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6FFB" w:rsidRPr="00726FFB" w:rsidTr="00AD56D1">
        <w:trPr>
          <w:trHeight w:val="3685"/>
        </w:trPr>
        <w:tc>
          <w:tcPr>
            <w:tcW w:w="9571" w:type="dxa"/>
          </w:tcPr>
          <w:p w:rsidR="00130178" w:rsidRDefault="00130178" w:rsidP="001301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130178" w:rsidRDefault="00130178" w:rsidP="00130178">
            <w:pPr>
              <w:jc w:val="center"/>
              <w:rPr>
                <w:b/>
                <w:szCs w:val="28"/>
              </w:rPr>
            </w:pPr>
          </w:p>
          <w:p w:rsidR="00130178" w:rsidRDefault="00130178" w:rsidP="00130178">
            <w:pPr>
              <w:jc w:val="center"/>
              <w:rPr>
                <w:b/>
                <w:szCs w:val="28"/>
              </w:rPr>
            </w:pPr>
          </w:p>
          <w:p w:rsidR="00130178" w:rsidRDefault="00130178" w:rsidP="001301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130178" w:rsidRDefault="00130178" w:rsidP="00130178">
            <w:pPr>
              <w:rPr>
                <w:szCs w:val="28"/>
              </w:rPr>
            </w:pPr>
          </w:p>
          <w:p w:rsidR="00130178" w:rsidRDefault="00130178" w:rsidP="00130178">
            <w:pPr>
              <w:rPr>
                <w:szCs w:val="28"/>
              </w:rPr>
            </w:pPr>
          </w:p>
          <w:p w:rsidR="00130178" w:rsidRDefault="00130178" w:rsidP="00130178">
            <w:pPr>
              <w:rPr>
                <w:szCs w:val="28"/>
              </w:rPr>
            </w:pPr>
            <w:r>
              <w:rPr>
                <w:szCs w:val="28"/>
              </w:rPr>
              <w:t xml:space="preserve">7 мая 2020 г. № </w:t>
            </w:r>
            <w:r>
              <w:rPr>
                <w:szCs w:val="28"/>
              </w:rPr>
              <w:t>213</w:t>
            </w:r>
            <w:bookmarkStart w:id="0" w:name="_GoBack"/>
            <w:bookmarkEnd w:id="0"/>
          </w:p>
          <w:p w:rsidR="001D49CF" w:rsidRPr="00726FFB" w:rsidRDefault="00130178" w:rsidP="00130178">
            <w:pPr>
              <w:rPr>
                <w:sz w:val="27"/>
                <w:szCs w:val="27"/>
              </w:rPr>
            </w:pPr>
            <w:r>
              <w:rPr>
                <w:szCs w:val="28"/>
              </w:rPr>
              <w:t>г. Орёл</w:t>
            </w:r>
          </w:p>
        </w:tc>
      </w:tr>
    </w:tbl>
    <w:p w:rsidR="008C20F8" w:rsidRPr="00726FFB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22"/>
          <w:szCs w:val="27"/>
        </w:rPr>
      </w:pPr>
    </w:p>
    <w:p w:rsidR="00726FFB" w:rsidRPr="00726FFB" w:rsidRDefault="00726FFB" w:rsidP="00726FF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726FFB">
        <w:rPr>
          <w:sz w:val="27"/>
          <w:szCs w:val="27"/>
        </w:rPr>
        <w:t xml:space="preserve">О внесении изменения в указ Губернатора </w:t>
      </w:r>
      <w:r w:rsidRPr="00726FFB">
        <w:rPr>
          <w:sz w:val="27"/>
          <w:szCs w:val="27"/>
        </w:rPr>
        <w:br/>
        <w:t xml:space="preserve">Орловской области от 3 апреля 2020 года № 156 «О мерах </w:t>
      </w:r>
      <w:r w:rsidRPr="00726FFB">
        <w:rPr>
          <w:sz w:val="27"/>
          <w:szCs w:val="27"/>
        </w:rPr>
        <w:br/>
        <w:t xml:space="preserve">по обеспечению санитарно-эпидемиологического благополучия </w:t>
      </w:r>
      <w:r w:rsidRPr="00726FFB">
        <w:rPr>
          <w:sz w:val="27"/>
          <w:szCs w:val="27"/>
        </w:rPr>
        <w:br/>
        <w:t xml:space="preserve">населения на территории Орловской области в связи </w:t>
      </w:r>
      <w:r w:rsidRPr="00726FFB">
        <w:rPr>
          <w:sz w:val="27"/>
          <w:szCs w:val="27"/>
        </w:rPr>
        <w:br/>
        <w:t xml:space="preserve">с распространением новой коронавирусной </w:t>
      </w:r>
      <w:r w:rsidRPr="00726FFB">
        <w:rPr>
          <w:sz w:val="27"/>
          <w:szCs w:val="27"/>
        </w:rPr>
        <w:br/>
        <w:t>инфекции (COVID-19)»</w:t>
      </w:r>
    </w:p>
    <w:p w:rsidR="00726FFB" w:rsidRPr="00726FFB" w:rsidRDefault="00726FFB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22"/>
          <w:szCs w:val="27"/>
        </w:rPr>
      </w:pPr>
    </w:p>
    <w:p w:rsidR="00726FFB" w:rsidRPr="00726FFB" w:rsidRDefault="00726FFB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22"/>
          <w:szCs w:val="27"/>
        </w:rPr>
      </w:pPr>
    </w:p>
    <w:p w:rsidR="004155EF" w:rsidRPr="00726FFB" w:rsidRDefault="00726FFB" w:rsidP="00726FFB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27"/>
          <w:szCs w:val="27"/>
        </w:rPr>
      </w:pPr>
      <w:r w:rsidRPr="00726FFB">
        <w:rPr>
          <w:sz w:val="27"/>
          <w:szCs w:val="27"/>
        </w:rPr>
        <w:t>В целях предотвращения распространения новой коронавирусной инфекции (COVID-19) на территории Орловской области</w:t>
      </w:r>
      <w:r w:rsidRPr="00726FFB">
        <w:rPr>
          <w:spacing w:val="40"/>
          <w:sz w:val="27"/>
          <w:szCs w:val="27"/>
        </w:rPr>
        <w:t xml:space="preserve"> </w:t>
      </w:r>
      <w:r w:rsidR="004155EF" w:rsidRPr="00726FFB">
        <w:rPr>
          <w:spacing w:val="40"/>
          <w:sz w:val="27"/>
          <w:szCs w:val="27"/>
        </w:rPr>
        <w:t>постановляю:</w:t>
      </w:r>
    </w:p>
    <w:p w:rsidR="004155EF" w:rsidRPr="00726FFB" w:rsidRDefault="004155EF" w:rsidP="004155EF">
      <w:pPr>
        <w:ind w:firstLine="709"/>
        <w:rPr>
          <w:sz w:val="27"/>
          <w:szCs w:val="27"/>
        </w:rPr>
      </w:pPr>
    </w:p>
    <w:p w:rsidR="00726FFB" w:rsidRPr="00726FFB" w:rsidRDefault="00726FFB" w:rsidP="00726FFB">
      <w:pPr>
        <w:autoSpaceDE w:val="0"/>
        <w:autoSpaceDN w:val="0"/>
        <w:adjustRightInd w:val="0"/>
        <w:ind w:firstLine="709"/>
        <w:rPr>
          <w:spacing w:val="-2"/>
          <w:sz w:val="27"/>
          <w:szCs w:val="27"/>
        </w:rPr>
      </w:pPr>
      <w:r w:rsidRPr="00726FFB">
        <w:rPr>
          <w:spacing w:val="-2"/>
          <w:sz w:val="27"/>
          <w:szCs w:val="27"/>
        </w:rPr>
        <w:t xml:space="preserve">Внести изменение в раздел </w:t>
      </w:r>
      <w:r w:rsidRPr="00726FFB">
        <w:rPr>
          <w:spacing w:val="-2"/>
          <w:sz w:val="27"/>
          <w:szCs w:val="27"/>
          <w:lang w:val="en-US"/>
        </w:rPr>
        <w:t>I</w:t>
      </w:r>
      <w:r w:rsidRPr="00726FFB">
        <w:rPr>
          <w:spacing w:val="-2"/>
          <w:sz w:val="27"/>
          <w:szCs w:val="27"/>
        </w:rPr>
        <w:t xml:space="preserve"> приложения 1 к указу Губернатора Орловской области 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коронавирусной инфекции (COVID-19)», дополнив его пунктом 4 следующего содержания:</w:t>
      </w:r>
    </w:p>
    <w:p w:rsidR="00726FFB" w:rsidRPr="00726FFB" w:rsidRDefault="00726FFB" w:rsidP="00726FFB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26FFB">
        <w:rPr>
          <w:sz w:val="27"/>
          <w:szCs w:val="27"/>
        </w:rPr>
        <w:t>«4.  </w:t>
      </w:r>
      <w:r w:rsidRPr="00726FFB">
        <w:rPr>
          <w:spacing w:val="-2"/>
          <w:sz w:val="27"/>
          <w:szCs w:val="27"/>
        </w:rPr>
        <w:t xml:space="preserve">Организациям, предусмотренным </w:t>
      </w:r>
      <w:hyperlink r:id="rId7" w:history="1">
        <w:r w:rsidRPr="00726FFB">
          <w:rPr>
            <w:spacing w:val="-2"/>
            <w:sz w:val="27"/>
            <w:szCs w:val="27"/>
          </w:rPr>
          <w:t>пунктом 3</w:t>
        </w:r>
      </w:hyperlink>
      <w:r w:rsidRPr="00726FFB">
        <w:rPr>
          <w:spacing w:val="-2"/>
          <w:sz w:val="27"/>
          <w:szCs w:val="27"/>
        </w:rPr>
        <w:t xml:space="preserve"> Указа Президента Российской Федерации от 28 апреля 2020 года № 294 «О продлении действия мер по обеспечению санитарно-эпидемиологического благополучия населения </w:t>
      </w:r>
      <w:r>
        <w:rPr>
          <w:spacing w:val="-2"/>
          <w:sz w:val="27"/>
          <w:szCs w:val="27"/>
        </w:rPr>
        <w:br/>
      </w:r>
      <w:r w:rsidRPr="00726FFB">
        <w:rPr>
          <w:spacing w:val="-2"/>
          <w:sz w:val="27"/>
          <w:szCs w:val="27"/>
        </w:rPr>
        <w:t xml:space="preserve">на территории Российской Федерации в связи с распространением новой коронавирусной инфекции (COVID-19)», и организациям, определенным постановлением Правительства Орловской области, на которые </w:t>
      </w:r>
      <w:r>
        <w:rPr>
          <w:spacing w:val="-2"/>
          <w:sz w:val="27"/>
          <w:szCs w:val="27"/>
        </w:rPr>
        <w:br/>
      </w:r>
      <w:r w:rsidRPr="00726FFB">
        <w:rPr>
          <w:spacing w:val="-2"/>
          <w:sz w:val="27"/>
          <w:szCs w:val="27"/>
        </w:rPr>
        <w:t xml:space="preserve">не распространяется </w:t>
      </w:r>
      <w:hyperlink r:id="rId8" w:history="1">
        <w:r w:rsidRPr="00726FFB">
          <w:rPr>
            <w:spacing w:val="-2"/>
            <w:sz w:val="27"/>
            <w:szCs w:val="27"/>
          </w:rPr>
          <w:t>Указ</w:t>
        </w:r>
      </w:hyperlink>
      <w:r w:rsidRPr="00726FFB">
        <w:rPr>
          <w:spacing w:val="-2"/>
          <w:sz w:val="27"/>
          <w:szCs w:val="27"/>
        </w:rPr>
        <w:t xml:space="preserve"> Президента Российской Федерации от 28 апреля </w:t>
      </w:r>
      <w:r>
        <w:rPr>
          <w:spacing w:val="-2"/>
          <w:sz w:val="27"/>
          <w:szCs w:val="27"/>
        </w:rPr>
        <w:br/>
      </w:r>
      <w:r w:rsidRPr="00726FFB">
        <w:rPr>
          <w:spacing w:val="-2"/>
          <w:sz w:val="27"/>
          <w:szCs w:val="27"/>
        </w:rPr>
        <w:t>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оказывающим соответствующие услуги, обеспечить запрет допуска и нахождения в общественном транспорте, на объектах розничной торговли, объектах предоставления услуг, в медицинских организациях граждан, не выполняющих обязанность по использованию средств индивидуальной защиты органов дыхания – масок, респираторов или иных средств защиты.».</w:t>
      </w:r>
    </w:p>
    <w:p w:rsidR="00726FFB" w:rsidRPr="00726FFB" w:rsidRDefault="00726FFB" w:rsidP="00726FFB">
      <w:pPr>
        <w:autoSpaceDE w:val="0"/>
        <w:autoSpaceDN w:val="0"/>
        <w:adjustRightInd w:val="0"/>
        <w:ind w:firstLine="709"/>
        <w:rPr>
          <w:sz w:val="18"/>
          <w:szCs w:val="27"/>
        </w:rPr>
      </w:pPr>
    </w:p>
    <w:p w:rsidR="004F5D90" w:rsidRPr="00726FFB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 w:val="18"/>
          <w:szCs w:val="27"/>
        </w:rPr>
      </w:pPr>
    </w:p>
    <w:p w:rsidR="00451023" w:rsidRPr="00726FFB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 w:val="18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26FFB" w:rsidRPr="00726FFB" w:rsidTr="004F5D90">
        <w:tc>
          <w:tcPr>
            <w:tcW w:w="2660" w:type="dxa"/>
            <w:hideMark/>
          </w:tcPr>
          <w:p w:rsidR="004F5D90" w:rsidRPr="00726FFB" w:rsidRDefault="0070639C" w:rsidP="004F5D9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FFB">
              <w:rPr>
                <w:sz w:val="27"/>
                <w:szCs w:val="27"/>
              </w:rPr>
              <w:t>Губернатор</w:t>
            </w:r>
          </w:p>
          <w:p w:rsidR="0070639C" w:rsidRPr="00726FFB" w:rsidRDefault="0070639C" w:rsidP="004F5D9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FFB">
              <w:rPr>
                <w:sz w:val="27"/>
                <w:szCs w:val="27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Pr="00726FFB" w:rsidRDefault="009D443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726FFB">
              <w:rPr>
                <w:sz w:val="27"/>
                <w:szCs w:val="27"/>
              </w:rPr>
              <w:t>А. Е. Клычков</w:t>
            </w:r>
          </w:p>
        </w:tc>
      </w:tr>
    </w:tbl>
    <w:p w:rsidR="00377642" w:rsidRPr="00726FFB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 w:val="27"/>
          <w:szCs w:val="27"/>
        </w:rPr>
      </w:pPr>
    </w:p>
    <w:sectPr w:rsidR="00377642" w:rsidRPr="00726FFB" w:rsidSect="00726FFB">
      <w:headerReference w:type="default" r:id="rId9"/>
      <w:pgSz w:w="11906" w:h="16838"/>
      <w:pgMar w:top="1134" w:right="907" w:bottom="426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FB" w:rsidRDefault="00726FFB" w:rsidP="003A2100">
      <w:r>
        <w:separator/>
      </w:r>
    </w:p>
  </w:endnote>
  <w:endnote w:type="continuationSeparator" w:id="0">
    <w:p w:rsidR="00726FFB" w:rsidRDefault="00726FFB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FB" w:rsidRDefault="00726FFB" w:rsidP="003A2100">
      <w:r>
        <w:separator/>
      </w:r>
    </w:p>
  </w:footnote>
  <w:footnote w:type="continuationSeparator" w:id="0">
    <w:p w:rsidR="00726FFB" w:rsidRDefault="00726FFB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726FFB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FB"/>
    <w:rsid w:val="000756BE"/>
    <w:rsid w:val="000A761B"/>
    <w:rsid w:val="000B4B2A"/>
    <w:rsid w:val="00123BEB"/>
    <w:rsid w:val="00130178"/>
    <w:rsid w:val="00132CCE"/>
    <w:rsid w:val="00167276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703C7"/>
    <w:rsid w:val="006E5AA1"/>
    <w:rsid w:val="0070639C"/>
    <w:rsid w:val="00710E26"/>
    <w:rsid w:val="00726FFB"/>
    <w:rsid w:val="00787DB3"/>
    <w:rsid w:val="007D0A9F"/>
    <w:rsid w:val="00845098"/>
    <w:rsid w:val="008C20F8"/>
    <w:rsid w:val="008F09DA"/>
    <w:rsid w:val="009A6B35"/>
    <w:rsid w:val="009D4430"/>
    <w:rsid w:val="00A87069"/>
    <w:rsid w:val="00AB63C5"/>
    <w:rsid w:val="00AD56D1"/>
    <w:rsid w:val="00B768D3"/>
    <w:rsid w:val="00C0031D"/>
    <w:rsid w:val="00C312BB"/>
    <w:rsid w:val="00C44C17"/>
    <w:rsid w:val="00C84BAC"/>
    <w:rsid w:val="00CB2DBF"/>
    <w:rsid w:val="00CC74CD"/>
    <w:rsid w:val="00D3501A"/>
    <w:rsid w:val="00D51E83"/>
    <w:rsid w:val="00D81B24"/>
    <w:rsid w:val="00E15053"/>
    <w:rsid w:val="00F3206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C3DCA13F1EC3BC0AE89013953FD27C8775AE483E6111EB38B9D16D9432DF6D7FE192F7B82DA3AD33CA81BAFO3u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C3DCA13F1EC3BC0AE89013953FD27C8775AE483E6111EB38B9D16D9432DF6C5FE41237B84C43ADF29FE4AE9649172ECBE771AD66B290BO1u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sae</cp:lastModifiedBy>
  <cp:revision>2</cp:revision>
  <cp:lastPrinted>2015-10-27T12:55:00Z</cp:lastPrinted>
  <dcterms:created xsi:type="dcterms:W3CDTF">2020-05-07T11:03:00Z</dcterms:created>
  <dcterms:modified xsi:type="dcterms:W3CDTF">2020-05-07T13:38:00Z</dcterms:modified>
</cp:coreProperties>
</file>