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A2" w:rsidRPr="008A1A3A" w:rsidRDefault="00C217A2" w:rsidP="008A1A3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A1A3A">
        <w:rPr>
          <w:rFonts w:ascii="Times New Roman" w:hAnsi="Times New Roman"/>
          <w:color w:val="000000"/>
          <w:sz w:val="26"/>
          <w:szCs w:val="26"/>
          <w:lang w:eastAsia="zh-CN"/>
        </w:rPr>
        <w:t xml:space="preserve">Консультирование контролируемых лиц осуществляется </w:t>
      </w:r>
      <w:r w:rsidRPr="008A1A3A">
        <w:rPr>
          <w:rFonts w:ascii="Times New Roman" w:hAnsi="Times New Roman"/>
          <w:sz w:val="26"/>
          <w:szCs w:val="26"/>
        </w:rPr>
        <w:t>должностными лицами администрации, уполномоченными осуществлять муниципальный контроль,</w:t>
      </w:r>
      <w:r w:rsidRPr="008A1A3A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:rsidR="00C217A2" w:rsidRPr="008A1A3A" w:rsidRDefault="00C217A2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8A1A3A">
        <w:rPr>
          <w:rFonts w:ascii="Times New Roman" w:hAnsi="Times New Roman"/>
          <w:color w:val="000000"/>
          <w:sz w:val="26"/>
          <w:szCs w:val="26"/>
          <w:lang w:eastAsia="zh-CN"/>
        </w:rPr>
        <w:t>Консультирование осуществляется в устной или письменной форме                   по следующим вопросам:</w:t>
      </w:r>
    </w:p>
    <w:p w:rsidR="00C217A2" w:rsidRPr="008A1A3A" w:rsidRDefault="00C217A2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8A1A3A">
        <w:rPr>
          <w:rFonts w:ascii="Times New Roman" w:hAnsi="Times New Roman"/>
          <w:color w:val="000000"/>
          <w:sz w:val="26"/>
          <w:szCs w:val="26"/>
          <w:lang w:eastAsia="zh-CN"/>
        </w:rPr>
        <w:t>1) организация и осуществление муниципального контроля;</w:t>
      </w:r>
    </w:p>
    <w:p w:rsidR="00C217A2" w:rsidRPr="008A1A3A" w:rsidRDefault="00C217A2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8A1A3A">
        <w:rPr>
          <w:rFonts w:ascii="Times New Roman" w:hAnsi="Times New Roman"/>
          <w:color w:val="000000"/>
          <w:sz w:val="26"/>
          <w:szCs w:val="26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C217A2" w:rsidRPr="008A1A3A" w:rsidRDefault="00C217A2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8A1A3A">
        <w:rPr>
          <w:rFonts w:ascii="Times New Roman" w:hAnsi="Times New Roman"/>
          <w:color w:val="000000"/>
          <w:sz w:val="26"/>
          <w:szCs w:val="26"/>
          <w:lang w:eastAsia="zh-CN"/>
        </w:rPr>
        <w:t>3) порядок обжалования действий (бездействия) должностных лиц администрации, уполномоченных осуществлять муниципальный контроль;</w:t>
      </w:r>
    </w:p>
    <w:p w:rsidR="00C217A2" w:rsidRPr="008A1A3A" w:rsidRDefault="00C217A2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8A1A3A">
        <w:rPr>
          <w:rFonts w:ascii="Times New Roman" w:hAnsi="Times New Roman"/>
          <w:color w:val="000000"/>
          <w:sz w:val="26"/>
          <w:szCs w:val="26"/>
          <w:lang w:eastAsia="zh-CN"/>
        </w:rPr>
        <w:t>4) получение информации о нормативных правовых актах                              (их отдельных положениях), содержащих обязательные требования, оценка соблюдения которых осуществляется контрольным  органом в рамках контрольных  мероприятий.</w:t>
      </w:r>
    </w:p>
    <w:p w:rsidR="00C217A2" w:rsidRPr="008A1A3A" w:rsidRDefault="00C217A2" w:rsidP="008A1A3A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 w:rsidRPr="008A1A3A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          Консультирование в письменной форме осуществляется                              в следующих случаях:</w:t>
      </w:r>
    </w:p>
    <w:p w:rsidR="00C217A2" w:rsidRPr="008A1A3A" w:rsidRDefault="00C217A2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8A1A3A">
        <w:rPr>
          <w:rFonts w:ascii="Times New Roman" w:hAnsi="Times New Roman"/>
          <w:color w:val="000000"/>
          <w:sz w:val="26"/>
          <w:szCs w:val="26"/>
          <w:lang w:eastAsia="zh-CN"/>
        </w:rPr>
        <w:t>1) контролируемым лицом представлен письменный запрос                              о представлении письменного ответа по вопросам консультирования;</w:t>
      </w:r>
    </w:p>
    <w:p w:rsidR="00C217A2" w:rsidRPr="008A1A3A" w:rsidRDefault="00C217A2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8A1A3A">
        <w:rPr>
          <w:rFonts w:ascii="Times New Roman" w:hAnsi="Times New Roman"/>
          <w:color w:val="000000"/>
          <w:sz w:val="26"/>
          <w:szCs w:val="26"/>
          <w:lang w:eastAsia="zh-CN"/>
        </w:rPr>
        <w:t>2) за время консультирования предоставить в устной форме ответ                    на поставленные вопросы невозможно;</w:t>
      </w:r>
    </w:p>
    <w:p w:rsidR="00C217A2" w:rsidRPr="008A1A3A" w:rsidRDefault="00C217A2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8A1A3A">
        <w:rPr>
          <w:rFonts w:ascii="Times New Roman" w:hAnsi="Times New Roman"/>
          <w:color w:val="000000"/>
          <w:sz w:val="26"/>
          <w:szCs w:val="26"/>
          <w:lang w:eastAsia="zh-CN"/>
        </w:rPr>
        <w:t>3) ответ на поставленные вопросы требует дополнительного запроса сведений.</w:t>
      </w:r>
    </w:p>
    <w:p w:rsidR="00C217A2" w:rsidRPr="008A1A3A" w:rsidRDefault="00C217A2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8A1A3A">
        <w:rPr>
          <w:rFonts w:ascii="Times New Roman" w:hAnsi="Times New Roman"/>
          <w:color w:val="000000"/>
          <w:sz w:val="26"/>
          <w:szCs w:val="26"/>
          <w:lang w:eastAsia="zh-CN"/>
        </w:rPr>
        <w:t xml:space="preserve">При осуществлении консультирования </w:t>
      </w:r>
      <w:r w:rsidRPr="008A1A3A">
        <w:rPr>
          <w:rFonts w:ascii="Times New Roman" w:hAnsi="Times New Roman"/>
          <w:sz w:val="26"/>
          <w:szCs w:val="26"/>
        </w:rPr>
        <w:t>должностные лица администрации, уполномоченные осуществлять муниципальный контроль,</w:t>
      </w:r>
      <w:r w:rsidRPr="008A1A3A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C217A2" w:rsidRPr="008A1A3A" w:rsidRDefault="00C217A2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8A1A3A">
        <w:rPr>
          <w:rFonts w:ascii="Times New Roman" w:hAnsi="Times New Roman"/>
          <w:color w:val="000000"/>
          <w:sz w:val="26"/>
          <w:szCs w:val="26"/>
          <w:lang w:eastAsia="zh-CN"/>
        </w:rPr>
        <w:t>В ходе консультирования не может предоставляться информация, содержащая оценку конкретного контрольного  мероприятия, решений и (или) действий должностных лиц администрации, уполномоченных осуществлять муниципальный контроль, иных участников контрольного мероприятия, а также результаты проведенных в рамках контрольного  мероприятия экспертизы, испытаний.</w:t>
      </w:r>
    </w:p>
    <w:p w:rsidR="00C217A2" w:rsidRPr="008A1A3A" w:rsidRDefault="00C217A2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8A1A3A">
        <w:rPr>
          <w:rFonts w:ascii="Times New Roman" w:hAnsi="Times New Roman"/>
          <w:color w:val="000000"/>
          <w:sz w:val="26"/>
          <w:szCs w:val="26"/>
          <w:lang w:eastAsia="zh-CN"/>
        </w:rPr>
        <w:t>Информация, ставшая известной должностному лицу администрации, уполномоченному осуществлять муниципальный контроль,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C217A2" w:rsidRPr="008A1A3A" w:rsidRDefault="00C217A2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8A1A3A">
        <w:rPr>
          <w:rFonts w:ascii="Times New Roman" w:hAnsi="Times New Roman"/>
          <w:color w:val="000000"/>
          <w:sz w:val="26"/>
          <w:szCs w:val="26"/>
          <w:lang w:eastAsia="zh-CN"/>
        </w:rPr>
        <w:t>Должностными лицами администрации, уполномоченными осуществлять муниципальный контроль, ведется журнал учета консультирований.</w:t>
      </w:r>
    </w:p>
    <w:p w:rsidR="00C217A2" w:rsidRDefault="00C217A2" w:rsidP="008A1A3A">
      <w:pPr>
        <w:jc w:val="both"/>
      </w:pPr>
      <w:r w:rsidRPr="008A1A3A">
        <w:rPr>
          <w:rFonts w:ascii="Times New Roman" w:hAnsi="Times New Roman"/>
          <w:color w:val="000000"/>
          <w:sz w:val="26"/>
          <w:szCs w:val="26"/>
          <w:lang w:eastAsia="zh-CN"/>
        </w:rPr>
        <w:t>В случае поступления в администрацию пяти и более однотипных обращений контролируемых лиц или их представителей консультирование осуществляется посредством размещения на официальном сайте администрации Кромского района на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странице Апальковского</w:t>
      </w:r>
      <w:r w:rsidRPr="008A1A3A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сельского поселения </w:t>
      </w:r>
      <w:r w:rsidRPr="008A1A3A">
        <w:rPr>
          <w:rFonts w:ascii="Times New Roman" w:hAnsi="Times New Roman"/>
          <w:sz w:val="26"/>
          <w:szCs w:val="26"/>
        </w:rPr>
        <w:t xml:space="preserve">во вкладке «Муниципальный контроль в сфере благоустройства» </w:t>
      </w:r>
      <w:r w:rsidRPr="008A1A3A">
        <w:rPr>
          <w:rFonts w:ascii="Times New Roman" w:hAnsi="Times New Roman"/>
          <w:color w:val="000000"/>
          <w:sz w:val="26"/>
          <w:szCs w:val="26"/>
          <w:lang w:eastAsia="zh-CN"/>
        </w:rPr>
        <w:t>письменного разъяснения, подписанного уполномоченным должностным лицом органа</w:t>
      </w:r>
      <w:r w:rsidRPr="00B659C4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sectPr w:rsidR="00C217A2" w:rsidSect="002A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EF8"/>
    <w:rsid w:val="002A5421"/>
    <w:rsid w:val="005C5E84"/>
    <w:rsid w:val="008A1A3A"/>
    <w:rsid w:val="00B659C4"/>
    <w:rsid w:val="00C217A2"/>
    <w:rsid w:val="00C90EF8"/>
    <w:rsid w:val="00CC5356"/>
    <w:rsid w:val="00D5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411</Words>
  <Characters>2349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Adm_Apal</cp:lastModifiedBy>
  <cp:revision>3</cp:revision>
  <dcterms:created xsi:type="dcterms:W3CDTF">2023-02-14T12:41:00Z</dcterms:created>
  <dcterms:modified xsi:type="dcterms:W3CDTF">2023-02-15T09:49:00Z</dcterms:modified>
</cp:coreProperties>
</file>