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CB347D" w:rsidRPr="00ED1017" w:rsidTr="00ED1017">
        <w:tc>
          <w:tcPr>
            <w:tcW w:w="4361" w:type="dxa"/>
            <w:shd w:val="clear" w:color="auto" w:fill="auto"/>
          </w:tcPr>
          <w:p w:rsidR="00ED1017" w:rsidRPr="00ED1017" w:rsidRDefault="00ED1017" w:rsidP="00ED1017">
            <w:pPr>
              <w:keepNext/>
              <w:keepLine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ED1017" w:rsidRDefault="00ED1017" w:rsidP="00ED1017">
            <w:pPr>
              <w:keepNext/>
              <w:keepLines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237" w:rsidRDefault="00152237" w:rsidP="00ED1017">
            <w:pPr>
              <w:keepNext/>
              <w:keepLines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237" w:rsidRDefault="00152237" w:rsidP="00ED1017">
            <w:pPr>
              <w:keepNext/>
              <w:keepLines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237" w:rsidRDefault="00152237" w:rsidP="00ED1017">
            <w:pPr>
              <w:keepNext/>
              <w:keepLines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237" w:rsidRDefault="00152237" w:rsidP="00ED1017">
            <w:pPr>
              <w:keepNext/>
              <w:keepLines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237" w:rsidRPr="00ED1017" w:rsidRDefault="00152237" w:rsidP="00ED1017">
            <w:pPr>
              <w:keepNext/>
              <w:keepLine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D8D" w:rsidRPr="00ED1017" w:rsidRDefault="00A42D8D" w:rsidP="003F3650">
      <w:pPr>
        <w:pStyle w:val="6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ED1017" w:rsidRPr="00ED1017" w:rsidRDefault="00ED1017" w:rsidP="003F3650">
      <w:pPr>
        <w:pStyle w:val="6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ED1017" w:rsidRPr="00ED1017" w:rsidRDefault="00ED1017" w:rsidP="003F3650">
      <w:pPr>
        <w:pStyle w:val="6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A42D8D" w:rsidRPr="00ED1017" w:rsidRDefault="00A42D8D" w:rsidP="003F3650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D1017">
        <w:rPr>
          <w:rFonts w:ascii="Times New Roman" w:hAnsi="Times New Roman" w:cs="Times New Roman"/>
          <w:caps/>
          <w:sz w:val="28"/>
          <w:szCs w:val="28"/>
        </w:rPr>
        <w:t xml:space="preserve">Руководство </w:t>
      </w:r>
    </w:p>
    <w:p w:rsidR="00ED1017" w:rsidRPr="00ED1017" w:rsidRDefault="00ED1017" w:rsidP="003F36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017" w:rsidRDefault="00A42D8D" w:rsidP="003F3650">
      <w:pPr>
        <w:pStyle w:val="21"/>
        <w:tabs>
          <w:tab w:val="left" w:leader="underscore" w:pos="7398"/>
        </w:tabs>
        <w:spacing w:after="0" w:line="240" w:lineRule="auto"/>
        <w:ind w:firstLine="0"/>
        <w:jc w:val="center"/>
        <w:rPr>
          <w:spacing w:val="0"/>
          <w:sz w:val="28"/>
          <w:szCs w:val="28"/>
        </w:rPr>
      </w:pPr>
      <w:bookmarkStart w:id="0" w:name="_GoBack"/>
      <w:r w:rsidRPr="00ED1017">
        <w:rPr>
          <w:spacing w:val="0"/>
          <w:sz w:val="28"/>
          <w:szCs w:val="28"/>
        </w:rPr>
        <w:t>по соблюдению обязательных требований</w:t>
      </w:r>
    </w:p>
    <w:bookmarkEnd w:id="0"/>
    <w:p w:rsidR="00152237" w:rsidRDefault="00A42D8D" w:rsidP="00152237">
      <w:pPr>
        <w:pStyle w:val="21"/>
        <w:tabs>
          <w:tab w:val="left" w:leader="underscore" w:pos="7398"/>
        </w:tabs>
        <w:spacing w:after="0" w:line="240" w:lineRule="auto"/>
        <w:ind w:firstLine="0"/>
        <w:jc w:val="center"/>
        <w:rPr>
          <w:spacing w:val="0"/>
          <w:sz w:val="28"/>
          <w:szCs w:val="28"/>
        </w:rPr>
      </w:pPr>
      <w:r w:rsidRPr="00ED1017">
        <w:rPr>
          <w:rFonts w:eastAsia="Calibri"/>
          <w:spacing w:val="0"/>
          <w:sz w:val="28"/>
          <w:szCs w:val="28"/>
        </w:rPr>
        <w:t xml:space="preserve">в </w:t>
      </w:r>
      <w:r w:rsidRPr="00ED1017">
        <w:rPr>
          <w:spacing w:val="0"/>
          <w:sz w:val="28"/>
          <w:szCs w:val="28"/>
        </w:rPr>
        <w:t>сфере</w:t>
      </w:r>
      <w:r w:rsidR="00ED1017" w:rsidRPr="00ED1017">
        <w:rPr>
          <w:spacing w:val="0"/>
          <w:sz w:val="28"/>
          <w:szCs w:val="28"/>
        </w:rPr>
        <w:t xml:space="preserve"> </w:t>
      </w:r>
      <w:r w:rsidR="00152237">
        <w:rPr>
          <w:spacing w:val="0"/>
          <w:sz w:val="28"/>
          <w:szCs w:val="28"/>
        </w:rPr>
        <w:t>муниципального контроля</w:t>
      </w:r>
      <w:r w:rsidR="00152237" w:rsidRPr="00152237">
        <w:rPr>
          <w:spacing w:val="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 </w:t>
      </w:r>
    </w:p>
    <w:p w:rsidR="00CB347D" w:rsidRDefault="00152237" w:rsidP="00152237">
      <w:pPr>
        <w:pStyle w:val="21"/>
        <w:tabs>
          <w:tab w:val="left" w:leader="underscore" w:pos="7398"/>
        </w:tabs>
        <w:spacing w:after="0" w:line="240" w:lineRule="auto"/>
        <w:ind w:firstLine="0"/>
        <w:jc w:val="center"/>
        <w:rPr>
          <w:spacing w:val="0"/>
          <w:sz w:val="28"/>
          <w:szCs w:val="28"/>
        </w:rPr>
      </w:pPr>
      <w:r w:rsidRPr="00152237">
        <w:rPr>
          <w:spacing w:val="0"/>
          <w:sz w:val="28"/>
          <w:szCs w:val="28"/>
        </w:rPr>
        <w:t>в Кромском районе</w:t>
      </w:r>
    </w:p>
    <w:p w:rsidR="00CB347D" w:rsidRPr="00ED1017" w:rsidRDefault="00CB347D" w:rsidP="00ED1017">
      <w:pPr>
        <w:pStyle w:val="21"/>
        <w:tabs>
          <w:tab w:val="left" w:leader="underscore" w:pos="7398"/>
        </w:tabs>
        <w:spacing w:after="0" w:line="240" w:lineRule="auto"/>
        <w:jc w:val="center"/>
        <w:rPr>
          <w:spacing w:val="0"/>
          <w:sz w:val="28"/>
          <w:szCs w:val="28"/>
        </w:rPr>
      </w:pPr>
    </w:p>
    <w:p w:rsidR="00ED1017" w:rsidRDefault="00ED1017">
      <w:pPr>
        <w:pStyle w:val="70"/>
        <w:shd w:val="clear" w:color="auto" w:fill="auto"/>
        <w:spacing w:before="0"/>
        <w:rPr>
          <w:b w:val="0"/>
          <w:bCs w:val="0"/>
          <w:sz w:val="28"/>
          <w:szCs w:val="28"/>
        </w:rPr>
      </w:pPr>
    </w:p>
    <w:p w:rsidR="00CB347D" w:rsidRDefault="00CB347D">
      <w:pPr>
        <w:pStyle w:val="70"/>
        <w:shd w:val="clear" w:color="auto" w:fill="auto"/>
        <w:spacing w:before="0"/>
        <w:rPr>
          <w:b w:val="0"/>
          <w:bCs w:val="0"/>
          <w:sz w:val="28"/>
          <w:szCs w:val="28"/>
        </w:rPr>
        <w:sectPr w:rsidR="00CB347D" w:rsidSect="00ED1017">
          <w:headerReference w:type="even" r:id="rId9"/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A42D8D" w:rsidRPr="00CB347D" w:rsidRDefault="00A42D8D" w:rsidP="00CB347D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CB347D">
        <w:rPr>
          <w:rFonts w:ascii="Times New Roman" w:hAnsi="Times New Roman" w:cs="Times New Roman"/>
          <w:sz w:val="28"/>
          <w:szCs w:val="28"/>
        </w:rPr>
        <w:lastRenderedPageBreak/>
        <w:t>I. Общие положения</w:t>
      </w:r>
    </w:p>
    <w:p w:rsidR="00A42D8D" w:rsidRPr="00CB347D" w:rsidRDefault="00A42D8D" w:rsidP="00CB34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D8D" w:rsidRPr="00152237" w:rsidRDefault="00A42D8D" w:rsidP="0015223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7D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CB347D">
        <w:rPr>
          <w:rFonts w:ascii="Times New Roman" w:hAnsi="Times New Roman" w:cs="Times New Roman"/>
          <w:sz w:val="28"/>
          <w:szCs w:val="28"/>
        </w:rPr>
        <w:t>Настоящее руководство по соблюдению обязательных требований                        в сфере</w:t>
      </w:r>
      <w:r w:rsidRPr="00CB34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2237" w:rsidRPr="00152237">
        <w:rPr>
          <w:rFonts w:ascii="Times New Roman" w:hAnsi="Times New Roman" w:cs="Times New Roman"/>
          <w:sz w:val="28"/>
          <w:szCs w:val="28"/>
        </w:rPr>
        <w:t>муниципального контроля на автомобильном транспорте, городском наземном электрическом тран</w:t>
      </w:r>
      <w:r w:rsidR="00152237">
        <w:rPr>
          <w:rFonts w:ascii="Times New Roman" w:hAnsi="Times New Roman" w:cs="Times New Roman"/>
          <w:sz w:val="28"/>
          <w:szCs w:val="28"/>
        </w:rPr>
        <w:t xml:space="preserve">спорте и в дорожном хозяйстве  </w:t>
      </w:r>
      <w:r w:rsidR="00152237" w:rsidRPr="00152237">
        <w:rPr>
          <w:rFonts w:ascii="Times New Roman" w:hAnsi="Times New Roman" w:cs="Times New Roman"/>
          <w:sz w:val="28"/>
          <w:szCs w:val="28"/>
        </w:rPr>
        <w:t>в Кромском районе</w:t>
      </w:r>
      <w:r w:rsidR="00152237" w:rsidRPr="00152237">
        <w:rPr>
          <w:rFonts w:ascii="Times New Roman" w:hAnsi="Times New Roman" w:cs="Times New Roman"/>
          <w:sz w:val="28"/>
          <w:szCs w:val="28"/>
        </w:rPr>
        <w:t xml:space="preserve"> </w:t>
      </w:r>
      <w:r w:rsidRPr="00CB347D">
        <w:rPr>
          <w:rFonts w:ascii="Times New Roman" w:hAnsi="Times New Roman" w:cs="Times New Roman"/>
          <w:sz w:val="28"/>
          <w:szCs w:val="28"/>
        </w:rPr>
        <w:t>(д</w:t>
      </w:r>
      <w:r w:rsidR="00152237">
        <w:rPr>
          <w:rFonts w:ascii="Times New Roman" w:hAnsi="Times New Roman" w:cs="Times New Roman"/>
          <w:sz w:val="28"/>
          <w:szCs w:val="28"/>
        </w:rPr>
        <w:t>алее – Руководство) разработано</w:t>
      </w:r>
      <w:r w:rsidR="00CB347D" w:rsidRPr="00CB347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статьи 46</w:t>
      </w:r>
      <w:r w:rsidRPr="00CB347D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CB347D" w:rsidRPr="00CB347D">
        <w:rPr>
          <w:rFonts w:ascii="Times New Roman" w:hAnsi="Times New Roman" w:cs="Times New Roman"/>
          <w:sz w:val="28"/>
          <w:szCs w:val="28"/>
        </w:rPr>
        <w:t>31 июля</w:t>
      </w:r>
      <w:r w:rsidRPr="00CB347D">
        <w:rPr>
          <w:rFonts w:ascii="Times New Roman" w:hAnsi="Times New Roman" w:cs="Times New Roman"/>
          <w:sz w:val="28"/>
          <w:szCs w:val="28"/>
        </w:rPr>
        <w:t xml:space="preserve"> 20</w:t>
      </w:r>
      <w:r w:rsidR="00CB347D" w:rsidRPr="00CB347D">
        <w:rPr>
          <w:rFonts w:ascii="Times New Roman" w:hAnsi="Times New Roman" w:cs="Times New Roman"/>
          <w:sz w:val="28"/>
          <w:szCs w:val="28"/>
        </w:rPr>
        <w:t>20</w:t>
      </w:r>
      <w:r w:rsidRPr="00CB347D">
        <w:rPr>
          <w:rFonts w:ascii="Times New Roman" w:hAnsi="Times New Roman" w:cs="Times New Roman"/>
          <w:sz w:val="28"/>
          <w:szCs w:val="28"/>
        </w:rPr>
        <w:t xml:space="preserve"> года</w:t>
      </w:r>
      <w:r w:rsidR="00CB347D" w:rsidRPr="00CB347D">
        <w:rPr>
          <w:rFonts w:ascii="Times New Roman" w:hAnsi="Times New Roman" w:cs="Times New Roman"/>
          <w:sz w:val="28"/>
          <w:szCs w:val="28"/>
        </w:rPr>
        <w:t xml:space="preserve"> </w:t>
      </w:r>
      <w:r w:rsidRPr="00CB347D">
        <w:rPr>
          <w:rFonts w:ascii="Times New Roman" w:hAnsi="Times New Roman" w:cs="Times New Roman"/>
          <w:sz w:val="28"/>
          <w:szCs w:val="28"/>
        </w:rPr>
        <w:t>№ 2</w:t>
      </w:r>
      <w:r w:rsidR="00CB347D" w:rsidRPr="00CB347D">
        <w:rPr>
          <w:rFonts w:ascii="Times New Roman" w:hAnsi="Times New Roman" w:cs="Times New Roman"/>
          <w:sz w:val="28"/>
          <w:szCs w:val="28"/>
        </w:rPr>
        <w:t>48</w:t>
      </w:r>
      <w:r w:rsidRPr="00CB347D">
        <w:rPr>
          <w:rFonts w:ascii="Times New Roman" w:hAnsi="Times New Roman" w:cs="Times New Roman"/>
          <w:sz w:val="28"/>
          <w:szCs w:val="28"/>
        </w:rPr>
        <w:t>-ФЗ «</w:t>
      </w:r>
      <w:r w:rsidR="00CB347D" w:rsidRPr="00CB347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 гос</w:t>
      </w:r>
      <w:r w:rsidR="0015223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ударственном контроле (надзоре)</w:t>
      </w:r>
      <w:r w:rsidR="00CB347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CB347D" w:rsidRPr="00CB347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и муниципальном контроле в Российской Федерации</w:t>
      </w:r>
      <w:r w:rsidRPr="00CB347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42D8D" w:rsidRPr="00CB347D" w:rsidRDefault="00A42D8D" w:rsidP="00CB34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7D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CB347D">
        <w:rPr>
          <w:rFonts w:ascii="Times New Roman" w:hAnsi="Times New Roman" w:cs="Times New Roman"/>
          <w:sz w:val="28"/>
          <w:szCs w:val="28"/>
        </w:rPr>
        <w:t>Настоящее Руководство не является нормативным правовым актом,     не содержит обязательных к исполнению требований, и рекомендуется                        к ознакомлению юридическими лицами, их руководителями и должностными лицами, индивидуальными предпринимателями, их уполномоченными представителями (далее также – юридические лица, индивидуальные предприниматели, подконтрольные субъекты) в целях предупреждения нарушений ими требований, установленных Федеральным законом</w:t>
      </w:r>
      <w:r w:rsidR="00CB347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B347D">
        <w:rPr>
          <w:rFonts w:ascii="Times New Roman" w:hAnsi="Times New Roman" w:cs="Times New Roman"/>
          <w:sz w:val="28"/>
          <w:szCs w:val="28"/>
        </w:rPr>
        <w:t xml:space="preserve"> </w:t>
      </w:r>
      <w:r w:rsidR="00CB347D" w:rsidRPr="00CB347D">
        <w:rPr>
          <w:rFonts w:ascii="Times New Roman" w:hAnsi="Times New Roman" w:cs="Times New Roman"/>
          <w:sz w:val="28"/>
          <w:szCs w:val="28"/>
        </w:rPr>
        <w:t>от 31 июля 2020 года № 248-ФЗ «</w:t>
      </w:r>
      <w:r w:rsidR="00CB347D" w:rsidRPr="00CB347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О государственном контроле (надзоре) </w:t>
      </w:r>
      <w:r w:rsidR="00CB347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                                   </w:t>
      </w:r>
      <w:r w:rsidR="00CB347D" w:rsidRPr="00CB347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и муниципальном контроле в</w:t>
      </w:r>
      <w:proofErr w:type="gramEnd"/>
      <w:r w:rsidR="00CB347D" w:rsidRPr="00CB347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proofErr w:type="gramStart"/>
      <w:r w:rsidR="00CB347D" w:rsidRPr="00CB347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Российской Федерации</w:t>
      </w:r>
      <w:r w:rsidR="00CB347D" w:rsidRPr="00CB347D">
        <w:rPr>
          <w:rFonts w:ascii="Times New Roman" w:hAnsi="Times New Roman" w:cs="Times New Roman"/>
          <w:sz w:val="28"/>
          <w:szCs w:val="28"/>
        </w:rPr>
        <w:t>»</w:t>
      </w:r>
      <w:r w:rsidRPr="00CB347D">
        <w:rPr>
          <w:rFonts w:ascii="Times New Roman" w:hAnsi="Times New Roman" w:cs="Times New Roman"/>
          <w:sz w:val="28"/>
          <w:szCs w:val="28"/>
        </w:rPr>
        <w:t>, другими федеральными законами и принимаемыми в соответствии</w:t>
      </w:r>
      <w:r w:rsidR="00CB347D">
        <w:rPr>
          <w:rFonts w:ascii="Times New Roman" w:hAnsi="Times New Roman" w:cs="Times New Roman"/>
          <w:sz w:val="28"/>
          <w:szCs w:val="28"/>
        </w:rPr>
        <w:t xml:space="preserve"> </w:t>
      </w:r>
      <w:r w:rsidRPr="00CB347D">
        <w:rPr>
          <w:rFonts w:ascii="Times New Roman" w:hAnsi="Times New Roman" w:cs="Times New Roman"/>
          <w:sz w:val="28"/>
          <w:szCs w:val="28"/>
        </w:rPr>
        <w:t xml:space="preserve">с ними иными нормативными правовыми актами </w:t>
      </w:r>
      <w:r w:rsidRPr="00CB347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CB347D">
        <w:rPr>
          <w:rFonts w:ascii="Times New Roman" w:hAnsi="Times New Roman" w:cs="Times New Roman"/>
          <w:sz w:val="28"/>
          <w:szCs w:val="28"/>
        </w:rPr>
        <w:t>сфере</w:t>
      </w:r>
      <w:r w:rsidRPr="00CB34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2237" w:rsidRPr="00152237">
        <w:rPr>
          <w:rFonts w:ascii="Times New Roman" w:hAnsi="Times New Roman" w:cs="Times New Roman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 в Кромском районе </w:t>
      </w:r>
      <w:r w:rsidRPr="00CB347D">
        <w:rPr>
          <w:rFonts w:ascii="Times New Roman" w:hAnsi="Times New Roman" w:cs="Times New Roman"/>
          <w:sz w:val="28"/>
          <w:szCs w:val="28"/>
        </w:rPr>
        <w:t xml:space="preserve">(далее – обязательные требования), устранения причин, факторов и условий, способствующих таким нарушениям, информирования </w:t>
      </w:r>
      <w:r w:rsidR="00CB347D"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CB347D">
        <w:rPr>
          <w:rFonts w:ascii="Times New Roman" w:hAnsi="Times New Roman" w:cs="Times New Roman"/>
          <w:sz w:val="28"/>
          <w:szCs w:val="28"/>
        </w:rPr>
        <w:t xml:space="preserve"> о мерах</w:t>
      </w:r>
      <w:r w:rsidR="00CB347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B347D">
        <w:rPr>
          <w:rFonts w:ascii="Times New Roman" w:hAnsi="Times New Roman" w:cs="Times New Roman"/>
          <w:sz w:val="28"/>
          <w:szCs w:val="28"/>
        </w:rPr>
        <w:t xml:space="preserve"> по соблюдению обязательных требований.</w:t>
      </w:r>
      <w:proofErr w:type="gramEnd"/>
    </w:p>
    <w:p w:rsidR="00A42D8D" w:rsidRPr="00CB347D" w:rsidRDefault="00A42D8D" w:rsidP="00CB347D">
      <w:pPr>
        <w:pStyle w:val="21"/>
        <w:shd w:val="clear" w:color="auto" w:fill="auto"/>
        <w:spacing w:after="0" w:line="240" w:lineRule="auto"/>
        <w:ind w:firstLine="760"/>
        <w:rPr>
          <w:spacing w:val="0"/>
          <w:sz w:val="28"/>
          <w:szCs w:val="28"/>
        </w:rPr>
      </w:pPr>
    </w:p>
    <w:p w:rsidR="00A42D8D" w:rsidRPr="00CB347D" w:rsidRDefault="00A42D8D" w:rsidP="00CB347D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CB34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347D">
        <w:rPr>
          <w:rFonts w:ascii="Times New Roman" w:hAnsi="Times New Roman" w:cs="Times New Roman"/>
          <w:sz w:val="28"/>
          <w:szCs w:val="28"/>
        </w:rPr>
        <w:t>I. Описание и пояснение положений обязательных требований</w:t>
      </w:r>
    </w:p>
    <w:p w:rsidR="00A42D8D" w:rsidRPr="00CB347D" w:rsidRDefault="00A42D8D" w:rsidP="00CB347D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F3650" w:rsidRDefault="00A42D8D" w:rsidP="003F3650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7D">
        <w:rPr>
          <w:rFonts w:ascii="Times New Roman" w:hAnsi="Times New Roman" w:cs="Times New Roman"/>
          <w:sz w:val="28"/>
          <w:szCs w:val="28"/>
        </w:rPr>
        <w:t>3. Под сохранностью автомобильной дороги понимается состояние целостности автомобильной дороги как технического сооружения                                   и имущественного комплекса, обеспечивающее поддержание                                         ее эксплуатационных свойств и безопасное использование.</w:t>
      </w:r>
    </w:p>
    <w:p w:rsidR="00A42D8D" w:rsidRDefault="00152237" w:rsidP="00CB347D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2D8D" w:rsidRPr="00CB347D">
        <w:rPr>
          <w:rFonts w:ascii="Times New Roman" w:hAnsi="Times New Roman" w:cs="Times New Roman"/>
          <w:sz w:val="28"/>
          <w:szCs w:val="28"/>
        </w:rPr>
        <w:t xml:space="preserve">. Для корректного применения положений обязательных требований, являющихся предметом </w:t>
      </w:r>
      <w:r>
        <w:rPr>
          <w:rFonts w:ascii="Times New Roman" w:hAnsi="Times New Roman" w:cs="Times New Roman"/>
          <w:sz w:val="28"/>
          <w:szCs w:val="28"/>
        </w:rPr>
        <w:t>контроля администрации Кромского района</w:t>
      </w:r>
      <w:r w:rsidR="00A42D8D" w:rsidRPr="00CB347D">
        <w:rPr>
          <w:rFonts w:ascii="Times New Roman" w:hAnsi="Times New Roman" w:cs="Times New Roman"/>
          <w:sz w:val="28"/>
          <w:szCs w:val="28"/>
        </w:rPr>
        <w:t>, необходимо выполнение подконтрольными субъектами следующих рекомендаций.</w:t>
      </w:r>
    </w:p>
    <w:p w:rsidR="003F3650" w:rsidRDefault="003F3650" w:rsidP="00CB347D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650" w:rsidRPr="00CB347D" w:rsidRDefault="003F3650" w:rsidP="003F3650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47D">
        <w:rPr>
          <w:rFonts w:ascii="Times New Roman" w:hAnsi="Times New Roman" w:cs="Times New Roman"/>
          <w:sz w:val="28"/>
          <w:szCs w:val="28"/>
        </w:rPr>
        <w:t>Рекомендации по содержанию автомобильных дорог</w:t>
      </w:r>
    </w:p>
    <w:p w:rsidR="003F3650" w:rsidRPr="00CB347D" w:rsidRDefault="003F3650" w:rsidP="003F36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3650" w:rsidRPr="00CB347D" w:rsidRDefault="003F3650" w:rsidP="003F36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7D">
        <w:rPr>
          <w:rFonts w:ascii="Times New Roman" w:hAnsi="Times New Roman" w:cs="Times New Roman"/>
          <w:sz w:val="28"/>
          <w:szCs w:val="28"/>
        </w:rPr>
        <w:t>Содержание автомобильных дорог осуществляется в соответствии                        с требованиями решения Комиссии Таможенного союза от 18 октября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B347D">
        <w:rPr>
          <w:rFonts w:ascii="Times New Roman" w:hAnsi="Times New Roman" w:cs="Times New Roman"/>
          <w:sz w:val="28"/>
          <w:szCs w:val="28"/>
        </w:rPr>
        <w:t xml:space="preserve"> 2011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47D">
        <w:rPr>
          <w:rFonts w:ascii="Times New Roman" w:hAnsi="Times New Roman" w:cs="Times New Roman"/>
          <w:sz w:val="28"/>
          <w:szCs w:val="28"/>
        </w:rPr>
        <w:t>№ 827 «О принятии технического регламента Таможенного союза «Безопасность автомобильных дорог» (вместе с «</w:t>
      </w:r>
      <w:proofErr w:type="gramStart"/>
      <w:r w:rsidRPr="00CB347D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CB347D">
        <w:rPr>
          <w:rFonts w:ascii="Times New Roman" w:hAnsi="Times New Roman" w:cs="Times New Roman"/>
          <w:sz w:val="28"/>
          <w:szCs w:val="28"/>
        </w:rPr>
        <w:t xml:space="preserve"> ТС 014/2011 Технический регламент Таможенного союза. </w:t>
      </w:r>
      <w:proofErr w:type="gramStart"/>
      <w:r w:rsidRPr="00CB347D">
        <w:rPr>
          <w:rFonts w:ascii="Times New Roman" w:hAnsi="Times New Roman" w:cs="Times New Roman"/>
          <w:sz w:val="28"/>
          <w:szCs w:val="28"/>
        </w:rPr>
        <w:t>Безопасность автомобильных дорог») в целях обеспечения сохранности автомобильных дорог, а также организации дорожного движения,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47D">
        <w:rPr>
          <w:rFonts w:ascii="Times New Roman" w:hAnsi="Times New Roman" w:cs="Times New Roman"/>
          <w:sz w:val="28"/>
          <w:szCs w:val="28"/>
        </w:rPr>
        <w:t xml:space="preserve">в том числе посредством поддержания бесперебойного движения транспортных средств по автомобильным дорогам </w:t>
      </w:r>
      <w:r w:rsidRPr="00CB347D">
        <w:rPr>
          <w:rFonts w:ascii="Times New Roman" w:hAnsi="Times New Roman" w:cs="Times New Roman"/>
          <w:sz w:val="28"/>
          <w:szCs w:val="28"/>
        </w:rPr>
        <w:lastRenderedPageBreak/>
        <w:t>и безопасных условий такого движения.</w:t>
      </w:r>
      <w:proofErr w:type="gramEnd"/>
    </w:p>
    <w:p w:rsidR="003F3650" w:rsidRPr="00CB347D" w:rsidRDefault="003F3650" w:rsidP="003F36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7D">
        <w:rPr>
          <w:rFonts w:ascii="Times New Roman" w:hAnsi="Times New Roman" w:cs="Times New Roman"/>
          <w:sz w:val="28"/>
          <w:szCs w:val="28"/>
        </w:rPr>
        <w:t>Порядок содержания автомобильных дорог устанавливается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3F3650" w:rsidRPr="00CB347D" w:rsidRDefault="003F3650" w:rsidP="003F36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7D">
        <w:rPr>
          <w:rFonts w:ascii="Times New Roman" w:hAnsi="Times New Roman" w:cs="Times New Roman"/>
          <w:sz w:val="28"/>
          <w:szCs w:val="28"/>
        </w:rPr>
        <w:t>Классификация работ по содержанию автомобильных дорог установлена приказом Министерства транспорта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B347D">
        <w:rPr>
          <w:rFonts w:ascii="Times New Roman" w:hAnsi="Times New Roman" w:cs="Times New Roman"/>
          <w:sz w:val="28"/>
          <w:szCs w:val="28"/>
        </w:rPr>
        <w:t xml:space="preserve"> от 16 ноября 2012 года № 402 «Об утверждении Классификации работ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B347D">
        <w:rPr>
          <w:rFonts w:ascii="Times New Roman" w:hAnsi="Times New Roman" w:cs="Times New Roman"/>
          <w:sz w:val="28"/>
          <w:szCs w:val="28"/>
        </w:rPr>
        <w:t xml:space="preserve"> по капитальному ремонту, ремонту и содержанию автомобильных дорог».</w:t>
      </w:r>
    </w:p>
    <w:p w:rsidR="003F3650" w:rsidRPr="00CB347D" w:rsidRDefault="003F3650" w:rsidP="003F36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7D">
        <w:rPr>
          <w:rFonts w:ascii="Times New Roman" w:hAnsi="Times New Roman" w:cs="Times New Roman"/>
          <w:sz w:val="28"/>
          <w:szCs w:val="28"/>
        </w:rPr>
        <w:t xml:space="preserve">В целях определения соответствия транспортно-эксплуатационных характеристик автомобильных дорог требованиям технических регламентов владельцами автомобильных дорог в порядке, установленном приказом Министерства транспорта Российской Федерации от 7 августа 2020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B347D">
        <w:rPr>
          <w:rFonts w:ascii="Times New Roman" w:hAnsi="Times New Roman" w:cs="Times New Roman"/>
          <w:sz w:val="28"/>
          <w:szCs w:val="28"/>
        </w:rPr>
        <w:t>№ 288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47D">
        <w:rPr>
          <w:rFonts w:ascii="Times New Roman" w:hAnsi="Times New Roman" w:cs="Times New Roman"/>
          <w:sz w:val="28"/>
          <w:szCs w:val="28"/>
        </w:rPr>
        <w:t>«О порядке проведения оценки технического состояния автомобильных дорог», проводится оценка технического состояния автомобильных дорог.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A42D8D" w:rsidRPr="00CB347D" w:rsidRDefault="00A42D8D" w:rsidP="00CB347D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42D8D" w:rsidRPr="00CB347D" w:rsidRDefault="00A42D8D" w:rsidP="00CB347D">
      <w:pPr>
        <w:pStyle w:val="21"/>
        <w:shd w:val="clear" w:color="auto" w:fill="auto"/>
        <w:spacing w:after="0" w:line="240" w:lineRule="auto"/>
        <w:ind w:firstLine="0"/>
        <w:jc w:val="center"/>
        <w:rPr>
          <w:spacing w:val="0"/>
          <w:sz w:val="28"/>
          <w:szCs w:val="28"/>
        </w:rPr>
      </w:pPr>
      <w:r w:rsidRPr="00CB347D">
        <w:rPr>
          <w:spacing w:val="0"/>
          <w:sz w:val="28"/>
          <w:szCs w:val="28"/>
        </w:rPr>
        <w:t>Рекомендации по соблюдению обязательных требований законодательства Российской Федерации при прокладке, переустройстве, переносе инженерных коммуникаций, их эксплуатации в границах полос отвода</w:t>
      </w:r>
      <w:r w:rsidR="003F3650">
        <w:rPr>
          <w:spacing w:val="0"/>
          <w:sz w:val="28"/>
          <w:szCs w:val="28"/>
        </w:rPr>
        <w:t xml:space="preserve">                    </w:t>
      </w:r>
      <w:r w:rsidRPr="00CB347D">
        <w:rPr>
          <w:spacing w:val="0"/>
          <w:sz w:val="28"/>
          <w:szCs w:val="28"/>
        </w:rPr>
        <w:t xml:space="preserve"> и придорожных </w:t>
      </w:r>
      <w:proofErr w:type="gramStart"/>
      <w:r w:rsidRPr="00CB347D">
        <w:rPr>
          <w:spacing w:val="0"/>
          <w:sz w:val="28"/>
          <w:szCs w:val="28"/>
        </w:rPr>
        <w:t>полос</w:t>
      </w:r>
      <w:proofErr w:type="gramEnd"/>
      <w:r w:rsidRPr="00CB347D">
        <w:rPr>
          <w:spacing w:val="0"/>
          <w:sz w:val="28"/>
          <w:szCs w:val="28"/>
        </w:rPr>
        <w:t xml:space="preserve"> автомобильных дорог</w:t>
      </w:r>
    </w:p>
    <w:p w:rsidR="00A42D8D" w:rsidRPr="00CB347D" w:rsidRDefault="00A42D8D" w:rsidP="00CB347D">
      <w:pPr>
        <w:pStyle w:val="21"/>
        <w:shd w:val="clear" w:color="auto" w:fill="auto"/>
        <w:spacing w:after="0" w:line="240" w:lineRule="auto"/>
        <w:ind w:firstLine="0"/>
        <w:rPr>
          <w:spacing w:val="0"/>
          <w:sz w:val="28"/>
          <w:szCs w:val="28"/>
        </w:rPr>
      </w:pPr>
    </w:p>
    <w:p w:rsidR="00A42D8D" w:rsidRPr="00CB347D" w:rsidRDefault="00A42D8D" w:rsidP="00CB347D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47D">
        <w:rPr>
          <w:rFonts w:ascii="Times New Roman" w:hAnsi="Times New Roman" w:cs="Times New Roman"/>
          <w:sz w:val="28"/>
          <w:szCs w:val="28"/>
        </w:rPr>
        <w:t>Прокладка, перенос или переустройство инженерных коммуникаций,              их эксплуатация в границах полосы отвода автомобильной дороги осуществляются владельцами таких инженерных коммуникаций                           или за их счет на основании договора, заключаемого владельцами таких инженерных коммуникаций с владельцем автомобильной дороги,                              и разрешения на строительство, выдаваемого в соответствии                                       с Градостроительным кодексом Российской Федерации и Федеральным законом</w:t>
      </w:r>
      <w:r w:rsidR="003F3650">
        <w:rPr>
          <w:rFonts w:ascii="Times New Roman" w:hAnsi="Times New Roman" w:cs="Times New Roman"/>
          <w:sz w:val="28"/>
          <w:szCs w:val="28"/>
        </w:rPr>
        <w:t xml:space="preserve"> </w:t>
      </w:r>
      <w:r w:rsidRPr="00CB347D">
        <w:rPr>
          <w:rFonts w:ascii="Times New Roman" w:hAnsi="Times New Roman" w:cs="Times New Roman"/>
          <w:sz w:val="28"/>
          <w:szCs w:val="28"/>
        </w:rPr>
        <w:t xml:space="preserve">от 8 ноября 2007 года № 257-ФЗ «Об автомобильных дорогах </w:t>
      </w:r>
      <w:r w:rsidR="003F365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B347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B347D">
        <w:rPr>
          <w:rFonts w:ascii="Times New Roman" w:hAnsi="Times New Roman" w:cs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 (в случае, если для прокладки, переноса или переустройства таких инженерных коммуникаций требуется выдача разрешения па строительство). В указанном договоре должны быть предусмотрены технические требования и условия, подлежащие обязательному исполнению владельцами таких инженерных коммуникаций при их прокладке, переносе, переустройстве, эксплуатации.</w:t>
      </w:r>
    </w:p>
    <w:p w:rsidR="00A42D8D" w:rsidRPr="00CB347D" w:rsidRDefault="00A42D8D" w:rsidP="00CB347D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B347D">
        <w:rPr>
          <w:rFonts w:ascii="Times New Roman" w:hAnsi="Times New Roman" w:cs="Times New Roman"/>
          <w:sz w:val="28"/>
          <w:szCs w:val="28"/>
        </w:rPr>
        <w:t>При проектировании прокладки,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коммуникаций.</w:t>
      </w:r>
    </w:p>
    <w:p w:rsidR="00A42D8D" w:rsidRPr="00CB347D" w:rsidRDefault="00A42D8D" w:rsidP="00CB347D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47D">
        <w:rPr>
          <w:rFonts w:ascii="Times New Roman" w:hAnsi="Times New Roman" w:cs="Times New Roman"/>
          <w:sz w:val="28"/>
          <w:szCs w:val="28"/>
        </w:rPr>
        <w:t xml:space="preserve">В случае прокладки, переноса или переустройства инженерных коммуникаций в границах полосы отвода автомобильной дороги разрешение              </w:t>
      </w:r>
      <w:r w:rsidRPr="00CB347D">
        <w:rPr>
          <w:rFonts w:ascii="Times New Roman" w:hAnsi="Times New Roman" w:cs="Times New Roman"/>
          <w:sz w:val="28"/>
          <w:szCs w:val="28"/>
        </w:rPr>
        <w:lastRenderedPageBreak/>
        <w:t>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учреждением, органом исполнительной власти субъекта Российской Федерации</w:t>
      </w:r>
      <w:r w:rsidR="003F3650">
        <w:rPr>
          <w:rFonts w:ascii="Times New Roman" w:hAnsi="Times New Roman" w:cs="Times New Roman"/>
          <w:sz w:val="28"/>
          <w:szCs w:val="28"/>
        </w:rPr>
        <w:t xml:space="preserve"> </w:t>
      </w:r>
      <w:r w:rsidRPr="00CB347D">
        <w:rPr>
          <w:rFonts w:ascii="Times New Roman" w:hAnsi="Times New Roman" w:cs="Times New Roman"/>
          <w:sz w:val="28"/>
          <w:szCs w:val="28"/>
        </w:rPr>
        <w:t xml:space="preserve">или подведомственным ему государственным учреждением, органом местного самоуправления, уполномоченными </w:t>
      </w:r>
      <w:r w:rsidR="003F365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B347D">
        <w:rPr>
          <w:rFonts w:ascii="Times New Roman" w:hAnsi="Times New Roman" w:cs="Times New Roman"/>
          <w:sz w:val="28"/>
          <w:szCs w:val="28"/>
        </w:rPr>
        <w:t>на выдачу разрешения на строительство автомобильной дороги, в границах полосы отвода которой планируется прокладка, перенос или</w:t>
      </w:r>
      <w:proofErr w:type="gramEnd"/>
      <w:r w:rsidRPr="00CB347D">
        <w:rPr>
          <w:rFonts w:ascii="Times New Roman" w:hAnsi="Times New Roman" w:cs="Times New Roman"/>
          <w:sz w:val="28"/>
          <w:szCs w:val="28"/>
        </w:rPr>
        <w:t xml:space="preserve"> переустройство таких инженерных коммуникаций.</w:t>
      </w:r>
    </w:p>
    <w:p w:rsidR="00A42D8D" w:rsidRPr="00CB347D" w:rsidRDefault="00A42D8D" w:rsidP="00CB347D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47D">
        <w:rPr>
          <w:rFonts w:ascii="Times New Roman" w:hAnsi="Times New Roman" w:cs="Times New Roman"/>
          <w:sz w:val="28"/>
          <w:szCs w:val="28"/>
        </w:rPr>
        <w:t>Владельцы инженерных коммуникаций, осуществляющие</w:t>
      </w:r>
      <w:r w:rsidR="003F365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B347D">
        <w:rPr>
          <w:rFonts w:ascii="Times New Roman" w:hAnsi="Times New Roman" w:cs="Times New Roman"/>
          <w:sz w:val="28"/>
          <w:szCs w:val="28"/>
        </w:rPr>
        <w:t xml:space="preserve"> их прокладку, перенос, переустройство, их эксплуатацию без предусмотренного согласия, без разрешения на строительство (в случае, если для прокладки, переноса, переустройства таких инженерных коммуникаций требуется выдача разрешения на строительство)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владельца автомобильной дороги обязаны прекратить прокладку, перенос</w:t>
      </w:r>
      <w:proofErr w:type="gramEnd"/>
      <w:r w:rsidRPr="00CB347D">
        <w:rPr>
          <w:rFonts w:ascii="Times New Roman" w:hAnsi="Times New Roman" w:cs="Times New Roman"/>
          <w:sz w:val="28"/>
          <w:szCs w:val="28"/>
        </w:rPr>
        <w:t>, переустройство инженерных коммуникаций, их эксплуатацию, осуществить снос незаконно возведенных сооружений, иных объектов и привести автомобильную дорогу</w:t>
      </w:r>
      <w:r w:rsidR="003F3650">
        <w:rPr>
          <w:rFonts w:ascii="Times New Roman" w:hAnsi="Times New Roman" w:cs="Times New Roman"/>
          <w:sz w:val="28"/>
          <w:szCs w:val="28"/>
        </w:rPr>
        <w:t xml:space="preserve"> </w:t>
      </w:r>
      <w:r w:rsidRPr="00CB347D">
        <w:rPr>
          <w:rFonts w:ascii="Times New Roman" w:hAnsi="Times New Roman" w:cs="Times New Roman"/>
          <w:sz w:val="28"/>
          <w:szCs w:val="28"/>
        </w:rPr>
        <w:t xml:space="preserve">в первоначальное состояние. </w:t>
      </w:r>
      <w:proofErr w:type="gramStart"/>
      <w:r w:rsidRPr="00CB347D">
        <w:rPr>
          <w:rFonts w:ascii="Times New Roman" w:hAnsi="Times New Roman" w:cs="Times New Roman"/>
          <w:sz w:val="28"/>
          <w:szCs w:val="28"/>
        </w:rPr>
        <w:t xml:space="preserve">В случае отказа от исполнения указанных требований владелец автомобильной дороги выполняет работы по ликвидации проложенных, перенесенных, переустроенных инженерных коммуникаций с последующей компенсацией затрат на выполнение этих работ за счет лиц, виновных                             в незаконных прокладке, переносе, переустройстве таких сооружений, иных объектов, в соответствии с законодательством Российской Федерации. </w:t>
      </w:r>
      <w:proofErr w:type="gramEnd"/>
    </w:p>
    <w:p w:rsidR="00A42D8D" w:rsidRPr="00CB347D" w:rsidRDefault="00A42D8D" w:rsidP="00CB347D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A42D8D" w:rsidRPr="00CB347D" w:rsidRDefault="00A42D8D" w:rsidP="00CB347D">
      <w:pPr>
        <w:pStyle w:val="21"/>
        <w:shd w:val="clear" w:color="auto" w:fill="auto"/>
        <w:spacing w:after="0" w:line="240" w:lineRule="auto"/>
        <w:ind w:firstLine="0"/>
        <w:jc w:val="center"/>
        <w:rPr>
          <w:spacing w:val="0"/>
          <w:sz w:val="28"/>
          <w:szCs w:val="28"/>
        </w:rPr>
      </w:pPr>
      <w:r w:rsidRPr="00CB347D">
        <w:rPr>
          <w:spacing w:val="0"/>
          <w:sz w:val="28"/>
          <w:szCs w:val="28"/>
        </w:rPr>
        <w:t xml:space="preserve">Рекомендации по соблюдению обязательных требований законодательства Российской Федерации </w:t>
      </w:r>
      <w:proofErr w:type="gramStart"/>
      <w:r w:rsidRPr="00CB347D">
        <w:rPr>
          <w:spacing w:val="0"/>
          <w:sz w:val="28"/>
          <w:szCs w:val="28"/>
        </w:rPr>
        <w:t>при</w:t>
      </w:r>
      <w:proofErr w:type="gramEnd"/>
      <w:r w:rsidRPr="00CB347D">
        <w:rPr>
          <w:spacing w:val="0"/>
          <w:sz w:val="28"/>
          <w:szCs w:val="28"/>
        </w:rPr>
        <w:t xml:space="preserve"> </w:t>
      </w:r>
      <w:proofErr w:type="gramStart"/>
      <w:r w:rsidRPr="00CB347D">
        <w:rPr>
          <w:spacing w:val="0"/>
          <w:sz w:val="28"/>
          <w:szCs w:val="28"/>
        </w:rPr>
        <w:t>строительство</w:t>
      </w:r>
      <w:proofErr w:type="gramEnd"/>
      <w:r w:rsidRPr="00CB347D">
        <w:rPr>
          <w:spacing w:val="0"/>
          <w:sz w:val="28"/>
          <w:szCs w:val="28"/>
        </w:rPr>
        <w:t>, реконструкции, капитальном ремонте пересечения автомобильной дороги с другими автомобильными дорогами</w:t>
      </w:r>
      <w:r w:rsidR="003F3650">
        <w:rPr>
          <w:spacing w:val="0"/>
          <w:sz w:val="28"/>
          <w:szCs w:val="28"/>
        </w:rPr>
        <w:t xml:space="preserve"> </w:t>
      </w:r>
      <w:r w:rsidRPr="00CB347D">
        <w:rPr>
          <w:spacing w:val="0"/>
          <w:sz w:val="28"/>
          <w:szCs w:val="28"/>
        </w:rPr>
        <w:t>и примыкания автомобильной дороги к другой автомобильной дороге</w:t>
      </w:r>
    </w:p>
    <w:p w:rsidR="00A42D8D" w:rsidRPr="00CB347D" w:rsidRDefault="00A42D8D" w:rsidP="00CB347D">
      <w:pPr>
        <w:pStyle w:val="21"/>
        <w:shd w:val="clear" w:color="auto" w:fill="auto"/>
        <w:spacing w:after="0" w:line="240" w:lineRule="auto"/>
        <w:ind w:firstLine="0"/>
        <w:rPr>
          <w:spacing w:val="0"/>
          <w:sz w:val="28"/>
          <w:szCs w:val="28"/>
        </w:rPr>
      </w:pPr>
    </w:p>
    <w:p w:rsidR="00A42D8D" w:rsidRPr="00CB347D" w:rsidRDefault="00A42D8D" w:rsidP="00CB347D">
      <w:pPr>
        <w:pStyle w:val="21"/>
        <w:shd w:val="clear" w:color="auto" w:fill="auto"/>
        <w:spacing w:after="0" w:line="240" w:lineRule="auto"/>
        <w:ind w:firstLine="760"/>
        <w:rPr>
          <w:spacing w:val="0"/>
          <w:sz w:val="28"/>
          <w:szCs w:val="28"/>
        </w:rPr>
      </w:pPr>
      <w:proofErr w:type="gramStart"/>
      <w:r w:rsidRPr="00CB347D">
        <w:rPr>
          <w:spacing w:val="0"/>
          <w:sz w:val="28"/>
          <w:szCs w:val="28"/>
        </w:rPr>
        <w:t>Строительство, реконструкция являющихся сооружениями пересечения автомобильной дороги с другими автомобильными дорогими (далее</w:t>
      </w:r>
      <w:r w:rsidR="003F3650">
        <w:rPr>
          <w:spacing w:val="0"/>
          <w:sz w:val="28"/>
          <w:szCs w:val="28"/>
        </w:rPr>
        <w:t xml:space="preserve"> </w:t>
      </w:r>
      <w:r w:rsidRPr="00CB347D">
        <w:rPr>
          <w:spacing w:val="0"/>
          <w:sz w:val="28"/>
          <w:szCs w:val="28"/>
        </w:rPr>
        <w:t xml:space="preserve">также ‒ пересечение) и примыкания автомобильной дороги к другой автомобильной дороге (далее также ‒ примыкание) допускаются при наличии разрешения на строительство, выдаваемого в соответствии </w:t>
      </w:r>
      <w:r w:rsidR="003F3650">
        <w:rPr>
          <w:spacing w:val="0"/>
          <w:sz w:val="28"/>
          <w:szCs w:val="28"/>
        </w:rPr>
        <w:t xml:space="preserve">                                   </w:t>
      </w:r>
      <w:r w:rsidRPr="00CB347D">
        <w:rPr>
          <w:spacing w:val="0"/>
          <w:sz w:val="28"/>
          <w:szCs w:val="28"/>
        </w:rPr>
        <w:t>с Градостроительным кодексом Российской Федерации, Федеральным законом от 8 ноября 2007 года</w:t>
      </w:r>
      <w:r w:rsidR="003F3650">
        <w:rPr>
          <w:spacing w:val="0"/>
          <w:sz w:val="28"/>
          <w:szCs w:val="28"/>
        </w:rPr>
        <w:t xml:space="preserve"> </w:t>
      </w:r>
      <w:r w:rsidRPr="00CB347D">
        <w:rPr>
          <w:spacing w:val="0"/>
          <w:sz w:val="28"/>
          <w:szCs w:val="28"/>
        </w:rPr>
        <w:t xml:space="preserve">№ 257-ФЗ «Об автомобильных дорогах </w:t>
      </w:r>
      <w:r w:rsidR="003F3650">
        <w:rPr>
          <w:spacing w:val="0"/>
          <w:sz w:val="28"/>
          <w:szCs w:val="28"/>
        </w:rPr>
        <w:t xml:space="preserve">                    </w:t>
      </w:r>
      <w:r w:rsidRPr="00CB347D">
        <w:rPr>
          <w:spacing w:val="0"/>
          <w:sz w:val="28"/>
          <w:szCs w:val="28"/>
        </w:rPr>
        <w:t>и о дорожной деятельности</w:t>
      </w:r>
      <w:r w:rsidR="003F3650">
        <w:rPr>
          <w:spacing w:val="0"/>
          <w:sz w:val="28"/>
          <w:szCs w:val="28"/>
        </w:rPr>
        <w:t xml:space="preserve"> </w:t>
      </w:r>
      <w:r w:rsidRPr="00CB347D">
        <w:rPr>
          <w:spacing w:val="0"/>
          <w:sz w:val="28"/>
          <w:szCs w:val="28"/>
        </w:rPr>
        <w:t>в Российской Федерации и о внесении</w:t>
      </w:r>
      <w:proofErr w:type="gramEnd"/>
      <w:r w:rsidRPr="00CB347D">
        <w:rPr>
          <w:spacing w:val="0"/>
          <w:sz w:val="28"/>
          <w:szCs w:val="28"/>
        </w:rPr>
        <w:t xml:space="preserve"> изменений в отдельные законодательные акты Российской Федерации» (далее − Федеральный закон № 257-ФЗ) и согласия в письменной форме владельцев автомобильных дорог.</w:t>
      </w:r>
    </w:p>
    <w:p w:rsidR="00A42D8D" w:rsidRPr="00CB347D" w:rsidRDefault="00A42D8D" w:rsidP="00CB347D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47D">
        <w:rPr>
          <w:rFonts w:ascii="Times New Roman" w:hAnsi="Times New Roman" w:cs="Times New Roman"/>
          <w:sz w:val="28"/>
          <w:szCs w:val="28"/>
        </w:rPr>
        <w:t xml:space="preserve">В случае строительства,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учреждением, органом исполнительной власти субъекта </w:t>
      </w:r>
      <w:r w:rsidRPr="00CB347D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или подведомственным ему государственным учреждением, органом местного самоуправления, уполномоченными                        на выдачу разрешения на строительство автомобильной дороги, в отношении которой планируется осуществить пересечение или примыкание.</w:t>
      </w:r>
      <w:proofErr w:type="gramEnd"/>
    </w:p>
    <w:p w:rsidR="00A42D8D" w:rsidRPr="00CB347D" w:rsidRDefault="00A42D8D" w:rsidP="00CB347D">
      <w:pPr>
        <w:pStyle w:val="21"/>
        <w:shd w:val="clear" w:color="auto" w:fill="auto"/>
        <w:spacing w:after="0" w:line="240" w:lineRule="auto"/>
        <w:ind w:firstLine="760"/>
        <w:rPr>
          <w:spacing w:val="0"/>
          <w:sz w:val="28"/>
          <w:szCs w:val="28"/>
        </w:rPr>
      </w:pPr>
      <w:r w:rsidRPr="00CB347D">
        <w:rPr>
          <w:spacing w:val="0"/>
          <w:sz w:val="28"/>
          <w:szCs w:val="28"/>
        </w:rPr>
        <w:t>Капитальный ремонт, ремонт пересечений и примыканий в отношении автомобильных дорог допускаются при наличии согласия в письменной форме владельцев таких автомобильных дорог. При этом с владельцами таких автомобильных дорог должны быть согласованы порядок осуществления работ</w:t>
      </w:r>
      <w:r w:rsidR="003F3650">
        <w:rPr>
          <w:spacing w:val="0"/>
          <w:sz w:val="28"/>
          <w:szCs w:val="28"/>
        </w:rPr>
        <w:t xml:space="preserve"> </w:t>
      </w:r>
      <w:r w:rsidRPr="00CB347D">
        <w:rPr>
          <w:spacing w:val="0"/>
          <w:sz w:val="28"/>
          <w:szCs w:val="28"/>
        </w:rPr>
        <w:t xml:space="preserve">по ремонту указанных пересечений и примыканий </w:t>
      </w:r>
      <w:r w:rsidR="003F3650">
        <w:rPr>
          <w:spacing w:val="0"/>
          <w:sz w:val="28"/>
          <w:szCs w:val="28"/>
        </w:rPr>
        <w:t xml:space="preserve">                  </w:t>
      </w:r>
      <w:r w:rsidRPr="00CB347D">
        <w:rPr>
          <w:spacing w:val="0"/>
          <w:sz w:val="28"/>
          <w:szCs w:val="28"/>
        </w:rPr>
        <w:t>и объем таких работ.</w:t>
      </w:r>
    </w:p>
    <w:p w:rsidR="00A42D8D" w:rsidRPr="00CB347D" w:rsidRDefault="00A42D8D" w:rsidP="00CB347D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B347D">
        <w:rPr>
          <w:rFonts w:ascii="Times New Roman" w:hAnsi="Times New Roman" w:cs="Times New Roman"/>
          <w:sz w:val="28"/>
          <w:szCs w:val="28"/>
        </w:rPr>
        <w:t>Примыкающие к автомобильным дорогам общего пользования автомобильные дороги, подъезды к автомобильным дорогам общего пользования, съезды с автомобильных дорог общего пользования должны иметь твердое покрытие, начиная с мест примыкания, на расстояние, размер которого должен быть не менее установленного техническими регламентами размера.</w:t>
      </w:r>
    </w:p>
    <w:p w:rsidR="00A42D8D" w:rsidRPr="00CB347D" w:rsidRDefault="00A42D8D" w:rsidP="00CB347D">
      <w:pPr>
        <w:pStyle w:val="21"/>
        <w:shd w:val="clear" w:color="auto" w:fill="auto"/>
        <w:spacing w:after="0" w:line="240" w:lineRule="auto"/>
        <w:ind w:firstLine="760"/>
        <w:rPr>
          <w:spacing w:val="0"/>
          <w:sz w:val="28"/>
          <w:szCs w:val="28"/>
        </w:rPr>
      </w:pPr>
      <w:r w:rsidRPr="00CB347D">
        <w:rPr>
          <w:spacing w:val="0"/>
          <w:sz w:val="28"/>
          <w:szCs w:val="28"/>
        </w:rPr>
        <w:t>Согласие в письменной форме владельца автомобильной дороги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примыканий.</w:t>
      </w:r>
    </w:p>
    <w:p w:rsidR="00A42D8D" w:rsidRPr="00CB347D" w:rsidRDefault="00A42D8D" w:rsidP="00CB347D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B347D">
        <w:rPr>
          <w:rFonts w:ascii="Times New Roman" w:hAnsi="Times New Roman" w:cs="Times New Roman"/>
          <w:sz w:val="28"/>
          <w:szCs w:val="28"/>
        </w:rPr>
        <w:t>Согласие в письменной форме владельца автомобильной дороги либо мотивированный отказ в его предоставлении выдается владельцем автомобильной дороги в срок не более чем тридцать календарных дней</w:t>
      </w:r>
      <w:r w:rsidR="003F365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B347D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о предоставлении такого согласия.</w:t>
      </w:r>
    </w:p>
    <w:p w:rsidR="00A42D8D" w:rsidRPr="00CB347D" w:rsidRDefault="00A42D8D" w:rsidP="00CB347D">
      <w:pPr>
        <w:pStyle w:val="21"/>
        <w:shd w:val="clear" w:color="auto" w:fill="auto"/>
        <w:spacing w:after="0" w:line="240" w:lineRule="auto"/>
        <w:ind w:firstLine="760"/>
        <w:rPr>
          <w:spacing w:val="0"/>
          <w:sz w:val="28"/>
          <w:szCs w:val="28"/>
        </w:rPr>
      </w:pPr>
      <w:proofErr w:type="gramStart"/>
      <w:r w:rsidRPr="00CB347D">
        <w:rPr>
          <w:spacing w:val="0"/>
          <w:sz w:val="28"/>
          <w:szCs w:val="28"/>
        </w:rPr>
        <w:t>При согласовании строительства, реконструкции, капитального ремонта, ремонта пересечений и примыканий владельцы автомобильных дорог обязаны информировать лиц, которые планируют осуществлять строительство, реконструкцию, капитальный ремонт, ремонт таких пересечений и примыканий,</w:t>
      </w:r>
      <w:r w:rsidR="003F3650">
        <w:rPr>
          <w:spacing w:val="0"/>
          <w:sz w:val="28"/>
          <w:szCs w:val="28"/>
        </w:rPr>
        <w:t xml:space="preserve"> </w:t>
      </w:r>
      <w:r w:rsidRPr="00CB347D">
        <w:rPr>
          <w:spacing w:val="0"/>
          <w:sz w:val="28"/>
          <w:szCs w:val="28"/>
        </w:rPr>
        <w:t>о планируемых реконструкции, капитальном ремонте автомобильных дорог</w:t>
      </w:r>
      <w:r w:rsidR="003F3650">
        <w:rPr>
          <w:spacing w:val="0"/>
          <w:sz w:val="28"/>
          <w:szCs w:val="28"/>
        </w:rPr>
        <w:t xml:space="preserve"> </w:t>
      </w:r>
      <w:r w:rsidRPr="00CB347D">
        <w:rPr>
          <w:spacing w:val="0"/>
          <w:sz w:val="28"/>
          <w:szCs w:val="28"/>
        </w:rPr>
        <w:t>и о сроках их реконструкции, капитального ремонта.</w:t>
      </w:r>
      <w:proofErr w:type="gramEnd"/>
    </w:p>
    <w:p w:rsidR="00A42D8D" w:rsidRPr="00CB347D" w:rsidRDefault="00A42D8D" w:rsidP="00CB347D">
      <w:pPr>
        <w:pStyle w:val="21"/>
        <w:shd w:val="clear" w:color="auto" w:fill="auto"/>
        <w:spacing w:after="0" w:line="240" w:lineRule="auto"/>
        <w:ind w:firstLine="760"/>
        <w:rPr>
          <w:spacing w:val="0"/>
          <w:sz w:val="28"/>
          <w:szCs w:val="28"/>
        </w:rPr>
      </w:pPr>
      <w:proofErr w:type="gramStart"/>
      <w:r w:rsidRPr="00CB347D">
        <w:rPr>
          <w:spacing w:val="0"/>
          <w:sz w:val="28"/>
          <w:szCs w:val="28"/>
        </w:rPr>
        <w:t xml:space="preserve">Лица, осуществляющие строительство, реконструкцию, капитальный ремонт, ремонт пересечений или примыканий без письменного согласия владельцев автомобильных дорог, без разрешения на строительство                              или с нарушением технических требований и условий, подлежащих обязательному исполнению, по требованию органа, уполномоченного </w:t>
      </w:r>
      <w:r w:rsidR="003F3650">
        <w:rPr>
          <w:spacing w:val="0"/>
          <w:sz w:val="28"/>
          <w:szCs w:val="28"/>
        </w:rPr>
        <w:t xml:space="preserve">                   </w:t>
      </w:r>
      <w:r w:rsidRPr="00CB347D">
        <w:rPr>
          <w:spacing w:val="0"/>
          <w:sz w:val="28"/>
          <w:szCs w:val="28"/>
        </w:rPr>
        <w:t>на осуществление государственного строи дельного надзора, и (или) владельцев автомобильных дорог обязаны прекратить осуществление строительства, реконструкции, капитального ремонта, ремонта пересечений</w:t>
      </w:r>
      <w:r w:rsidR="003F3650">
        <w:rPr>
          <w:spacing w:val="0"/>
          <w:sz w:val="28"/>
          <w:szCs w:val="28"/>
        </w:rPr>
        <w:t xml:space="preserve">                  </w:t>
      </w:r>
      <w:r w:rsidRPr="00CB347D">
        <w:rPr>
          <w:spacing w:val="0"/>
          <w:sz w:val="28"/>
          <w:szCs w:val="28"/>
        </w:rPr>
        <w:t xml:space="preserve"> и примыканий, осуществить снос незаконно возведенных</w:t>
      </w:r>
      <w:proofErr w:type="gramEnd"/>
      <w:r w:rsidRPr="00CB347D">
        <w:rPr>
          <w:spacing w:val="0"/>
          <w:sz w:val="28"/>
          <w:szCs w:val="28"/>
        </w:rPr>
        <w:t xml:space="preserve"> сооружений, иных объектов и привести автомобильные дороги в первоначальное состояние. </w:t>
      </w:r>
      <w:r w:rsidR="003F3650">
        <w:rPr>
          <w:spacing w:val="0"/>
          <w:sz w:val="28"/>
          <w:szCs w:val="28"/>
        </w:rPr>
        <w:t xml:space="preserve">              </w:t>
      </w:r>
      <w:r w:rsidRPr="00CB347D">
        <w:rPr>
          <w:spacing w:val="0"/>
          <w:sz w:val="28"/>
          <w:szCs w:val="28"/>
        </w:rPr>
        <w:t>В случае отказа от исполнения указанных требований владельцы автомобильных дорог выполняют работы по ликвидации построенных пересечений или примыканий с последующей компенсацией затрат за счет лиц, виновных в незаконном возведении указанных сооружений, иных объектов, в соответствии с законодательством Российской Федерации.</w:t>
      </w:r>
    </w:p>
    <w:p w:rsidR="00A42D8D" w:rsidRPr="00CB347D" w:rsidRDefault="00A42D8D" w:rsidP="00CB347D">
      <w:pPr>
        <w:pStyle w:val="21"/>
        <w:shd w:val="clear" w:color="auto" w:fill="auto"/>
        <w:spacing w:after="0" w:line="240" w:lineRule="auto"/>
        <w:ind w:firstLine="0"/>
        <w:rPr>
          <w:spacing w:val="0"/>
          <w:sz w:val="28"/>
          <w:szCs w:val="28"/>
        </w:rPr>
      </w:pPr>
    </w:p>
    <w:p w:rsidR="00A42D8D" w:rsidRPr="00CB347D" w:rsidRDefault="00A42D8D" w:rsidP="00CB347D">
      <w:pPr>
        <w:pStyle w:val="21"/>
        <w:shd w:val="clear" w:color="auto" w:fill="auto"/>
        <w:spacing w:after="0" w:line="240" w:lineRule="auto"/>
        <w:ind w:firstLine="0"/>
        <w:jc w:val="center"/>
        <w:rPr>
          <w:spacing w:val="0"/>
          <w:sz w:val="28"/>
          <w:szCs w:val="28"/>
        </w:rPr>
      </w:pPr>
      <w:r w:rsidRPr="00CB347D">
        <w:rPr>
          <w:spacing w:val="0"/>
          <w:sz w:val="28"/>
          <w:szCs w:val="28"/>
        </w:rPr>
        <w:lastRenderedPageBreak/>
        <w:t>Рекомендации по соблюдению обязательных требований законодательства Российской Федерации при обеспечении автомобильных дорог объектами дорожного сервиса, требования к присоединению стационарных торговых объектов к автомобильным дорогам</w:t>
      </w:r>
    </w:p>
    <w:p w:rsidR="00A42D8D" w:rsidRPr="00CB347D" w:rsidRDefault="00A42D8D" w:rsidP="00CB347D">
      <w:pPr>
        <w:pStyle w:val="21"/>
        <w:shd w:val="clear" w:color="auto" w:fill="auto"/>
        <w:spacing w:after="0" w:line="240" w:lineRule="auto"/>
        <w:ind w:firstLine="0"/>
        <w:rPr>
          <w:spacing w:val="0"/>
          <w:sz w:val="28"/>
          <w:szCs w:val="28"/>
        </w:rPr>
      </w:pPr>
    </w:p>
    <w:p w:rsidR="00A42D8D" w:rsidRPr="00CB347D" w:rsidRDefault="00A42D8D" w:rsidP="00CB347D">
      <w:pPr>
        <w:pStyle w:val="21"/>
        <w:shd w:val="clear" w:color="auto" w:fill="auto"/>
        <w:spacing w:after="0" w:line="240" w:lineRule="auto"/>
        <w:ind w:firstLine="760"/>
        <w:rPr>
          <w:spacing w:val="0"/>
          <w:sz w:val="28"/>
          <w:szCs w:val="28"/>
        </w:rPr>
      </w:pPr>
      <w:r w:rsidRPr="00CB347D">
        <w:rPr>
          <w:spacing w:val="0"/>
          <w:sz w:val="28"/>
          <w:szCs w:val="28"/>
        </w:rPr>
        <w:t>Размещение объектов дорожного сервиса в границах полос отвода автомобильных дорог должно осуществляться в соответствии                                    с документацией по планировке территории и требованиями технических регламентов.</w:t>
      </w:r>
    </w:p>
    <w:p w:rsidR="00A42D8D" w:rsidRPr="00CB347D" w:rsidRDefault="00A42D8D" w:rsidP="00CB347D">
      <w:pPr>
        <w:pStyle w:val="21"/>
        <w:shd w:val="clear" w:color="auto" w:fill="auto"/>
        <w:spacing w:after="0" w:line="240" w:lineRule="auto"/>
        <w:ind w:firstLine="760"/>
        <w:rPr>
          <w:spacing w:val="0"/>
          <w:sz w:val="28"/>
          <w:szCs w:val="28"/>
        </w:rPr>
      </w:pPr>
      <w:r w:rsidRPr="00CB347D">
        <w:rPr>
          <w:spacing w:val="0"/>
          <w:sz w:val="28"/>
          <w:szCs w:val="28"/>
        </w:rPr>
        <w:t>Размещение объектов дорожного сервиса в границах придорожных полос автомобильных дорог должно осуществляться с учетом требований части 8 статьи 26 Федерального закона № 257-ФЗ.</w:t>
      </w:r>
    </w:p>
    <w:p w:rsidR="00A42D8D" w:rsidRPr="00CB347D" w:rsidRDefault="00A42D8D" w:rsidP="00CB347D">
      <w:pPr>
        <w:pStyle w:val="21"/>
        <w:shd w:val="clear" w:color="auto" w:fill="auto"/>
        <w:spacing w:after="0" w:line="240" w:lineRule="auto"/>
        <w:ind w:firstLine="760"/>
        <w:rPr>
          <w:spacing w:val="0"/>
          <w:sz w:val="28"/>
          <w:szCs w:val="28"/>
        </w:rPr>
      </w:pPr>
      <w:r w:rsidRPr="00CB347D">
        <w:rPr>
          <w:spacing w:val="0"/>
          <w:sz w:val="28"/>
          <w:szCs w:val="28"/>
        </w:rPr>
        <w:t xml:space="preserve">В случаях строительства, реконструкции </w:t>
      </w:r>
      <w:proofErr w:type="gramStart"/>
      <w:r w:rsidRPr="00CB347D">
        <w:rPr>
          <w:spacing w:val="0"/>
          <w:sz w:val="28"/>
          <w:szCs w:val="28"/>
        </w:rPr>
        <w:t>объектов дорожного сервиса, размещаемых в границах полос отвода автомобильных дорог разрешение               на строительство выдается</w:t>
      </w:r>
      <w:proofErr w:type="gramEnd"/>
      <w:r w:rsidRPr="00CB347D">
        <w:rPr>
          <w:spacing w:val="0"/>
          <w:sz w:val="28"/>
          <w:szCs w:val="28"/>
        </w:rPr>
        <w:t xml:space="preserve"> в порядке, установленном Градостроительным кодексом Российской Федерации.</w:t>
      </w:r>
    </w:p>
    <w:p w:rsidR="00A42D8D" w:rsidRPr="00CB347D" w:rsidRDefault="00A42D8D" w:rsidP="00CB347D">
      <w:pPr>
        <w:pStyle w:val="21"/>
        <w:shd w:val="clear" w:color="auto" w:fill="auto"/>
        <w:spacing w:after="0" w:line="240" w:lineRule="auto"/>
        <w:ind w:firstLine="760"/>
        <w:rPr>
          <w:spacing w:val="0"/>
          <w:sz w:val="28"/>
          <w:szCs w:val="28"/>
        </w:rPr>
      </w:pPr>
      <w:r w:rsidRPr="00CB347D">
        <w:rPr>
          <w:spacing w:val="0"/>
          <w:sz w:val="28"/>
          <w:szCs w:val="28"/>
        </w:rPr>
        <w:t>Объекты дорожного сервиса должны быть оборудованы стоянками                   и местами остановки транспортных средств, а также подъездами, съездами              и примыканиями в целях обеспечения доступа к ним с автомобильной дороги.  При примыкании автомобильной дороги к другой автомобильной дороге подъезды и съезды должны быть оборудованы переходно-скоростными полосами</w:t>
      </w:r>
      <w:r w:rsidR="003F3650">
        <w:rPr>
          <w:spacing w:val="0"/>
          <w:sz w:val="28"/>
          <w:szCs w:val="28"/>
        </w:rPr>
        <w:t xml:space="preserve"> </w:t>
      </w:r>
      <w:r w:rsidRPr="00CB347D">
        <w:rPr>
          <w:spacing w:val="0"/>
          <w:sz w:val="28"/>
          <w:szCs w:val="28"/>
        </w:rPr>
        <w:t>и обустроены элементами обустройства автомобильной дороги в целях обеспечения безопасности дорожного движения.</w:t>
      </w:r>
    </w:p>
    <w:p w:rsidR="00A42D8D" w:rsidRPr="00CB347D" w:rsidRDefault="00A42D8D" w:rsidP="00CB347D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B347D">
        <w:rPr>
          <w:rFonts w:ascii="Times New Roman" w:hAnsi="Times New Roman" w:cs="Times New Roman"/>
          <w:sz w:val="28"/>
          <w:szCs w:val="28"/>
        </w:rPr>
        <w:t xml:space="preserve">Строительство, реконструкция, капитальный ремонт, ремонт                          и содержание подъездов, съездов и примыканий, стоянок и мест остановки транспортных средств, переходно-скоростных полос осуществляются владельцем объекта дорожного сервиса или за его счет. </w:t>
      </w:r>
    </w:p>
    <w:p w:rsidR="00A42D8D" w:rsidRPr="00CB347D" w:rsidRDefault="00A42D8D" w:rsidP="00CB347D">
      <w:pPr>
        <w:pStyle w:val="21"/>
        <w:shd w:val="clear" w:color="auto" w:fill="auto"/>
        <w:spacing w:after="0" w:line="240" w:lineRule="auto"/>
        <w:ind w:firstLine="760"/>
        <w:rPr>
          <w:spacing w:val="0"/>
          <w:sz w:val="28"/>
          <w:szCs w:val="28"/>
        </w:rPr>
      </w:pPr>
      <w:r w:rsidRPr="00CB347D">
        <w:rPr>
          <w:spacing w:val="0"/>
          <w:sz w:val="28"/>
          <w:szCs w:val="28"/>
        </w:rPr>
        <w:t>Реконструкция,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</w:t>
      </w:r>
      <w:r w:rsidR="003F3650">
        <w:rPr>
          <w:spacing w:val="0"/>
          <w:sz w:val="28"/>
          <w:szCs w:val="28"/>
        </w:rPr>
        <w:t xml:space="preserve">                             </w:t>
      </w:r>
      <w:r w:rsidRPr="00CB347D">
        <w:rPr>
          <w:spacing w:val="0"/>
          <w:sz w:val="28"/>
          <w:szCs w:val="28"/>
        </w:rPr>
        <w:t xml:space="preserve"> на выполнение указанных работ.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</w:t>
      </w:r>
    </w:p>
    <w:p w:rsidR="00A42D8D" w:rsidRPr="00CB347D" w:rsidRDefault="00A42D8D" w:rsidP="00CB347D">
      <w:pPr>
        <w:pStyle w:val="21"/>
        <w:shd w:val="clear" w:color="auto" w:fill="auto"/>
        <w:spacing w:after="0" w:line="240" w:lineRule="auto"/>
        <w:ind w:firstLine="760"/>
        <w:rPr>
          <w:spacing w:val="0"/>
          <w:sz w:val="28"/>
          <w:szCs w:val="28"/>
        </w:rPr>
      </w:pPr>
      <w:proofErr w:type="gramStart"/>
      <w:r w:rsidRPr="00CB347D">
        <w:rPr>
          <w:spacing w:val="0"/>
          <w:sz w:val="28"/>
          <w:szCs w:val="28"/>
        </w:rPr>
        <w:t>Лица, осуществляющие строительство, реконструкцию, капитальный ремонт объектов дорожного сервиса или реконструкцию, капитальный ремонт</w:t>
      </w:r>
      <w:r w:rsidR="003F3650">
        <w:rPr>
          <w:spacing w:val="0"/>
          <w:sz w:val="28"/>
          <w:szCs w:val="28"/>
        </w:rPr>
        <w:t xml:space="preserve"> </w:t>
      </w:r>
      <w:r w:rsidRPr="00CB347D">
        <w:rPr>
          <w:spacing w:val="0"/>
          <w:sz w:val="28"/>
          <w:szCs w:val="28"/>
        </w:rPr>
        <w:t>и ремонт примыканий объектов дорожного сервиса к автомобильным дорогам</w:t>
      </w:r>
      <w:r w:rsidR="003F3650">
        <w:rPr>
          <w:spacing w:val="0"/>
          <w:sz w:val="28"/>
          <w:szCs w:val="28"/>
        </w:rPr>
        <w:t xml:space="preserve"> </w:t>
      </w:r>
      <w:r w:rsidRPr="00CB347D">
        <w:rPr>
          <w:spacing w:val="0"/>
          <w:sz w:val="28"/>
          <w:szCs w:val="28"/>
        </w:rPr>
        <w:t>без разрешения на строительство, без предусмотренного частью 11 статьи 22 Федерального закона № 257-ФЗ согласия или с нарушением технических требований и условий, подлежащих обязательному исполнению,                              по требованию органа, уполномоченного на осуществление государственного строительного надзора, и (или) владельцев автомобильных дорог</w:t>
      </w:r>
      <w:proofErr w:type="gramEnd"/>
      <w:r w:rsidRPr="00CB347D">
        <w:rPr>
          <w:spacing w:val="0"/>
          <w:sz w:val="28"/>
          <w:szCs w:val="28"/>
        </w:rPr>
        <w:t xml:space="preserve"> обязаны прекратить осуществление строительства, реконструкции, капитального ремонта объектов дорожного сервиса или реконструкции, капитального ремонта</w:t>
      </w:r>
      <w:r w:rsidR="00B0093B">
        <w:rPr>
          <w:spacing w:val="0"/>
          <w:sz w:val="28"/>
          <w:szCs w:val="28"/>
        </w:rPr>
        <w:t xml:space="preserve"> </w:t>
      </w:r>
      <w:r w:rsidRPr="00CB347D">
        <w:rPr>
          <w:spacing w:val="0"/>
          <w:sz w:val="28"/>
          <w:szCs w:val="28"/>
        </w:rPr>
        <w:t xml:space="preserve">и ремонта примыканий объектов дорожного сервиса </w:t>
      </w:r>
      <w:r w:rsidR="00B0093B">
        <w:rPr>
          <w:spacing w:val="0"/>
          <w:sz w:val="28"/>
          <w:szCs w:val="28"/>
        </w:rPr>
        <w:t xml:space="preserve">                                    </w:t>
      </w:r>
      <w:r w:rsidRPr="00CB347D">
        <w:rPr>
          <w:spacing w:val="0"/>
          <w:sz w:val="28"/>
          <w:szCs w:val="28"/>
        </w:rPr>
        <w:t xml:space="preserve">к автомобильным дорогам, осуществить снос незаконно возведенных </w:t>
      </w:r>
      <w:r w:rsidRPr="00CB347D">
        <w:rPr>
          <w:spacing w:val="0"/>
          <w:sz w:val="28"/>
          <w:szCs w:val="28"/>
        </w:rPr>
        <w:lastRenderedPageBreak/>
        <w:t>сооружений, иных объектов</w:t>
      </w:r>
      <w:r w:rsidR="00B0093B">
        <w:rPr>
          <w:spacing w:val="0"/>
          <w:sz w:val="28"/>
          <w:szCs w:val="28"/>
        </w:rPr>
        <w:t xml:space="preserve"> </w:t>
      </w:r>
      <w:r w:rsidRPr="00CB347D">
        <w:rPr>
          <w:spacing w:val="0"/>
          <w:sz w:val="28"/>
          <w:szCs w:val="28"/>
        </w:rPr>
        <w:t xml:space="preserve">и привести автомобильные дороги </w:t>
      </w:r>
      <w:r w:rsidR="00B0093B">
        <w:rPr>
          <w:spacing w:val="0"/>
          <w:sz w:val="28"/>
          <w:szCs w:val="28"/>
        </w:rPr>
        <w:t xml:space="preserve">                                 </w:t>
      </w:r>
      <w:r w:rsidRPr="00CB347D">
        <w:rPr>
          <w:spacing w:val="0"/>
          <w:sz w:val="28"/>
          <w:szCs w:val="28"/>
        </w:rPr>
        <w:t>в первоначальное состояние. В случае отказа  от исполнения указанных требований владельцы автомобильных дорог выполняют работы</w:t>
      </w:r>
      <w:r w:rsidR="00B0093B">
        <w:rPr>
          <w:spacing w:val="0"/>
          <w:sz w:val="28"/>
          <w:szCs w:val="28"/>
        </w:rPr>
        <w:t xml:space="preserve">                            </w:t>
      </w:r>
      <w:r w:rsidRPr="00CB347D">
        <w:rPr>
          <w:spacing w:val="0"/>
          <w:sz w:val="28"/>
          <w:szCs w:val="28"/>
        </w:rPr>
        <w:t xml:space="preserve"> по ликвидации возведенных объектов дорожного сервиса или примыканий </w:t>
      </w:r>
      <w:r w:rsidR="00B0093B">
        <w:rPr>
          <w:spacing w:val="0"/>
          <w:sz w:val="28"/>
          <w:szCs w:val="28"/>
        </w:rPr>
        <w:t xml:space="preserve">             </w:t>
      </w:r>
      <w:r w:rsidRPr="00CB347D">
        <w:rPr>
          <w:spacing w:val="0"/>
          <w:sz w:val="28"/>
          <w:szCs w:val="28"/>
        </w:rPr>
        <w:t>с последующей компенсацией затрат па выполнение этих работ за счет лиц, виновных в незаконном возведении таких объектов, сооружений,                              в соответствии с законодательством Российской Федерации.</w:t>
      </w:r>
    </w:p>
    <w:p w:rsidR="00A42D8D" w:rsidRPr="00CB347D" w:rsidRDefault="00A42D8D" w:rsidP="00CB347D">
      <w:pPr>
        <w:pStyle w:val="21"/>
        <w:shd w:val="clear" w:color="auto" w:fill="auto"/>
        <w:spacing w:after="0" w:line="240" w:lineRule="auto"/>
        <w:ind w:firstLine="760"/>
        <w:rPr>
          <w:spacing w:val="0"/>
          <w:sz w:val="28"/>
          <w:szCs w:val="28"/>
        </w:rPr>
      </w:pPr>
    </w:p>
    <w:p w:rsidR="00A42D8D" w:rsidRPr="00CB347D" w:rsidRDefault="00A42D8D" w:rsidP="00CB347D">
      <w:pPr>
        <w:pStyle w:val="21"/>
        <w:shd w:val="clear" w:color="auto" w:fill="auto"/>
        <w:spacing w:after="0" w:line="240" w:lineRule="auto"/>
        <w:ind w:firstLine="0"/>
        <w:jc w:val="center"/>
        <w:rPr>
          <w:spacing w:val="0"/>
          <w:sz w:val="28"/>
          <w:szCs w:val="28"/>
        </w:rPr>
      </w:pPr>
      <w:r w:rsidRPr="00CB347D">
        <w:rPr>
          <w:spacing w:val="0"/>
          <w:sz w:val="28"/>
          <w:szCs w:val="28"/>
        </w:rPr>
        <w:t>Рекомендации по соблюдению обязательных требований законодательства Российской Федерации при осуществлении деятельности в полосе отвода автомобильной дороги</w:t>
      </w:r>
    </w:p>
    <w:p w:rsidR="00A42D8D" w:rsidRPr="00CB347D" w:rsidRDefault="00A42D8D" w:rsidP="00CB347D">
      <w:pPr>
        <w:pStyle w:val="21"/>
        <w:shd w:val="clear" w:color="auto" w:fill="auto"/>
        <w:spacing w:after="0" w:line="240" w:lineRule="auto"/>
        <w:ind w:firstLine="0"/>
        <w:rPr>
          <w:spacing w:val="0"/>
          <w:sz w:val="28"/>
          <w:szCs w:val="28"/>
        </w:rPr>
      </w:pPr>
    </w:p>
    <w:p w:rsidR="00A42D8D" w:rsidRPr="00CB347D" w:rsidRDefault="00A42D8D" w:rsidP="00CB347D">
      <w:pPr>
        <w:pStyle w:val="21"/>
        <w:shd w:val="clear" w:color="auto" w:fill="auto"/>
        <w:spacing w:after="0" w:line="240" w:lineRule="auto"/>
        <w:ind w:firstLine="760"/>
        <w:rPr>
          <w:spacing w:val="0"/>
          <w:sz w:val="28"/>
          <w:szCs w:val="28"/>
        </w:rPr>
      </w:pPr>
      <w:r w:rsidRPr="00CB347D">
        <w:rPr>
          <w:spacing w:val="0"/>
          <w:sz w:val="28"/>
          <w:szCs w:val="28"/>
        </w:rPr>
        <w:t>В границах полос отвода автомобильных дорог, за исключением случает предусмотренных Федеральным законом № 257-ФЗ, запрещаются:</w:t>
      </w:r>
    </w:p>
    <w:p w:rsidR="00A42D8D" w:rsidRPr="00CB347D" w:rsidRDefault="00A42D8D" w:rsidP="00CB347D">
      <w:pPr>
        <w:pStyle w:val="21"/>
        <w:shd w:val="clear" w:color="auto" w:fill="auto"/>
        <w:spacing w:after="0" w:line="240" w:lineRule="auto"/>
        <w:ind w:firstLine="760"/>
        <w:rPr>
          <w:spacing w:val="0"/>
          <w:sz w:val="28"/>
          <w:szCs w:val="28"/>
        </w:rPr>
      </w:pPr>
      <w:r w:rsidRPr="00CB347D">
        <w:rPr>
          <w:spacing w:val="0"/>
          <w:sz w:val="28"/>
          <w:szCs w:val="28"/>
        </w:rPr>
        <w:t>выполнение работ, не связанных со строительством, с реконструкцией, капитальным ремонтом, ремонтом и содержанием автомобильной дороги,                 а также с размещением объектов дорожного сервиса;</w:t>
      </w:r>
    </w:p>
    <w:p w:rsidR="00A42D8D" w:rsidRPr="00CB347D" w:rsidRDefault="00A42D8D" w:rsidP="00CB347D">
      <w:pPr>
        <w:pStyle w:val="21"/>
        <w:shd w:val="clear" w:color="auto" w:fill="auto"/>
        <w:spacing w:after="0" w:line="240" w:lineRule="auto"/>
        <w:ind w:firstLine="760"/>
        <w:rPr>
          <w:spacing w:val="0"/>
          <w:sz w:val="28"/>
          <w:szCs w:val="28"/>
        </w:rPr>
      </w:pPr>
      <w:r w:rsidRPr="00CB347D">
        <w:rPr>
          <w:spacing w:val="0"/>
          <w:sz w:val="28"/>
          <w:szCs w:val="28"/>
        </w:rPr>
        <w:t xml:space="preserve">размещение зданий, строений, сооружений и других объектов,                       не предназначенных для обслуживания автомобильной дороги, </w:t>
      </w:r>
      <w:r w:rsidR="00B0093B">
        <w:rPr>
          <w:spacing w:val="0"/>
          <w:sz w:val="28"/>
          <w:szCs w:val="28"/>
        </w:rPr>
        <w:t xml:space="preserve">                              </w:t>
      </w:r>
      <w:r w:rsidRPr="00CB347D">
        <w:rPr>
          <w:spacing w:val="0"/>
          <w:sz w:val="28"/>
          <w:szCs w:val="28"/>
        </w:rPr>
        <w:t>ее строительства, реконструкции, капитального ремонта, ремонта</w:t>
      </w:r>
      <w:r w:rsidR="00B0093B">
        <w:rPr>
          <w:spacing w:val="0"/>
          <w:sz w:val="28"/>
          <w:szCs w:val="28"/>
        </w:rPr>
        <w:t xml:space="preserve">                            </w:t>
      </w:r>
      <w:r w:rsidRPr="00CB347D">
        <w:rPr>
          <w:spacing w:val="0"/>
          <w:sz w:val="28"/>
          <w:szCs w:val="28"/>
        </w:rPr>
        <w:t xml:space="preserve"> и содержания и не относящихся</w:t>
      </w:r>
      <w:r w:rsidR="00B0093B">
        <w:rPr>
          <w:spacing w:val="0"/>
          <w:sz w:val="28"/>
          <w:szCs w:val="28"/>
        </w:rPr>
        <w:t xml:space="preserve"> </w:t>
      </w:r>
      <w:r w:rsidRPr="00CB347D">
        <w:rPr>
          <w:spacing w:val="0"/>
          <w:sz w:val="28"/>
          <w:szCs w:val="28"/>
        </w:rPr>
        <w:t>к объектам дорожного сервиса;</w:t>
      </w:r>
    </w:p>
    <w:p w:rsidR="00A42D8D" w:rsidRPr="00CB347D" w:rsidRDefault="00A42D8D" w:rsidP="00CB347D">
      <w:pPr>
        <w:pStyle w:val="21"/>
        <w:shd w:val="clear" w:color="auto" w:fill="auto"/>
        <w:spacing w:after="0" w:line="240" w:lineRule="auto"/>
        <w:ind w:firstLine="760"/>
        <w:rPr>
          <w:spacing w:val="0"/>
          <w:sz w:val="28"/>
          <w:szCs w:val="28"/>
        </w:rPr>
      </w:pPr>
      <w:r w:rsidRPr="00CB347D">
        <w:rPr>
          <w:spacing w:val="0"/>
          <w:sz w:val="28"/>
          <w:szCs w:val="28"/>
        </w:rPr>
        <w:t>распашка земельных участков, покос травы, осуществление рубок                  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 w:rsidR="00A42D8D" w:rsidRPr="00CB347D" w:rsidRDefault="00A42D8D" w:rsidP="00CB347D">
      <w:pPr>
        <w:pStyle w:val="21"/>
        <w:shd w:val="clear" w:color="auto" w:fill="auto"/>
        <w:spacing w:after="0" w:line="240" w:lineRule="auto"/>
        <w:ind w:firstLine="760"/>
        <w:rPr>
          <w:spacing w:val="0"/>
          <w:sz w:val="28"/>
          <w:szCs w:val="28"/>
        </w:rPr>
      </w:pPr>
      <w:r w:rsidRPr="00CB347D">
        <w:rPr>
          <w:spacing w:val="0"/>
          <w:sz w:val="28"/>
          <w:szCs w:val="28"/>
        </w:rPr>
        <w:t>выпас животных, а также их прогон через автомобильные дороги                     вне специально установленных меся; согласованных с владельцами автомобильных дорог;</w:t>
      </w:r>
    </w:p>
    <w:p w:rsidR="00A42D8D" w:rsidRPr="00CB347D" w:rsidRDefault="00A42D8D" w:rsidP="00CB347D">
      <w:pPr>
        <w:pStyle w:val="21"/>
        <w:shd w:val="clear" w:color="auto" w:fill="auto"/>
        <w:spacing w:after="0" w:line="240" w:lineRule="auto"/>
        <w:ind w:firstLine="760"/>
        <w:rPr>
          <w:spacing w:val="0"/>
          <w:sz w:val="28"/>
          <w:szCs w:val="28"/>
        </w:rPr>
      </w:pPr>
      <w:r w:rsidRPr="00CB347D">
        <w:rPr>
          <w:spacing w:val="0"/>
          <w:sz w:val="28"/>
          <w:szCs w:val="28"/>
        </w:rPr>
        <w:t>установка рекламных конструкций, не соответствующих требованиям технических регламентов и (или) нормативным правовым актам                                 о безопасности дорожного движения;</w:t>
      </w:r>
    </w:p>
    <w:p w:rsidR="00A42D8D" w:rsidRPr="00CB347D" w:rsidRDefault="00A42D8D" w:rsidP="00CB347D">
      <w:pPr>
        <w:pStyle w:val="21"/>
        <w:shd w:val="clear" w:color="auto" w:fill="auto"/>
        <w:spacing w:after="0" w:line="240" w:lineRule="auto"/>
        <w:ind w:firstLine="760"/>
        <w:rPr>
          <w:spacing w:val="0"/>
          <w:sz w:val="28"/>
          <w:szCs w:val="28"/>
        </w:rPr>
      </w:pPr>
      <w:r w:rsidRPr="00CB347D">
        <w:rPr>
          <w:spacing w:val="0"/>
          <w:sz w:val="28"/>
          <w:szCs w:val="28"/>
        </w:rPr>
        <w:t>установка информационных щитов и указателей, не имеющих отношения</w:t>
      </w:r>
      <w:r w:rsidR="00B0093B">
        <w:rPr>
          <w:spacing w:val="0"/>
          <w:sz w:val="28"/>
          <w:szCs w:val="28"/>
        </w:rPr>
        <w:t xml:space="preserve"> </w:t>
      </w:r>
      <w:r w:rsidRPr="00CB347D">
        <w:rPr>
          <w:spacing w:val="0"/>
          <w:sz w:val="28"/>
          <w:szCs w:val="28"/>
        </w:rPr>
        <w:t>к обеспечению безопасности дорожного движения или осуществлению дорожной деятельности.</w:t>
      </w:r>
    </w:p>
    <w:p w:rsidR="00A42D8D" w:rsidRPr="00CB347D" w:rsidRDefault="00A42D8D" w:rsidP="00CB347D">
      <w:pPr>
        <w:pStyle w:val="21"/>
        <w:shd w:val="clear" w:color="auto" w:fill="auto"/>
        <w:spacing w:after="0" w:line="240" w:lineRule="auto"/>
        <w:ind w:firstLine="760"/>
        <w:rPr>
          <w:spacing w:val="0"/>
          <w:sz w:val="28"/>
          <w:szCs w:val="28"/>
        </w:rPr>
      </w:pPr>
      <w:r w:rsidRPr="00CB347D">
        <w:rPr>
          <w:spacing w:val="0"/>
          <w:sz w:val="28"/>
          <w:szCs w:val="28"/>
        </w:rPr>
        <w:t>Допускается использование гражданами или юридическими лицами земельных участков в границах полос отвода автомобильных дорог                           (за исключением частных автомобильных дорог) в целях строительства, реконструкции, капитального ремонта объектов дорожного сервиса,                       их эксплуатации, установки и эксплуатации рекламных конструкций                        на условиях частного сервитута. Полномочия собственника земельных участков,</w:t>
      </w:r>
      <w:r w:rsidR="00B0093B">
        <w:rPr>
          <w:spacing w:val="0"/>
          <w:sz w:val="28"/>
          <w:szCs w:val="28"/>
        </w:rPr>
        <w:t xml:space="preserve"> </w:t>
      </w:r>
      <w:r w:rsidRPr="00CB347D">
        <w:rPr>
          <w:spacing w:val="0"/>
          <w:sz w:val="28"/>
          <w:szCs w:val="28"/>
        </w:rPr>
        <w:t xml:space="preserve">в границах полос отвода автомобильных дорог (за исключением частных автомобильных дорог) при заключении соглашений </w:t>
      </w:r>
      <w:r w:rsidR="00B0093B">
        <w:rPr>
          <w:spacing w:val="0"/>
          <w:sz w:val="28"/>
          <w:szCs w:val="28"/>
        </w:rPr>
        <w:t xml:space="preserve">                                   </w:t>
      </w:r>
      <w:r w:rsidRPr="00CB347D">
        <w:rPr>
          <w:spacing w:val="0"/>
          <w:sz w:val="28"/>
          <w:szCs w:val="28"/>
        </w:rPr>
        <w:t xml:space="preserve">об установлении частных сервитутов осуществляют владельцы автомобильных дорог. </w:t>
      </w:r>
      <w:proofErr w:type="gramStart"/>
      <w:r w:rsidRPr="00CB347D">
        <w:rPr>
          <w:spacing w:val="0"/>
          <w:sz w:val="28"/>
          <w:szCs w:val="28"/>
        </w:rPr>
        <w:t>Соглашения</w:t>
      </w:r>
      <w:r w:rsidR="00B0093B">
        <w:rPr>
          <w:spacing w:val="0"/>
          <w:sz w:val="28"/>
          <w:szCs w:val="28"/>
        </w:rPr>
        <w:t xml:space="preserve"> </w:t>
      </w:r>
      <w:r w:rsidRPr="00CB347D">
        <w:rPr>
          <w:spacing w:val="0"/>
          <w:sz w:val="28"/>
          <w:szCs w:val="28"/>
        </w:rPr>
        <w:t xml:space="preserve">об установлении частных сервитутов </w:t>
      </w:r>
      <w:r w:rsidR="00B0093B">
        <w:rPr>
          <w:spacing w:val="0"/>
          <w:sz w:val="28"/>
          <w:szCs w:val="28"/>
        </w:rPr>
        <w:t xml:space="preserve">                  </w:t>
      </w:r>
      <w:r w:rsidRPr="00CB347D">
        <w:rPr>
          <w:spacing w:val="0"/>
          <w:sz w:val="28"/>
          <w:szCs w:val="28"/>
        </w:rPr>
        <w:t>в отношении земельных участков</w:t>
      </w:r>
      <w:r w:rsidR="00B0093B">
        <w:rPr>
          <w:spacing w:val="0"/>
          <w:sz w:val="28"/>
          <w:szCs w:val="28"/>
        </w:rPr>
        <w:t xml:space="preserve"> </w:t>
      </w:r>
      <w:r w:rsidRPr="00CB347D">
        <w:rPr>
          <w:spacing w:val="0"/>
          <w:sz w:val="28"/>
          <w:szCs w:val="28"/>
        </w:rPr>
        <w:t>в границах полос отвода автомобильных дорог в целях строительства, реконструкции и, капитального ремонта объектов дорожною сервиса,</w:t>
      </w:r>
      <w:r w:rsidR="00B0093B">
        <w:rPr>
          <w:spacing w:val="0"/>
          <w:sz w:val="28"/>
          <w:szCs w:val="28"/>
        </w:rPr>
        <w:t xml:space="preserve"> </w:t>
      </w:r>
      <w:r w:rsidRPr="00CB347D">
        <w:rPr>
          <w:spacing w:val="0"/>
          <w:sz w:val="28"/>
          <w:szCs w:val="28"/>
        </w:rPr>
        <w:t xml:space="preserve">их эксплуатации, установки и эксплуатации </w:t>
      </w:r>
      <w:r w:rsidRPr="00CB347D">
        <w:rPr>
          <w:spacing w:val="0"/>
          <w:sz w:val="28"/>
          <w:szCs w:val="28"/>
        </w:rPr>
        <w:lastRenderedPageBreak/>
        <w:t>рекламных конструкции заключаются по согласованию с органом государственной власти или органом местного самоуправления, уполномоченными па предоставление данных земельных участков владельцам автомобильных дорог.</w:t>
      </w:r>
      <w:proofErr w:type="gramEnd"/>
      <w:r w:rsidRPr="00CB347D">
        <w:rPr>
          <w:spacing w:val="0"/>
          <w:sz w:val="28"/>
          <w:szCs w:val="28"/>
        </w:rPr>
        <w:t xml:space="preserve"> При этом прекращение права постоянного (бессрочного) пользования данными земельными участками</w:t>
      </w:r>
      <w:r w:rsidR="00B0093B">
        <w:rPr>
          <w:spacing w:val="0"/>
          <w:sz w:val="28"/>
          <w:szCs w:val="28"/>
        </w:rPr>
        <w:t xml:space="preserve"> </w:t>
      </w:r>
      <w:r w:rsidRPr="00CB347D">
        <w:rPr>
          <w:spacing w:val="0"/>
          <w:sz w:val="28"/>
          <w:szCs w:val="28"/>
        </w:rPr>
        <w:t>не требуется.</w:t>
      </w:r>
    </w:p>
    <w:p w:rsidR="00A42D8D" w:rsidRDefault="00A42D8D" w:rsidP="00CB347D">
      <w:pPr>
        <w:pStyle w:val="21"/>
        <w:shd w:val="clear" w:color="auto" w:fill="auto"/>
        <w:spacing w:after="0" w:line="240" w:lineRule="auto"/>
        <w:ind w:firstLine="760"/>
        <w:rPr>
          <w:spacing w:val="0"/>
          <w:sz w:val="28"/>
          <w:szCs w:val="28"/>
        </w:rPr>
      </w:pPr>
      <w:r w:rsidRPr="00CB347D">
        <w:rPr>
          <w:spacing w:val="0"/>
          <w:sz w:val="28"/>
          <w:szCs w:val="28"/>
        </w:rPr>
        <w:t>Допускается использование гражданами или юридическими лицами земельных участков в границах полос отвода автомобильных дорог                               (за исключением частных автомобильных дорог) в целях прокладки, переноса, переустройства инженерных коммуникаций, их эксплуатации</w:t>
      </w:r>
      <w:r w:rsidR="00B0093B">
        <w:rPr>
          <w:spacing w:val="0"/>
          <w:sz w:val="28"/>
          <w:szCs w:val="28"/>
        </w:rPr>
        <w:t xml:space="preserve">                </w:t>
      </w:r>
      <w:r w:rsidRPr="00CB347D">
        <w:rPr>
          <w:spacing w:val="0"/>
          <w:sz w:val="28"/>
          <w:szCs w:val="28"/>
        </w:rPr>
        <w:t xml:space="preserve"> на условиях публичного сервитута. При этом прекращение права постоянного (бессрочного) пользования данными земельными участками </w:t>
      </w:r>
      <w:r w:rsidR="00B0093B">
        <w:rPr>
          <w:spacing w:val="0"/>
          <w:sz w:val="28"/>
          <w:szCs w:val="28"/>
        </w:rPr>
        <w:t xml:space="preserve">               </w:t>
      </w:r>
      <w:r w:rsidRPr="00CB347D">
        <w:rPr>
          <w:spacing w:val="0"/>
          <w:sz w:val="28"/>
          <w:szCs w:val="28"/>
        </w:rPr>
        <w:t>не требуется. Решения</w:t>
      </w:r>
      <w:r w:rsidR="00B0093B">
        <w:rPr>
          <w:spacing w:val="0"/>
          <w:sz w:val="28"/>
          <w:szCs w:val="28"/>
        </w:rPr>
        <w:t xml:space="preserve"> </w:t>
      </w:r>
      <w:r w:rsidRPr="00CB347D">
        <w:rPr>
          <w:spacing w:val="0"/>
          <w:sz w:val="28"/>
          <w:szCs w:val="28"/>
        </w:rPr>
        <w:t>об установлении публичных сервитутов в отношении земельных участков</w:t>
      </w:r>
      <w:r w:rsidR="00B0093B">
        <w:rPr>
          <w:spacing w:val="0"/>
          <w:sz w:val="28"/>
          <w:szCs w:val="28"/>
        </w:rPr>
        <w:t xml:space="preserve"> </w:t>
      </w:r>
      <w:r w:rsidRPr="00CB347D">
        <w:rPr>
          <w:spacing w:val="0"/>
          <w:sz w:val="28"/>
          <w:szCs w:val="28"/>
        </w:rPr>
        <w:t>в границах полос отвода автомобильных дорог принимаются органом государственной власти или органом местного самоуправления, уполномоченными на предоставление данных земельных участков владельцам автомобильных дорог по заявлениям владельцев инженерных коммуникации.</w:t>
      </w:r>
    </w:p>
    <w:p w:rsidR="00B0093B" w:rsidRPr="00CB347D" w:rsidRDefault="00B0093B" w:rsidP="00CB347D">
      <w:pPr>
        <w:pStyle w:val="21"/>
        <w:shd w:val="clear" w:color="auto" w:fill="auto"/>
        <w:spacing w:after="0" w:line="240" w:lineRule="auto"/>
        <w:ind w:firstLine="760"/>
        <w:rPr>
          <w:spacing w:val="0"/>
          <w:sz w:val="28"/>
          <w:szCs w:val="28"/>
        </w:rPr>
      </w:pPr>
    </w:p>
    <w:p w:rsidR="00A42D8D" w:rsidRPr="00CB347D" w:rsidRDefault="00A42D8D" w:rsidP="00CB347D">
      <w:pPr>
        <w:pStyle w:val="21"/>
        <w:shd w:val="clear" w:color="auto" w:fill="auto"/>
        <w:spacing w:after="0" w:line="240" w:lineRule="auto"/>
        <w:ind w:firstLine="0"/>
        <w:jc w:val="center"/>
        <w:rPr>
          <w:spacing w:val="0"/>
          <w:sz w:val="28"/>
          <w:szCs w:val="28"/>
        </w:rPr>
      </w:pPr>
      <w:r w:rsidRPr="00CB347D">
        <w:rPr>
          <w:spacing w:val="0"/>
          <w:sz w:val="28"/>
          <w:szCs w:val="28"/>
        </w:rPr>
        <w:t>Рекомендации по соблюдению обязательных требований законодательства Российской Федерации при осуществлении деятельности в придорожных полосах автомобильных дорог</w:t>
      </w:r>
    </w:p>
    <w:p w:rsidR="00A42D8D" w:rsidRPr="00CB347D" w:rsidRDefault="00A42D8D" w:rsidP="00CB347D">
      <w:pPr>
        <w:pStyle w:val="21"/>
        <w:shd w:val="clear" w:color="auto" w:fill="auto"/>
        <w:spacing w:after="0" w:line="240" w:lineRule="auto"/>
        <w:ind w:firstLine="0"/>
        <w:jc w:val="center"/>
        <w:rPr>
          <w:spacing w:val="0"/>
          <w:sz w:val="28"/>
          <w:szCs w:val="28"/>
        </w:rPr>
      </w:pPr>
    </w:p>
    <w:p w:rsidR="00A42D8D" w:rsidRPr="00CB347D" w:rsidRDefault="00A42D8D" w:rsidP="00CB347D">
      <w:pPr>
        <w:pStyle w:val="21"/>
        <w:shd w:val="clear" w:color="auto" w:fill="auto"/>
        <w:spacing w:after="0" w:line="240" w:lineRule="auto"/>
        <w:ind w:firstLine="760"/>
        <w:rPr>
          <w:spacing w:val="0"/>
          <w:sz w:val="28"/>
          <w:szCs w:val="28"/>
        </w:rPr>
      </w:pPr>
      <w:r w:rsidRPr="00CB347D">
        <w:rPr>
          <w:spacing w:val="0"/>
          <w:sz w:val="28"/>
          <w:szCs w:val="28"/>
        </w:rPr>
        <w:t>Строительство, реконструкция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 и указателей допускаются при наличии согласия в письменной форме владельца автомобильной дороги. Это согласие должно содержать технические требования</w:t>
      </w:r>
      <w:r w:rsidR="00B0093B">
        <w:rPr>
          <w:spacing w:val="0"/>
          <w:sz w:val="28"/>
          <w:szCs w:val="28"/>
        </w:rPr>
        <w:t xml:space="preserve"> </w:t>
      </w:r>
      <w:r w:rsidRPr="00CB347D">
        <w:rPr>
          <w:spacing w:val="0"/>
          <w:sz w:val="28"/>
          <w:szCs w:val="28"/>
        </w:rPr>
        <w:t>и условия, подлежащие обязательному исполнению лицами, осуществляющими строительство, реконструкцию в границах придорожных полос автомобильных дорог таких объектов, установку рекламных конструкций, информационных щитов и указателей.</w:t>
      </w:r>
    </w:p>
    <w:p w:rsidR="00A42D8D" w:rsidRPr="00CB347D" w:rsidRDefault="00A42D8D" w:rsidP="00CB347D">
      <w:pPr>
        <w:pStyle w:val="21"/>
        <w:shd w:val="clear" w:color="auto" w:fill="auto"/>
        <w:spacing w:after="0" w:line="240" w:lineRule="auto"/>
        <w:ind w:firstLine="760"/>
        <w:rPr>
          <w:spacing w:val="0"/>
          <w:sz w:val="28"/>
          <w:szCs w:val="28"/>
        </w:rPr>
      </w:pPr>
      <w:proofErr w:type="gramStart"/>
      <w:r w:rsidRPr="00CB347D">
        <w:rPr>
          <w:spacing w:val="0"/>
          <w:sz w:val="28"/>
          <w:szCs w:val="28"/>
        </w:rPr>
        <w:t>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</w:t>
      </w:r>
      <w:r w:rsidR="00B0093B">
        <w:rPr>
          <w:spacing w:val="0"/>
          <w:sz w:val="28"/>
          <w:szCs w:val="28"/>
        </w:rPr>
        <w:t xml:space="preserve"> </w:t>
      </w:r>
      <w:r w:rsidRPr="00CB347D">
        <w:rPr>
          <w:spacing w:val="0"/>
          <w:sz w:val="28"/>
          <w:szCs w:val="28"/>
        </w:rPr>
        <w:t>и указателей без разрешения</w:t>
      </w:r>
      <w:r w:rsidR="00B0093B">
        <w:rPr>
          <w:spacing w:val="0"/>
          <w:sz w:val="28"/>
          <w:szCs w:val="28"/>
        </w:rPr>
        <w:t xml:space="preserve">                       </w:t>
      </w:r>
      <w:r w:rsidRPr="00CB347D">
        <w:rPr>
          <w:spacing w:val="0"/>
          <w:sz w:val="28"/>
          <w:szCs w:val="28"/>
        </w:rPr>
        <w:t xml:space="preserve"> на строительство (в случае, если для строительства или реконструкции указанных объектов требуется выдача разрешения</w:t>
      </w:r>
      <w:r w:rsidR="00B0093B">
        <w:rPr>
          <w:spacing w:val="0"/>
          <w:sz w:val="28"/>
          <w:szCs w:val="28"/>
        </w:rPr>
        <w:t xml:space="preserve"> </w:t>
      </w:r>
      <w:r w:rsidRPr="00CB347D">
        <w:rPr>
          <w:spacing w:val="0"/>
          <w:sz w:val="28"/>
          <w:szCs w:val="28"/>
        </w:rPr>
        <w:t xml:space="preserve">на строительство), без предусмотренного частью 8 или 8.2 статьи 26 Федерального закона </w:t>
      </w:r>
      <w:r w:rsidR="00B0093B">
        <w:rPr>
          <w:spacing w:val="0"/>
          <w:sz w:val="28"/>
          <w:szCs w:val="28"/>
        </w:rPr>
        <w:t xml:space="preserve">                      </w:t>
      </w:r>
      <w:r w:rsidRPr="00CB347D">
        <w:rPr>
          <w:spacing w:val="0"/>
          <w:sz w:val="28"/>
          <w:szCs w:val="28"/>
        </w:rPr>
        <w:t>№ 257-ФЗ согласия или</w:t>
      </w:r>
      <w:proofErr w:type="gramEnd"/>
      <w:r w:rsidRPr="00CB347D">
        <w:rPr>
          <w:spacing w:val="0"/>
          <w:sz w:val="28"/>
          <w:szCs w:val="28"/>
        </w:rPr>
        <w:t xml:space="preserve"> </w:t>
      </w:r>
      <w:proofErr w:type="gramStart"/>
      <w:r w:rsidRPr="00CB347D">
        <w:rPr>
          <w:spacing w:val="0"/>
          <w:sz w:val="28"/>
          <w:szCs w:val="28"/>
        </w:rPr>
        <w:t>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конструкции, информационных щитов               и указателей, осуществить снос незаконно возведенных объектов</w:t>
      </w:r>
      <w:r w:rsidR="00B0093B">
        <w:rPr>
          <w:spacing w:val="0"/>
          <w:sz w:val="28"/>
          <w:szCs w:val="28"/>
        </w:rPr>
        <w:t xml:space="preserve">                           </w:t>
      </w:r>
      <w:r w:rsidRPr="00CB347D">
        <w:rPr>
          <w:spacing w:val="0"/>
          <w:sz w:val="28"/>
          <w:szCs w:val="28"/>
        </w:rPr>
        <w:t xml:space="preserve"> </w:t>
      </w:r>
      <w:r w:rsidRPr="00CB347D">
        <w:rPr>
          <w:spacing w:val="0"/>
          <w:sz w:val="28"/>
          <w:szCs w:val="28"/>
        </w:rPr>
        <w:lastRenderedPageBreak/>
        <w:t>и сооружений</w:t>
      </w:r>
      <w:r w:rsidR="00B0093B">
        <w:rPr>
          <w:spacing w:val="0"/>
          <w:sz w:val="28"/>
          <w:szCs w:val="28"/>
        </w:rPr>
        <w:t xml:space="preserve"> </w:t>
      </w:r>
      <w:r w:rsidRPr="00CB347D">
        <w:rPr>
          <w:spacing w:val="0"/>
          <w:sz w:val="28"/>
          <w:szCs w:val="28"/>
        </w:rPr>
        <w:t>и привести автомобильные дороги в первоначальное состояние.</w:t>
      </w:r>
      <w:proofErr w:type="gramEnd"/>
      <w:r w:rsidRPr="00CB347D">
        <w:rPr>
          <w:spacing w:val="0"/>
          <w:sz w:val="28"/>
          <w:szCs w:val="28"/>
        </w:rPr>
        <w:t xml:space="preserve"> В случае отказа</w:t>
      </w:r>
      <w:r w:rsidR="00B0093B">
        <w:rPr>
          <w:spacing w:val="0"/>
          <w:sz w:val="28"/>
          <w:szCs w:val="28"/>
        </w:rPr>
        <w:t xml:space="preserve"> </w:t>
      </w:r>
      <w:r w:rsidRPr="00CB347D">
        <w:rPr>
          <w:spacing w:val="0"/>
          <w:sz w:val="28"/>
          <w:szCs w:val="28"/>
        </w:rPr>
        <w:t xml:space="preserve">от исполнения таких требовании владельцы автомобильных дорог выполняют работы по ликвидации возведенных объектов или сооружений с последующей компенсацией затрат </w:t>
      </w:r>
      <w:r w:rsidR="00B0093B">
        <w:rPr>
          <w:spacing w:val="0"/>
          <w:sz w:val="28"/>
          <w:szCs w:val="28"/>
        </w:rPr>
        <w:t xml:space="preserve">                            </w:t>
      </w:r>
      <w:r w:rsidRPr="00CB347D">
        <w:rPr>
          <w:spacing w:val="0"/>
          <w:sz w:val="28"/>
          <w:szCs w:val="28"/>
        </w:rPr>
        <w:t>на выполнение этих работ за счет лиц, виновных</w:t>
      </w:r>
      <w:r w:rsidR="00B0093B">
        <w:rPr>
          <w:spacing w:val="0"/>
          <w:sz w:val="28"/>
          <w:szCs w:val="28"/>
        </w:rPr>
        <w:t xml:space="preserve"> </w:t>
      </w:r>
      <w:r w:rsidRPr="00CB347D">
        <w:rPr>
          <w:spacing w:val="0"/>
          <w:sz w:val="28"/>
          <w:szCs w:val="28"/>
        </w:rPr>
        <w:t>в незаконном возведении указанных объектов, сооружений, в соответствии</w:t>
      </w:r>
      <w:r w:rsidR="00B0093B">
        <w:rPr>
          <w:spacing w:val="0"/>
          <w:sz w:val="28"/>
          <w:szCs w:val="28"/>
        </w:rPr>
        <w:t xml:space="preserve"> </w:t>
      </w:r>
      <w:r w:rsidRPr="00CB347D">
        <w:rPr>
          <w:spacing w:val="0"/>
          <w:sz w:val="28"/>
          <w:szCs w:val="28"/>
        </w:rPr>
        <w:t>с законодательством Российской Федерации. Порядок осуществления владельцем автомобильной дороги мониторинга соблюдения технических требований</w:t>
      </w:r>
      <w:r w:rsidR="00B0093B">
        <w:rPr>
          <w:spacing w:val="0"/>
          <w:sz w:val="28"/>
          <w:szCs w:val="28"/>
        </w:rPr>
        <w:t xml:space="preserve"> </w:t>
      </w:r>
      <w:r w:rsidRPr="00CB347D">
        <w:rPr>
          <w:spacing w:val="0"/>
          <w:sz w:val="28"/>
          <w:szCs w:val="28"/>
        </w:rPr>
        <w:t>и условий, подлежащих обязательному исполнению, устанавливается федеральным органом исполнительной власти, осуществляющим функции</w:t>
      </w:r>
      <w:r w:rsidR="00B0093B">
        <w:rPr>
          <w:spacing w:val="0"/>
          <w:sz w:val="28"/>
          <w:szCs w:val="28"/>
        </w:rPr>
        <w:t xml:space="preserve"> </w:t>
      </w:r>
      <w:r w:rsidRPr="00CB347D">
        <w:rPr>
          <w:spacing w:val="0"/>
          <w:sz w:val="28"/>
          <w:szCs w:val="28"/>
        </w:rPr>
        <w:t>по выработке государственной политики и нормативно-правовому регулированию в сфере дорожного хозяйства.</w:t>
      </w:r>
    </w:p>
    <w:p w:rsidR="00B0093B" w:rsidRDefault="00B0093B" w:rsidP="00CB347D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D8D" w:rsidRPr="00CB347D" w:rsidRDefault="00A42D8D" w:rsidP="00CB347D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7D">
        <w:rPr>
          <w:rFonts w:ascii="Times New Roman" w:hAnsi="Times New Roman" w:cs="Times New Roman"/>
          <w:sz w:val="28"/>
          <w:szCs w:val="28"/>
        </w:rPr>
        <w:t>6. </w:t>
      </w:r>
      <w:proofErr w:type="gramStart"/>
      <w:r w:rsidRPr="00CB347D">
        <w:rPr>
          <w:rFonts w:ascii="Times New Roman" w:hAnsi="Times New Roman" w:cs="Times New Roman"/>
          <w:sz w:val="28"/>
          <w:szCs w:val="28"/>
        </w:rPr>
        <w:t xml:space="preserve">В случае изменения обязательных требований, должностные лица, ответственные за реализацию мероприятий, предусмотренных </w:t>
      </w:r>
      <w:r w:rsidRPr="00CB34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Программой </w:t>
      </w:r>
      <w:r w:rsidRPr="00CB347D"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требований, установленных законодательством Российской Федерации при осуществлении Департаментом надзорной и контрольной деятельности Орловской области контрольных (надзорных) мероприятий, подготавливают и распространяют комментарии</w:t>
      </w:r>
      <w:r w:rsidR="00B0093B">
        <w:rPr>
          <w:rFonts w:ascii="Times New Roman" w:hAnsi="Times New Roman" w:cs="Times New Roman"/>
          <w:sz w:val="28"/>
          <w:szCs w:val="28"/>
        </w:rPr>
        <w:t xml:space="preserve"> </w:t>
      </w:r>
      <w:r w:rsidRPr="00CB347D">
        <w:rPr>
          <w:rFonts w:ascii="Times New Roman" w:hAnsi="Times New Roman" w:cs="Times New Roman"/>
          <w:sz w:val="28"/>
          <w:szCs w:val="28"/>
        </w:rPr>
        <w:t xml:space="preserve">о содержании новых нормативных правовых актов, устанавливающих обязательные требования, внесенных изменениях </w:t>
      </w:r>
      <w:r w:rsidR="00B0093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B347D">
        <w:rPr>
          <w:rFonts w:ascii="Times New Roman" w:hAnsi="Times New Roman" w:cs="Times New Roman"/>
          <w:sz w:val="28"/>
          <w:szCs w:val="28"/>
        </w:rPr>
        <w:t>в действующие акты, сроках</w:t>
      </w:r>
      <w:r w:rsidR="00B0093B">
        <w:rPr>
          <w:rFonts w:ascii="Times New Roman" w:hAnsi="Times New Roman" w:cs="Times New Roman"/>
          <w:sz w:val="28"/>
          <w:szCs w:val="28"/>
        </w:rPr>
        <w:t xml:space="preserve"> </w:t>
      </w:r>
      <w:r w:rsidRPr="00CB347D">
        <w:rPr>
          <w:rFonts w:ascii="Times New Roman" w:hAnsi="Times New Roman" w:cs="Times New Roman"/>
          <w:sz w:val="28"/>
          <w:szCs w:val="28"/>
        </w:rPr>
        <w:t>и порядке вступления их в действие, а также</w:t>
      </w:r>
      <w:proofErr w:type="gramEnd"/>
      <w:r w:rsidRPr="00CB347D">
        <w:rPr>
          <w:rFonts w:ascii="Times New Roman" w:hAnsi="Times New Roman" w:cs="Times New Roman"/>
          <w:sz w:val="28"/>
          <w:szCs w:val="28"/>
        </w:rPr>
        <w:t xml:space="preserve"> рекомендации о проведении необходимых организационных, технических мероприятий, направленных</w:t>
      </w:r>
      <w:r w:rsidR="00B0093B">
        <w:rPr>
          <w:rFonts w:ascii="Times New Roman" w:hAnsi="Times New Roman" w:cs="Times New Roman"/>
          <w:sz w:val="28"/>
          <w:szCs w:val="28"/>
        </w:rPr>
        <w:t xml:space="preserve"> </w:t>
      </w:r>
      <w:r w:rsidRPr="00CB347D">
        <w:rPr>
          <w:rFonts w:ascii="Times New Roman" w:hAnsi="Times New Roman" w:cs="Times New Roman"/>
          <w:sz w:val="28"/>
          <w:szCs w:val="28"/>
        </w:rPr>
        <w:t xml:space="preserve">на внедрение и обеспечение соблюдения обязательных требований, в том числе, размещают их на официальном сайте в государственной специализированной информационной системе «Портал Орловской области </w:t>
      </w:r>
      <w:r w:rsidRPr="00CB347D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CB347D">
        <w:rPr>
          <w:rFonts w:ascii="Times New Roman" w:hAnsi="Times New Roman" w:cs="Times New Roman"/>
          <w:sz w:val="28"/>
          <w:szCs w:val="28"/>
        </w:rPr>
        <w:t xml:space="preserve"> публичный информационный центр».</w:t>
      </w:r>
    </w:p>
    <w:p w:rsidR="00A42D8D" w:rsidRPr="00CB347D" w:rsidRDefault="00A42D8D" w:rsidP="00CB347D">
      <w:pPr>
        <w:pStyle w:val="21"/>
        <w:shd w:val="clear" w:color="auto" w:fill="auto"/>
        <w:spacing w:after="0" w:line="240" w:lineRule="auto"/>
        <w:ind w:firstLine="760"/>
        <w:rPr>
          <w:spacing w:val="0"/>
          <w:sz w:val="28"/>
          <w:szCs w:val="28"/>
        </w:rPr>
      </w:pPr>
    </w:p>
    <w:p w:rsidR="00A42D8D" w:rsidRPr="00CB347D" w:rsidRDefault="00A42D8D" w:rsidP="00CB347D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CB347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B347D">
        <w:rPr>
          <w:rFonts w:ascii="Times New Roman" w:hAnsi="Times New Roman" w:cs="Times New Roman"/>
          <w:sz w:val="28"/>
          <w:szCs w:val="28"/>
        </w:rPr>
        <w:t xml:space="preserve">. Описание действий (бездействия) </w:t>
      </w:r>
      <w:r w:rsidR="00B0093B"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CB347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42D8D" w:rsidRPr="00CB347D" w:rsidRDefault="00A42D8D" w:rsidP="00CB347D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CB347D">
        <w:rPr>
          <w:rFonts w:ascii="Times New Roman" w:hAnsi="Times New Roman" w:cs="Times New Roman"/>
          <w:sz w:val="28"/>
          <w:szCs w:val="28"/>
        </w:rPr>
        <w:t>влекущих нарушение обязательных требований</w:t>
      </w:r>
    </w:p>
    <w:p w:rsidR="00A42D8D" w:rsidRPr="00CB347D" w:rsidRDefault="00A42D8D" w:rsidP="00CB347D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42D8D" w:rsidRPr="00CB347D" w:rsidRDefault="00A42D8D" w:rsidP="00CB347D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7D">
        <w:rPr>
          <w:rFonts w:ascii="Times New Roman" w:hAnsi="Times New Roman" w:cs="Times New Roman"/>
          <w:sz w:val="28"/>
          <w:szCs w:val="28"/>
        </w:rPr>
        <w:t>7. Нарушение признается совершенным умышленно, если лицо,                        его совершившее, сознавало противоправный характер своего действия (бездействия), предвидело его вредные последствия и желало наступления таких последствий или сознательно их допускало либо относилось к ним безразлично.</w:t>
      </w:r>
    </w:p>
    <w:p w:rsidR="00A42D8D" w:rsidRPr="00CB347D" w:rsidRDefault="00A42D8D" w:rsidP="00CB347D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7D">
        <w:rPr>
          <w:rFonts w:ascii="Times New Roman" w:hAnsi="Times New Roman" w:cs="Times New Roman"/>
          <w:sz w:val="28"/>
          <w:szCs w:val="28"/>
        </w:rPr>
        <w:t>8. Нарушение признается совершенным по неосторожности, если лицо,           его совершившее, предвидело возможность наступления вредных последствий своего действия (бездействия), но без достаточных к тому оснований самонадеянно рассчитывало на предотвращение таких последствий либо</w:t>
      </w:r>
      <w:r w:rsidR="00B0093B">
        <w:rPr>
          <w:rFonts w:ascii="Times New Roman" w:hAnsi="Times New Roman" w:cs="Times New Roman"/>
          <w:sz w:val="28"/>
          <w:szCs w:val="28"/>
        </w:rPr>
        <w:t xml:space="preserve"> </w:t>
      </w:r>
      <w:r w:rsidRPr="00CB347D">
        <w:rPr>
          <w:rFonts w:ascii="Times New Roman" w:hAnsi="Times New Roman" w:cs="Times New Roman"/>
          <w:sz w:val="28"/>
          <w:szCs w:val="28"/>
        </w:rPr>
        <w:t>не предвидело возможности наступления таких последствий, хотя должно было</w:t>
      </w:r>
      <w:r w:rsidR="00B0093B">
        <w:rPr>
          <w:rFonts w:ascii="Times New Roman" w:hAnsi="Times New Roman" w:cs="Times New Roman"/>
          <w:sz w:val="28"/>
          <w:szCs w:val="28"/>
        </w:rPr>
        <w:t xml:space="preserve"> </w:t>
      </w:r>
      <w:r w:rsidRPr="00CB347D">
        <w:rPr>
          <w:rFonts w:ascii="Times New Roman" w:hAnsi="Times New Roman" w:cs="Times New Roman"/>
          <w:sz w:val="28"/>
          <w:szCs w:val="28"/>
        </w:rPr>
        <w:t>и могло их предвидеть.</w:t>
      </w:r>
    </w:p>
    <w:p w:rsidR="00A42D8D" w:rsidRPr="00CB347D" w:rsidRDefault="00A42D8D" w:rsidP="00CB347D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7D">
        <w:rPr>
          <w:rFonts w:ascii="Times New Roman" w:hAnsi="Times New Roman" w:cs="Times New Roman"/>
          <w:sz w:val="28"/>
          <w:szCs w:val="28"/>
        </w:rPr>
        <w:t>9. </w:t>
      </w:r>
      <w:proofErr w:type="gramStart"/>
      <w:r w:rsidRPr="00CB347D">
        <w:rPr>
          <w:rFonts w:ascii="Times New Roman" w:hAnsi="Times New Roman" w:cs="Times New Roman"/>
          <w:sz w:val="28"/>
          <w:szCs w:val="28"/>
        </w:rPr>
        <w:t xml:space="preserve">Наиболее часто встречающимися нарушениями обязательных требований и видами действий (бездействия) </w:t>
      </w:r>
      <w:r w:rsidR="00B0093B"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CB347D">
        <w:rPr>
          <w:rFonts w:ascii="Times New Roman" w:hAnsi="Times New Roman" w:cs="Times New Roman"/>
          <w:sz w:val="28"/>
          <w:szCs w:val="28"/>
        </w:rPr>
        <w:t xml:space="preserve"> являются ненадлежащее исполнение функции по содержанию автомобильных дорог</w:t>
      </w:r>
      <w:r w:rsidRPr="00CB347D">
        <w:rPr>
          <w:rFonts w:ascii="Times New Roman" w:eastAsia="font432" w:hAnsi="Times New Roman" w:cs="Times New Roman"/>
          <w:sz w:val="28"/>
          <w:szCs w:val="28"/>
          <w:shd w:val="clear" w:color="auto" w:fill="FFFFFF"/>
        </w:rPr>
        <w:t>,                что приводит к</w:t>
      </w:r>
      <w:r w:rsidRPr="00CB347D">
        <w:rPr>
          <w:rStyle w:val="a6"/>
          <w:rFonts w:ascii="Times New Roman" w:eastAsia="font432" w:hAnsi="Times New Roman" w:cs="Times New Roman"/>
          <w:sz w:val="28"/>
          <w:szCs w:val="28"/>
          <w:shd w:val="clear" w:color="auto" w:fill="FFFFFF"/>
        </w:rPr>
        <w:t xml:space="preserve"> нарушению </w:t>
      </w:r>
      <w:r w:rsidRPr="00CB347D">
        <w:rPr>
          <w:rFonts w:ascii="Times New Roman" w:eastAsia="font432" w:hAnsi="Times New Roman" w:cs="Times New Roman"/>
          <w:sz w:val="28"/>
          <w:szCs w:val="28"/>
          <w:shd w:val="clear" w:color="auto" w:fill="FFFFFF"/>
        </w:rPr>
        <w:t xml:space="preserve">требований, </w:t>
      </w:r>
      <w:r w:rsidRPr="00CB347D">
        <w:rPr>
          <w:rStyle w:val="a6"/>
          <w:rFonts w:ascii="Times New Roman" w:eastAsia="font432" w:hAnsi="Times New Roman" w:cs="Times New Roman"/>
          <w:sz w:val="28"/>
          <w:szCs w:val="28"/>
          <w:shd w:val="clear" w:color="auto" w:fill="FFFFFF"/>
        </w:rPr>
        <w:t>установленных</w:t>
      </w:r>
      <w:r w:rsidRPr="00CB347D">
        <w:rPr>
          <w:rFonts w:ascii="Times New Roman" w:eastAsia="font432" w:hAnsi="Times New Roman" w:cs="Times New Roman"/>
          <w:sz w:val="28"/>
          <w:szCs w:val="28"/>
          <w:shd w:val="clear" w:color="auto" w:fill="FFFFFF"/>
        </w:rPr>
        <w:t xml:space="preserve"> к параметрам                               и характеристикам эксплуатационного состояния автомобильных дорог </w:t>
      </w:r>
      <w:r w:rsidRPr="00CB347D">
        <w:rPr>
          <w:rFonts w:ascii="Times New Roman" w:eastAsia="font432" w:hAnsi="Times New Roman" w:cs="Times New Roman"/>
          <w:sz w:val="28"/>
          <w:szCs w:val="28"/>
          <w:shd w:val="clear" w:color="auto" w:fill="FFFFFF"/>
        </w:rPr>
        <w:lastRenderedPageBreak/>
        <w:t>общего пользования и направленных на обеспечение безопасности дорожного движения, сохранение жизни, здоровья и имущества населения, охрану окружающей среды.</w:t>
      </w:r>
      <w:proofErr w:type="gramEnd"/>
    </w:p>
    <w:p w:rsidR="00A42D8D" w:rsidRPr="00CB347D" w:rsidRDefault="00A42D8D" w:rsidP="00CB347D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42D8D" w:rsidRPr="00CB347D" w:rsidRDefault="00A42D8D" w:rsidP="00CB347D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CB347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B347D">
        <w:rPr>
          <w:rFonts w:ascii="Times New Roman" w:hAnsi="Times New Roman" w:cs="Times New Roman"/>
          <w:sz w:val="28"/>
          <w:szCs w:val="28"/>
        </w:rPr>
        <w:t>. Рекомендации по обеспечению соблюдения подконтрольными</w:t>
      </w:r>
    </w:p>
    <w:p w:rsidR="00A42D8D" w:rsidRPr="00CB347D" w:rsidRDefault="00A42D8D" w:rsidP="00CB347D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CB347D">
        <w:rPr>
          <w:rFonts w:ascii="Times New Roman" w:hAnsi="Times New Roman" w:cs="Times New Roman"/>
          <w:sz w:val="28"/>
          <w:szCs w:val="28"/>
        </w:rPr>
        <w:t>субъектами обязательных требований</w:t>
      </w:r>
    </w:p>
    <w:p w:rsidR="00A42D8D" w:rsidRPr="00CB347D" w:rsidRDefault="00A42D8D" w:rsidP="00CB347D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42D8D" w:rsidRPr="00CB347D" w:rsidRDefault="00A42D8D" w:rsidP="00CB34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7D">
        <w:rPr>
          <w:rFonts w:ascii="Times New Roman" w:hAnsi="Times New Roman" w:cs="Times New Roman"/>
          <w:sz w:val="28"/>
          <w:szCs w:val="28"/>
        </w:rPr>
        <w:t>10. Анализ причин и условий, способствовавших совершению правонарушений в подведомственной сфере, указывает, что они связаны                       с ненадлежащим исполнением возложенных функций по содержанию автомобильн</w:t>
      </w:r>
      <w:r w:rsidRPr="00CB347D">
        <w:rPr>
          <w:rFonts w:ascii="Times New Roman" w:eastAsia="Microsoft Sans Serif" w:hAnsi="Times New Roman" w:cs="Times New Roman"/>
          <w:kern w:val="2"/>
          <w:sz w:val="28"/>
          <w:szCs w:val="28"/>
          <w:lang w:eastAsia="ru-RU"/>
        </w:rPr>
        <w:t>ых</w:t>
      </w:r>
      <w:r w:rsidRPr="00CB347D">
        <w:rPr>
          <w:rFonts w:ascii="Times New Roman" w:hAnsi="Times New Roman" w:cs="Times New Roman"/>
          <w:sz w:val="28"/>
          <w:szCs w:val="28"/>
        </w:rPr>
        <w:t xml:space="preserve"> дорог и отсутствием надлежащего контроля производственной дисциплины со стороны должностных лиц и (или) руководства субъектов надзора.</w:t>
      </w:r>
    </w:p>
    <w:p w:rsidR="00A42D8D" w:rsidRPr="00CB347D" w:rsidRDefault="00A42D8D" w:rsidP="00CB34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7D">
        <w:rPr>
          <w:rFonts w:ascii="Times New Roman" w:hAnsi="Times New Roman" w:cs="Times New Roman"/>
          <w:sz w:val="28"/>
          <w:szCs w:val="28"/>
        </w:rPr>
        <w:t xml:space="preserve">11. В целях обеспечения соблюдения юридическими лицами, индивидуальными предпринимателями обязательных требований, недопущения (исключения) совершения ими административных правонарушений, подконтрольным субъектам рекомендуется усилить </w:t>
      </w:r>
      <w:proofErr w:type="gramStart"/>
      <w:r w:rsidRPr="00CB34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347D">
        <w:rPr>
          <w:rFonts w:ascii="Times New Roman" w:hAnsi="Times New Roman" w:cs="Times New Roman"/>
          <w:sz w:val="28"/>
          <w:szCs w:val="28"/>
        </w:rPr>
        <w:t xml:space="preserve"> соблюдением наемными работниками и должностными лицами обязательных требований, организовать мониторинг исполнения указанными лицами требований законодательства </w:t>
      </w:r>
      <w:r w:rsidRPr="00CB347D">
        <w:rPr>
          <w:rFonts w:ascii="Times New Roman" w:eastAsia="Calibri" w:hAnsi="Times New Roman" w:cs="Times New Roman"/>
          <w:sz w:val="28"/>
          <w:szCs w:val="28"/>
        </w:rPr>
        <w:t xml:space="preserve">в области </w:t>
      </w:r>
      <w:r w:rsidRPr="00CB347D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обеспечения сохранности автомобильных дорог регионального и межмуниципального значения Орловской области.</w:t>
      </w:r>
    </w:p>
    <w:sectPr w:rsidR="00A42D8D" w:rsidRPr="00CB347D" w:rsidSect="003F3650">
      <w:headerReference w:type="even" r:id="rId10"/>
      <w:pgSz w:w="11906" w:h="16838"/>
      <w:pgMar w:top="851" w:right="851" w:bottom="851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6F6" w:rsidRDefault="000006F6" w:rsidP="00ED1017">
      <w:r>
        <w:separator/>
      </w:r>
    </w:p>
  </w:endnote>
  <w:endnote w:type="continuationSeparator" w:id="0">
    <w:p w:rsidR="000006F6" w:rsidRDefault="000006F6" w:rsidP="00ED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432">
    <w:altName w:val="Times New Roman"/>
    <w:charset w:val="CC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6F6" w:rsidRDefault="000006F6" w:rsidP="00ED1017">
      <w:r>
        <w:separator/>
      </w:r>
    </w:p>
  </w:footnote>
  <w:footnote w:type="continuationSeparator" w:id="0">
    <w:p w:rsidR="000006F6" w:rsidRDefault="000006F6" w:rsidP="00ED1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47D" w:rsidRDefault="00CB347D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B347D" w:rsidRDefault="00CB347D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47D" w:rsidRPr="00CB347D" w:rsidRDefault="00CB347D" w:rsidP="00CB347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42"/>
    <w:rsid w:val="000006F6"/>
    <w:rsid w:val="00152237"/>
    <w:rsid w:val="001D04BA"/>
    <w:rsid w:val="00324E5A"/>
    <w:rsid w:val="00332012"/>
    <w:rsid w:val="003F3650"/>
    <w:rsid w:val="00A42D8D"/>
    <w:rsid w:val="00B0093B"/>
    <w:rsid w:val="00CB347D"/>
    <w:rsid w:val="00DB2E42"/>
    <w:rsid w:val="00ED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ourier New" w:eastAsia="Courier New" w:hAnsi="Courier New" w:cs="Courier New"/>
      <w:color w:val="000000"/>
      <w:sz w:val="24"/>
      <w:szCs w:val="24"/>
      <w:lang w:eastAsia="zh-CN" w:bidi="ru-RU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pacing w:val="0"/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10">
    <w:name w:val="Основной шрифт абзаца1"/>
  </w:style>
  <w:style w:type="character" w:styleId="a5">
    <w:name w:val="Hyperlink"/>
    <w:rPr>
      <w:color w:val="0066CC"/>
      <w:u w:val="single"/>
    </w:rPr>
  </w:style>
  <w:style w:type="character" w:customStyle="1" w:styleId="30">
    <w:name w:val="Основной текст (3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4">
    <w:name w:val="Основной текст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5">
    <w:name w:val="Основной текст (5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0"/>
      <w:sz w:val="28"/>
      <w:szCs w:val="28"/>
      <w:u w:val="none"/>
    </w:rPr>
  </w:style>
  <w:style w:type="character" w:customStyle="1" w:styleId="6">
    <w:name w:val="Основной текст (6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54"/>
      <w:szCs w:val="54"/>
      <w:u w:val="none"/>
    </w:rPr>
  </w:style>
  <w:style w:type="character" w:customStyle="1" w:styleId="7">
    <w:name w:val="Основной текст (7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0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20"/>
      <w:sz w:val="26"/>
      <w:szCs w:val="26"/>
      <w:u w:val="none"/>
    </w:rPr>
  </w:style>
  <w:style w:type="character" w:customStyle="1" w:styleId="2Candara12pt">
    <w:name w:val="Основной текст (2) + Candara;12 pt;Полужирный"/>
    <w:rPr>
      <w:rFonts w:ascii="Candara" w:eastAsia="Candara" w:hAnsi="Candara" w:cs="Candara"/>
      <w:b/>
      <w:bCs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20pt">
    <w:name w:val="Основной текст (2) + Интервал 0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295pt0pt">
    <w:name w:val="Основной текст (2) + 9;5 pt;Интервал 0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bidi="ru-RU"/>
    </w:rPr>
  </w:style>
  <w:style w:type="character" w:customStyle="1" w:styleId="2Tahoma85pt">
    <w:name w:val="Основной текст (2) + Tahoma;8;5 pt;Курсив"/>
    <w:rPr>
      <w:rFonts w:ascii="Tahoma" w:eastAsia="Tahoma" w:hAnsi="Tahoma" w:cs="Tahoma"/>
      <w:b w:val="0"/>
      <w:bCs w:val="0"/>
      <w:i/>
      <w:iCs/>
      <w:caps w:val="0"/>
      <w:smallCaps w:val="0"/>
      <w:strike w:val="0"/>
      <w:dstrike w:val="0"/>
      <w:color w:val="000000"/>
      <w:spacing w:val="20"/>
      <w:w w:val="100"/>
      <w:position w:val="0"/>
      <w:sz w:val="17"/>
      <w:szCs w:val="17"/>
      <w:u w:val="none"/>
      <w:vertAlign w:val="baseline"/>
      <w:lang w:val="ru-RU" w:bidi="ru-RU"/>
    </w:rPr>
  </w:style>
  <w:style w:type="character" w:customStyle="1" w:styleId="212pt1pt">
    <w:name w:val="Основной текст (2) + 12 pt;Интервал 1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295pt1pt">
    <w:name w:val="Основной текст (2) + 9;5 pt;Интервал 1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0"/>
      <w:w w:val="100"/>
      <w:position w:val="0"/>
      <w:sz w:val="19"/>
      <w:szCs w:val="19"/>
      <w:u w:val="none"/>
      <w:vertAlign w:val="baseline"/>
      <w:lang w:val="ru-RU" w:bidi="ru-RU"/>
    </w:rPr>
  </w:style>
  <w:style w:type="character" w:customStyle="1" w:styleId="285pt0pt">
    <w:name w:val="Основной текст (2) + 8;5 pt;Интервал 0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 w:bidi="ru-RU"/>
    </w:rPr>
  </w:style>
  <w:style w:type="character" w:customStyle="1" w:styleId="2Tahoma11pt0pt">
    <w:name w:val="Основной текст (2) + Tahoma;11 pt;Интервал 0 pt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-20pt">
    <w:name w:val="WW-Основной текст (2) + Интервал 0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8">
    <w:name w:val="Основной текст (8)_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sz w:val="8"/>
      <w:szCs w:val="8"/>
      <w:u w:val="none"/>
    </w:rPr>
  </w:style>
  <w:style w:type="character" w:customStyle="1" w:styleId="8TimesNewRoman45pt">
    <w:name w:val="Основной текст (8) + Times New Roman;4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vertAlign w:val="baseline"/>
      <w:lang w:val="ru-RU" w:bidi="ru-RU"/>
    </w:rPr>
  </w:style>
  <w:style w:type="character" w:customStyle="1" w:styleId="22pt">
    <w:name w:val="Основной текст (2) + Интервал 2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9">
    <w:name w:val="Основной текст (9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20"/>
      <w:sz w:val="26"/>
      <w:szCs w:val="26"/>
      <w:u w:val="none"/>
    </w:rPr>
  </w:style>
  <w:style w:type="character" w:customStyle="1" w:styleId="a6">
    <w:name w:val="Цветовое выделение для Текст"/>
    <w:rPr>
      <w:rFonts w:ascii="Times New Roman CYR" w:hAnsi="Times New Roman CYR" w:cs="Times New Roman CYR"/>
      <w:sz w:val="24"/>
    </w:rPr>
  </w:style>
  <w:style w:type="character" w:customStyle="1" w:styleId="a7">
    <w:name w:val="Колонтитул_"/>
    <w:rPr>
      <w:rFonts w:ascii="Times New Roman" w:hAnsi="Times New Roman" w:cs="Times New Roman"/>
      <w:b w:val="0"/>
      <w:i w:val="0"/>
      <w:caps w:val="0"/>
      <w:smallCaps w:val="0"/>
      <w:strike w:val="0"/>
      <w:dstrike w:val="0"/>
      <w:spacing w:val="1"/>
      <w:sz w:val="21"/>
      <w:u w:val="non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8">
    <w:name w:val="List"/>
    <w:basedOn w:val="a1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31">
    <w:name w:val="Основной текст (3)"/>
    <w:basedOn w:val="a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pPr>
      <w:shd w:val="clear" w:color="auto" w:fill="FFFFFF"/>
      <w:spacing w:after="32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pPr>
      <w:shd w:val="clear" w:color="auto" w:fill="FFFFFF"/>
      <w:spacing w:before="320" w:after="1840" w:line="310" w:lineRule="exact"/>
      <w:jc w:val="both"/>
    </w:pPr>
    <w:rPr>
      <w:rFonts w:ascii="Times New Roman" w:eastAsia="Times New Roman" w:hAnsi="Times New Roman" w:cs="Times New Roman"/>
      <w:spacing w:val="40"/>
      <w:sz w:val="28"/>
      <w:szCs w:val="28"/>
    </w:rPr>
  </w:style>
  <w:style w:type="paragraph" w:customStyle="1" w:styleId="60">
    <w:name w:val="Основной текст (6)"/>
    <w:basedOn w:val="a"/>
    <w:pPr>
      <w:shd w:val="clear" w:color="auto" w:fill="FFFFFF"/>
      <w:spacing w:before="1840" w:after="3600" w:line="638" w:lineRule="exact"/>
      <w:jc w:val="center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70">
    <w:name w:val="Основной текст (7)"/>
    <w:basedOn w:val="a"/>
    <w:pPr>
      <w:shd w:val="clear" w:color="auto" w:fill="FFFFFF"/>
      <w:spacing w:before="360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pPr>
      <w:shd w:val="clear" w:color="auto" w:fill="FFFFFF"/>
      <w:spacing w:after="340" w:line="317" w:lineRule="exact"/>
      <w:ind w:hanging="980"/>
      <w:jc w:val="both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80">
    <w:name w:val="Основной текст (8)"/>
    <w:basedOn w:val="a"/>
    <w:pPr>
      <w:shd w:val="clear" w:color="auto" w:fill="FFFFFF"/>
      <w:spacing w:line="122" w:lineRule="exac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90">
    <w:name w:val="Основной текст (9)"/>
    <w:basedOn w:val="a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Bodytext3">
    <w:name w:val="Body text (3)"/>
    <w:basedOn w:val="a"/>
    <w:pPr>
      <w:shd w:val="clear" w:color="auto" w:fill="FFFFFF"/>
      <w:spacing w:line="312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0">
    <w:name w:val="Основной текст 31"/>
    <w:basedOn w:val="a"/>
    <w:next w:val="a"/>
    <w:pPr>
      <w:jc w:val="center"/>
    </w:pPr>
    <w:rPr>
      <w:sz w:val="28"/>
    </w:rPr>
  </w:style>
  <w:style w:type="paragraph" w:customStyle="1" w:styleId="12">
    <w:name w:val="Абзац списка1"/>
    <w:basedOn w:val="a"/>
    <w:pPr>
      <w:ind w:left="720"/>
      <w:contextualSpacing/>
    </w:pPr>
  </w:style>
  <w:style w:type="paragraph" w:customStyle="1" w:styleId="aa">
    <w:name w:val="Блочная цитата"/>
    <w:basedOn w:val="a"/>
    <w:pPr>
      <w:spacing w:after="283"/>
      <w:ind w:left="567" w:right="567"/>
    </w:pPr>
  </w:style>
  <w:style w:type="paragraph" w:styleId="ab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ConsPlusNormal">
    <w:name w:val="ConsPlusNormal"/>
    <w:pPr>
      <w:widowControl w:val="0"/>
      <w:suppressAutoHyphens/>
    </w:pPr>
    <w:rPr>
      <w:rFonts w:ascii="Calibri" w:hAnsi="Calibri" w:cs="Calibri"/>
      <w:kern w:val="2"/>
      <w:sz w:val="24"/>
    </w:rPr>
  </w:style>
  <w:style w:type="paragraph" w:customStyle="1" w:styleId="formattext">
    <w:name w:val="formattext"/>
    <w:pPr>
      <w:widowControl w:val="0"/>
      <w:suppressAutoHyphens/>
      <w:autoSpaceDE w:val="0"/>
    </w:pPr>
    <w:rPr>
      <w:kern w:val="2"/>
      <w:sz w:val="18"/>
      <w:szCs w:val="18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table" w:styleId="af">
    <w:name w:val="Table Grid"/>
    <w:basedOn w:val="a3"/>
    <w:uiPriority w:val="59"/>
    <w:rsid w:val="00ED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ED101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D1017"/>
    <w:rPr>
      <w:rFonts w:ascii="Courier New" w:eastAsia="Courier New" w:hAnsi="Courier New" w:cs="Courier New"/>
      <w:color w:val="000000"/>
      <w:sz w:val="24"/>
      <w:szCs w:val="24"/>
      <w:lang w:eastAsia="zh-CN" w:bidi="ru-RU"/>
    </w:rPr>
  </w:style>
  <w:style w:type="paragraph" w:styleId="af2">
    <w:name w:val="footer"/>
    <w:basedOn w:val="a"/>
    <w:link w:val="af3"/>
    <w:uiPriority w:val="99"/>
    <w:unhideWhenUsed/>
    <w:rsid w:val="00ED101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D1017"/>
    <w:rPr>
      <w:rFonts w:ascii="Courier New" w:eastAsia="Courier New" w:hAnsi="Courier New" w:cs="Courier New"/>
      <w:color w:val="000000"/>
      <w:sz w:val="24"/>
      <w:szCs w:val="24"/>
      <w:lang w:eastAsia="zh-CN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ourier New" w:eastAsia="Courier New" w:hAnsi="Courier New" w:cs="Courier New"/>
      <w:color w:val="000000"/>
      <w:sz w:val="24"/>
      <w:szCs w:val="24"/>
      <w:lang w:eastAsia="zh-CN" w:bidi="ru-RU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pacing w:val="0"/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10">
    <w:name w:val="Основной шрифт абзаца1"/>
  </w:style>
  <w:style w:type="character" w:styleId="a5">
    <w:name w:val="Hyperlink"/>
    <w:rPr>
      <w:color w:val="0066CC"/>
      <w:u w:val="single"/>
    </w:rPr>
  </w:style>
  <w:style w:type="character" w:customStyle="1" w:styleId="30">
    <w:name w:val="Основной текст (3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4">
    <w:name w:val="Основной текст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5">
    <w:name w:val="Основной текст (5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0"/>
      <w:sz w:val="28"/>
      <w:szCs w:val="28"/>
      <w:u w:val="none"/>
    </w:rPr>
  </w:style>
  <w:style w:type="character" w:customStyle="1" w:styleId="6">
    <w:name w:val="Основной текст (6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54"/>
      <w:szCs w:val="54"/>
      <w:u w:val="none"/>
    </w:rPr>
  </w:style>
  <w:style w:type="character" w:customStyle="1" w:styleId="7">
    <w:name w:val="Основной текст (7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0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20"/>
      <w:sz w:val="26"/>
      <w:szCs w:val="26"/>
      <w:u w:val="none"/>
    </w:rPr>
  </w:style>
  <w:style w:type="character" w:customStyle="1" w:styleId="2Candara12pt">
    <w:name w:val="Основной текст (2) + Candara;12 pt;Полужирный"/>
    <w:rPr>
      <w:rFonts w:ascii="Candara" w:eastAsia="Candara" w:hAnsi="Candara" w:cs="Candara"/>
      <w:b/>
      <w:bCs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20pt">
    <w:name w:val="Основной текст (2) + Интервал 0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295pt0pt">
    <w:name w:val="Основной текст (2) + 9;5 pt;Интервал 0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bidi="ru-RU"/>
    </w:rPr>
  </w:style>
  <w:style w:type="character" w:customStyle="1" w:styleId="2Tahoma85pt">
    <w:name w:val="Основной текст (2) + Tahoma;8;5 pt;Курсив"/>
    <w:rPr>
      <w:rFonts w:ascii="Tahoma" w:eastAsia="Tahoma" w:hAnsi="Tahoma" w:cs="Tahoma"/>
      <w:b w:val="0"/>
      <w:bCs w:val="0"/>
      <w:i/>
      <w:iCs/>
      <w:caps w:val="0"/>
      <w:smallCaps w:val="0"/>
      <w:strike w:val="0"/>
      <w:dstrike w:val="0"/>
      <w:color w:val="000000"/>
      <w:spacing w:val="20"/>
      <w:w w:val="100"/>
      <w:position w:val="0"/>
      <w:sz w:val="17"/>
      <w:szCs w:val="17"/>
      <w:u w:val="none"/>
      <w:vertAlign w:val="baseline"/>
      <w:lang w:val="ru-RU" w:bidi="ru-RU"/>
    </w:rPr>
  </w:style>
  <w:style w:type="character" w:customStyle="1" w:styleId="212pt1pt">
    <w:name w:val="Основной текст (2) + 12 pt;Интервал 1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295pt1pt">
    <w:name w:val="Основной текст (2) + 9;5 pt;Интервал 1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0"/>
      <w:w w:val="100"/>
      <w:position w:val="0"/>
      <w:sz w:val="19"/>
      <w:szCs w:val="19"/>
      <w:u w:val="none"/>
      <w:vertAlign w:val="baseline"/>
      <w:lang w:val="ru-RU" w:bidi="ru-RU"/>
    </w:rPr>
  </w:style>
  <w:style w:type="character" w:customStyle="1" w:styleId="285pt0pt">
    <w:name w:val="Основной текст (2) + 8;5 pt;Интервал 0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 w:bidi="ru-RU"/>
    </w:rPr>
  </w:style>
  <w:style w:type="character" w:customStyle="1" w:styleId="2Tahoma11pt0pt">
    <w:name w:val="Основной текст (2) + Tahoma;11 pt;Интервал 0 pt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-20pt">
    <w:name w:val="WW-Основной текст (2) + Интервал 0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8">
    <w:name w:val="Основной текст (8)_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sz w:val="8"/>
      <w:szCs w:val="8"/>
      <w:u w:val="none"/>
    </w:rPr>
  </w:style>
  <w:style w:type="character" w:customStyle="1" w:styleId="8TimesNewRoman45pt">
    <w:name w:val="Основной текст (8) + Times New Roman;4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vertAlign w:val="baseline"/>
      <w:lang w:val="ru-RU" w:bidi="ru-RU"/>
    </w:rPr>
  </w:style>
  <w:style w:type="character" w:customStyle="1" w:styleId="22pt">
    <w:name w:val="Основной текст (2) + Интервал 2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9">
    <w:name w:val="Основной текст (9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20"/>
      <w:sz w:val="26"/>
      <w:szCs w:val="26"/>
      <w:u w:val="none"/>
    </w:rPr>
  </w:style>
  <w:style w:type="character" w:customStyle="1" w:styleId="a6">
    <w:name w:val="Цветовое выделение для Текст"/>
    <w:rPr>
      <w:rFonts w:ascii="Times New Roman CYR" w:hAnsi="Times New Roman CYR" w:cs="Times New Roman CYR"/>
      <w:sz w:val="24"/>
    </w:rPr>
  </w:style>
  <w:style w:type="character" w:customStyle="1" w:styleId="a7">
    <w:name w:val="Колонтитул_"/>
    <w:rPr>
      <w:rFonts w:ascii="Times New Roman" w:hAnsi="Times New Roman" w:cs="Times New Roman"/>
      <w:b w:val="0"/>
      <w:i w:val="0"/>
      <w:caps w:val="0"/>
      <w:smallCaps w:val="0"/>
      <w:strike w:val="0"/>
      <w:dstrike w:val="0"/>
      <w:spacing w:val="1"/>
      <w:sz w:val="21"/>
      <w:u w:val="non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8">
    <w:name w:val="List"/>
    <w:basedOn w:val="a1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31">
    <w:name w:val="Основной текст (3)"/>
    <w:basedOn w:val="a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pPr>
      <w:shd w:val="clear" w:color="auto" w:fill="FFFFFF"/>
      <w:spacing w:after="32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pPr>
      <w:shd w:val="clear" w:color="auto" w:fill="FFFFFF"/>
      <w:spacing w:before="320" w:after="1840" w:line="310" w:lineRule="exact"/>
      <w:jc w:val="both"/>
    </w:pPr>
    <w:rPr>
      <w:rFonts w:ascii="Times New Roman" w:eastAsia="Times New Roman" w:hAnsi="Times New Roman" w:cs="Times New Roman"/>
      <w:spacing w:val="40"/>
      <w:sz w:val="28"/>
      <w:szCs w:val="28"/>
    </w:rPr>
  </w:style>
  <w:style w:type="paragraph" w:customStyle="1" w:styleId="60">
    <w:name w:val="Основной текст (6)"/>
    <w:basedOn w:val="a"/>
    <w:pPr>
      <w:shd w:val="clear" w:color="auto" w:fill="FFFFFF"/>
      <w:spacing w:before="1840" w:after="3600" w:line="638" w:lineRule="exact"/>
      <w:jc w:val="center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70">
    <w:name w:val="Основной текст (7)"/>
    <w:basedOn w:val="a"/>
    <w:pPr>
      <w:shd w:val="clear" w:color="auto" w:fill="FFFFFF"/>
      <w:spacing w:before="360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pPr>
      <w:shd w:val="clear" w:color="auto" w:fill="FFFFFF"/>
      <w:spacing w:after="340" w:line="317" w:lineRule="exact"/>
      <w:ind w:hanging="980"/>
      <w:jc w:val="both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80">
    <w:name w:val="Основной текст (8)"/>
    <w:basedOn w:val="a"/>
    <w:pPr>
      <w:shd w:val="clear" w:color="auto" w:fill="FFFFFF"/>
      <w:spacing w:line="122" w:lineRule="exac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90">
    <w:name w:val="Основной текст (9)"/>
    <w:basedOn w:val="a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Bodytext3">
    <w:name w:val="Body text (3)"/>
    <w:basedOn w:val="a"/>
    <w:pPr>
      <w:shd w:val="clear" w:color="auto" w:fill="FFFFFF"/>
      <w:spacing w:line="312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0">
    <w:name w:val="Основной текст 31"/>
    <w:basedOn w:val="a"/>
    <w:next w:val="a"/>
    <w:pPr>
      <w:jc w:val="center"/>
    </w:pPr>
    <w:rPr>
      <w:sz w:val="28"/>
    </w:rPr>
  </w:style>
  <w:style w:type="paragraph" w:customStyle="1" w:styleId="12">
    <w:name w:val="Абзац списка1"/>
    <w:basedOn w:val="a"/>
    <w:pPr>
      <w:ind w:left="720"/>
      <w:contextualSpacing/>
    </w:pPr>
  </w:style>
  <w:style w:type="paragraph" w:customStyle="1" w:styleId="aa">
    <w:name w:val="Блочная цитата"/>
    <w:basedOn w:val="a"/>
    <w:pPr>
      <w:spacing w:after="283"/>
      <w:ind w:left="567" w:right="567"/>
    </w:pPr>
  </w:style>
  <w:style w:type="paragraph" w:styleId="ab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ConsPlusNormal">
    <w:name w:val="ConsPlusNormal"/>
    <w:pPr>
      <w:widowControl w:val="0"/>
      <w:suppressAutoHyphens/>
    </w:pPr>
    <w:rPr>
      <w:rFonts w:ascii="Calibri" w:hAnsi="Calibri" w:cs="Calibri"/>
      <w:kern w:val="2"/>
      <w:sz w:val="24"/>
    </w:rPr>
  </w:style>
  <w:style w:type="paragraph" w:customStyle="1" w:styleId="formattext">
    <w:name w:val="formattext"/>
    <w:pPr>
      <w:widowControl w:val="0"/>
      <w:suppressAutoHyphens/>
      <w:autoSpaceDE w:val="0"/>
    </w:pPr>
    <w:rPr>
      <w:kern w:val="2"/>
      <w:sz w:val="18"/>
      <w:szCs w:val="18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table" w:styleId="af">
    <w:name w:val="Table Grid"/>
    <w:basedOn w:val="a3"/>
    <w:uiPriority w:val="59"/>
    <w:rsid w:val="00ED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ED101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D1017"/>
    <w:rPr>
      <w:rFonts w:ascii="Courier New" w:eastAsia="Courier New" w:hAnsi="Courier New" w:cs="Courier New"/>
      <w:color w:val="000000"/>
      <w:sz w:val="24"/>
      <w:szCs w:val="24"/>
      <w:lang w:eastAsia="zh-CN" w:bidi="ru-RU"/>
    </w:rPr>
  </w:style>
  <w:style w:type="paragraph" w:styleId="af2">
    <w:name w:val="footer"/>
    <w:basedOn w:val="a"/>
    <w:link w:val="af3"/>
    <w:uiPriority w:val="99"/>
    <w:unhideWhenUsed/>
    <w:rsid w:val="00ED101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D1017"/>
    <w:rPr>
      <w:rFonts w:ascii="Courier New" w:eastAsia="Courier New" w:hAnsi="Courier New" w:cs="Courier New"/>
      <w:color w:val="000000"/>
      <w:sz w:val="24"/>
      <w:szCs w:val="24"/>
      <w:lang w:eastAsia="zh-CN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A91B6-F7CC-4B9E-B8C7-FB058A24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3727</Words>
  <Characters>21247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Минтранса России от 07.08.2020 N 288"О порядке проведения оценки технического состояния автомобильных дорог"(Зарегистрировано в Минюсте России 20.11.2020 N 61024)</vt:lpstr>
    </vt:vector>
  </TitlesOfParts>
  <Company/>
  <LinksUpToDate>false</LinksUpToDate>
  <CharactersWithSpaces>24925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Минтранса России от 07.08.2020 N 288"О порядке проведения оценки технического состояния автомобильных дорог"(Зарегистрировано в Минюсте России 20.11.2020 N 61024)</dc:title>
  <dc:creator>arm55</dc:creator>
  <cp:lastModifiedBy>сергей2</cp:lastModifiedBy>
  <cp:revision>2</cp:revision>
  <cp:lastPrinted>1995-11-21T14:41:00Z</cp:lastPrinted>
  <dcterms:created xsi:type="dcterms:W3CDTF">2023-02-15T12:18:00Z</dcterms:created>
  <dcterms:modified xsi:type="dcterms:W3CDTF">2023-02-15T12:18:00Z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4020.00.33</vt:lpwstr>
  </property>
</Properties>
</file>