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300" w14:textId="77777777" w:rsidR="001D6602" w:rsidRP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967FBD1" w14:textId="77777777" w:rsidR="001D6602" w:rsidRP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05347272" w14:textId="77777777" w:rsidR="001D6602" w:rsidRP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/>
          <w:bCs/>
          <w:sz w:val="28"/>
          <w:szCs w:val="28"/>
        </w:rPr>
        <w:t>КРОМСКОЙ РАЙОН</w:t>
      </w:r>
    </w:p>
    <w:p w14:paraId="48173A02" w14:textId="6556755F" w:rsidR="001D6602" w:rsidRP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/>
          <w:bCs/>
          <w:sz w:val="28"/>
          <w:szCs w:val="28"/>
        </w:rPr>
        <w:t>КУТАФИНСКИЙ СЕЛЬСКИЙ СОВЕТ НАРОДНЫХ ДЕПУТАТОВ</w:t>
      </w:r>
    </w:p>
    <w:p w14:paraId="3E193A37" w14:textId="77777777" w:rsidR="001D6602" w:rsidRP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DB2180" w14:textId="40E1B22D" w:rsidR="001D6602" w:rsidRDefault="001D6602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2D7D3B12" w14:textId="77777777" w:rsidR="00F265BE" w:rsidRPr="001D6602" w:rsidRDefault="00F265BE" w:rsidP="00F2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A11D51" w14:textId="7E09F2CF" w:rsidR="001D6602" w:rsidRPr="001D6602" w:rsidRDefault="00CE04AF" w:rsidP="00F2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«28</w:t>
      </w:r>
      <w:r w:rsidR="001D66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2023</w:t>
      </w:r>
      <w:r w:rsidR="001D6602" w:rsidRPr="001D66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265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6602" w:rsidRPr="001D660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D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265B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29-6</w:t>
      </w:r>
      <w:r w:rsidR="001D6602" w:rsidRPr="001D660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265B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D6602" w:rsidRPr="001D6602">
        <w:rPr>
          <w:rFonts w:ascii="Times New Roman" w:eastAsia="Times New Roman" w:hAnsi="Times New Roman" w:cs="Times New Roman"/>
          <w:sz w:val="28"/>
          <w:szCs w:val="28"/>
        </w:rPr>
        <w:t>с</w:t>
      </w:r>
    </w:p>
    <w:p w14:paraId="74EE82E4" w14:textId="77777777" w:rsidR="001D6602" w:rsidRPr="001D6602" w:rsidRDefault="001D6602" w:rsidP="00F265BE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205631" w14:textId="5CFB037A" w:rsidR="001D6602" w:rsidRPr="001D6602" w:rsidRDefault="001D6602" w:rsidP="00F2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внесении изменений в решение Кутафинского сельского Совета народных депутатов Кромского района Орловской области от 3 сентября 2012 года </w:t>
      </w:r>
    </w:p>
    <w:p w14:paraId="5C978F42" w14:textId="77777777" w:rsidR="001D6602" w:rsidRPr="001D6602" w:rsidRDefault="001D6602" w:rsidP="00F2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№18-1 сс «О введении отраслевой системы оплаты труда работников культуры администрации Кутафинского сельского поселения» </w:t>
      </w:r>
    </w:p>
    <w:p w14:paraId="3D5FC1C0" w14:textId="77777777" w:rsidR="001D6602" w:rsidRPr="001D6602" w:rsidRDefault="001D6602" w:rsidP="00F265BE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bookmarkStart w:id="0" w:name="Par1"/>
      <w:bookmarkEnd w:id="0"/>
    </w:p>
    <w:p w14:paraId="06992944" w14:textId="455CAEB9" w:rsidR="001D6602" w:rsidRPr="001D6602" w:rsidRDefault="001D6602" w:rsidP="00F26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целях поддержания в актуальном состоянии нормативной правовой базы Кутафинского сельского поселения и обеспечения социальной поддержки и материального стимулирования работников муниципального бюджетного учреждения культуры, </w:t>
      </w:r>
      <w:proofErr w:type="spellStart"/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Кутафинский</w:t>
      </w:r>
      <w:proofErr w:type="spellEnd"/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сельский Совет народных депутатов</w:t>
      </w:r>
    </w:p>
    <w:p w14:paraId="3CD0C582" w14:textId="77777777" w:rsidR="001D6602" w:rsidRPr="001D6602" w:rsidRDefault="001D6602" w:rsidP="00F2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sz w:val="28"/>
          <w:szCs w:val="28"/>
          <w:lang w:eastAsia="zh-CN"/>
        </w:rPr>
        <w:t>р е ш и л</w:t>
      </w:r>
      <w:r w:rsidRPr="001D66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1E21335A" w14:textId="117EB7C5" w:rsidR="001D6602" w:rsidRPr="001D6602" w:rsidRDefault="00F265BE" w:rsidP="00F265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6602"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в решение Кутафинского сельского Совета народных депутатов </w:t>
      </w:r>
    </w:p>
    <w:p w14:paraId="734A2B64" w14:textId="77777777" w:rsidR="00F265BE" w:rsidRDefault="001D6602" w:rsidP="00F26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3 сентября 2012 года № 18-1 сс «О введении отраслевой системы оплаты труда работников культуры администрации Кутафинского сельского поселения» следующие изменения:</w:t>
      </w:r>
    </w:p>
    <w:p w14:paraId="0FB0D62D" w14:textId="6460DEA4" w:rsidR="001D6602" w:rsidRPr="001D6602" w:rsidRDefault="001D6602" w:rsidP="00F26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приложении к решению пункт 6 изложить в следующей редакции:</w:t>
      </w:r>
    </w:p>
    <w:p w14:paraId="0E152E54" w14:textId="77777777" w:rsidR="001D6602" w:rsidRPr="001D6602" w:rsidRDefault="001D6602" w:rsidP="00F2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«Для работников учреждений культуры базовая единица устанавливается в размере:</w:t>
      </w:r>
    </w:p>
    <w:p w14:paraId="5D9F05E9" w14:textId="3FA1DC0E" w:rsidR="001D6602" w:rsidRPr="001D6602" w:rsidRDefault="00CE04AF" w:rsidP="00F2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11000 </w:t>
      </w:r>
      <w:r w:rsidR="001D6602"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рублей – для работников учреждений культуры, отнесённых к категории основного персонала;</w:t>
      </w:r>
    </w:p>
    <w:p w14:paraId="38B29ABB" w14:textId="037521E4" w:rsidR="001D6602" w:rsidRPr="001D6602" w:rsidRDefault="00CE04AF" w:rsidP="00F2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9161</w:t>
      </w:r>
      <w:r w:rsidR="001D6602"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рублей – для работников учреждений культуры, не отнесенных к категории основного персонала».</w:t>
      </w:r>
    </w:p>
    <w:p w14:paraId="36E6BEAB" w14:textId="77777777" w:rsidR="001D6602" w:rsidRPr="001D6602" w:rsidRDefault="001D6602" w:rsidP="00F265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вступает в силу с 1</w:t>
      </w:r>
      <w:r w:rsidR="00CE0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января 2024</w:t>
      </w: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года.</w:t>
      </w:r>
    </w:p>
    <w:p w14:paraId="4D2D6B94" w14:textId="31BBD607" w:rsidR="001D6602" w:rsidRPr="001D6602" w:rsidRDefault="00F265BE" w:rsidP="00F265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6602"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МКУ «Центр культурного и библиотечного обслуживания </w:t>
      </w:r>
    </w:p>
    <w:p w14:paraId="6284F537" w14:textId="77777777" w:rsidR="001D6602" w:rsidRPr="001D6602" w:rsidRDefault="001D6602" w:rsidP="00F2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населения Кутафинского сельского поселения» привести штатное расписание в соответствии с решением.</w:t>
      </w:r>
    </w:p>
    <w:p w14:paraId="62B5B440" w14:textId="5832D901" w:rsidR="001D6602" w:rsidRPr="00F265BE" w:rsidRDefault="00F265BE" w:rsidP="00F265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6602" w:rsidRPr="00F265B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 исполнением решения возложить на бухгалтера администрации Кутафинского сельского поселения Усову Г.В.</w:t>
      </w:r>
    </w:p>
    <w:p w14:paraId="6FD0EC2A" w14:textId="30376538" w:rsidR="001D6602" w:rsidRPr="001D6602" w:rsidRDefault="00F265BE" w:rsidP="00F265B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6602" w:rsidRPr="001D6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(обнародовать) настоящее решение в установленном </w:t>
      </w:r>
    </w:p>
    <w:p w14:paraId="3D00FD32" w14:textId="77777777" w:rsidR="001D6602" w:rsidRPr="001D6602" w:rsidRDefault="001D6602" w:rsidP="00F2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66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порядке.</w:t>
      </w:r>
    </w:p>
    <w:p w14:paraId="69FE3D67" w14:textId="08D30BFD" w:rsidR="001D6602" w:rsidRDefault="001D6602" w:rsidP="00F2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37FA5FB" w14:textId="730F4315" w:rsidR="00F265BE" w:rsidRDefault="00F265BE" w:rsidP="00F2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B8D5F9C" w14:textId="6999BB90" w:rsidR="00F265BE" w:rsidRDefault="00F265BE" w:rsidP="00F2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9BD5FA0" w14:textId="77777777" w:rsidR="00F265BE" w:rsidRPr="001D6602" w:rsidRDefault="00F265BE" w:rsidP="00F2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BFE78E9" w14:textId="010A4E94" w:rsidR="00610D94" w:rsidRPr="001D6602" w:rsidRDefault="001D6602" w:rsidP="00F265BE">
      <w:pPr>
        <w:shd w:val="clear" w:color="auto" w:fill="FFFFFF"/>
        <w:spacing w:after="0" w:line="240" w:lineRule="auto"/>
        <w:jc w:val="both"/>
      </w:pPr>
      <w:r w:rsidRPr="001D6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Кутафинского сельского поселения                                   </w:t>
      </w:r>
      <w:proofErr w:type="spellStart"/>
      <w:r w:rsidRPr="001D6602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М.Н.Черных</w:t>
      </w:r>
      <w:proofErr w:type="spellEnd"/>
    </w:p>
    <w:sectPr w:rsidR="00610D94" w:rsidRPr="001D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DDF7" w14:textId="77777777" w:rsidR="00BC3991" w:rsidRDefault="00BC3991" w:rsidP="007B0C28">
      <w:pPr>
        <w:spacing w:after="0" w:line="240" w:lineRule="auto"/>
      </w:pPr>
      <w:r>
        <w:separator/>
      </w:r>
    </w:p>
  </w:endnote>
  <w:endnote w:type="continuationSeparator" w:id="0">
    <w:p w14:paraId="687768DC" w14:textId="77777777" w:rsidR="00BC3991" w:rsidRDefault="00BC3991" w:rsidP="007B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18FB" w14:textId="77777777" w:rsidR="00BC3991" w:rsidRDefault="00BC3991" w:rsidP="007B0C28">
      <w:pPr>
        <w:spacing w:after="0" w:line="240" w:lineRule="auto"/>
      </w:pPr>
      <w:r>
        <w:separator/>
      </w:r>
    </w:p>
  </w:footnote>
  <w:footnote w:type="continuationSeparator" w:id="0">
    <w:p w14:paraId="401504D9" w14:textId="77777777" w:rsidR="00BC3991" w:rsidRDefault="00BC3991" w:rsidP="007B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E9C"/>
    <w:multiLevelType w:val="hybridMultilevel"/>
    <w:tmpl w:val="38C2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C2328"/>
    <w:multiLevelType w:val="hybridMultilevel"/>
    <w:tmpl w:val="5594882A"/>
    <w:lvl w:ilvl="0" w:tplc="D6E81F9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E6"/>
    <w:rsid w:val="001A5231"/>
    <w:rsid w:val="001D6602"/>
    <w:rsid w:val="0023326F"/>
    <w:rsid w:val="003A0E6D"/>
    <w:rsid w:val="004746E6"/>
    <w:rsid w:val="00610D94"/>
    <w:rsid w:val="00665EA5"/>
    <w:rsid w:val="006B47F3"/>
    <w:rsid w:val="006E110B"/>
    <w:rsid w:val="007B0C28"/>
    <w:rsid w:val="008C3522"/>
    <w:rsid w:val="00AF2C25"/>
    <w:rsid w:val="00B25FBB"/>
    <w:rsid w:val="00B416A2"/>
    <w:rsid w:val="00BC3991"/>
    <w:rsid w:val="00C25039"/>
    <w:rsid w:val="00CE04AF"/>
    <w:rsid w:val="00D960F7"/>
    <w:rsid w:val="00F01A93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5C02"/>
  <w15:docId w15:val="{39FBB630-A337-4CE4-9F53-7459925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6E6"/>
    <w:pPr>
      <w:ind w:left="720"/>
      <w:contextualSpacing/>
    </w:pPr>
  </w:style>
  <w:style w:type="paragraph" w:customStyle="1" w:styleId="Style3">
    <w:name w:val="Style3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746E6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746E6"/>
  </w:style>
  <w:style w:type="character" w:styleId="a6">
    <w:name w:val="Emphasis"/>
    <w:basedOn w:val="a0"/>
    <w:uiPriority w:val="20"/>
    <w:qFormat/>
    <w:rsid w:val="004746E6"/>
    <w:rPr>
      <w:i/>
      <w:iCs/>
    </w:rPr>
  </w:style>
  <w:style w:type="paragraph" w:styleId="a7">
    <w:name w:val="header"/>
    <w:basedOn w:val="a"/>
    <w:link w:val="a8"/>
    <w:uiPriority w:val="99"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C28"/>
  </w:style>
  <w:style w:type="paragraph" w:styleId="a9">
    <w:name w:val="footer"/>
    <w:basedOn w:val="a"/>
    <w:link w:val="aa"/>
    <w:uiPriority w:val="99"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1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440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3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315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4</cp:revision>
  <cp:lastPrinted>2023-12-28T05:42:00Z</cp:lastPrinted>
  <dcterms:created xsi:type="dcterms:W3CDTF">2023-12-28T05:43:00Z</dcterms:created>
  <dcterms:modified xsi:type="dcterms:W3CDTF">2024-01-10T13:17:00Z</dcterms:modified>
</cp:coreProperties>
</file>