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60ED" w14:textId="0CE77616" w:rsidR="001A58B0" w:rsidRPr="0033348C" w:rsidRDefault="001A58B0" w:rsidP="0033348C">
      <w:pPr>
        <w:jc w:val="center"/>
        <w:rPr>
          <w:b/>
          <w:sz w:val="28"/>
          <w:szCs w:val="28"/>
        </w:rPr>
      </w:pPr>
      <w:bookmarkStart w:id="0" w:name="_GoBack"/>
      <w:r w:rsidRPr="0033348C">
        <w:rPr>
          <w:b/>
          <w:sz w:val="28"/>
          <w:szCs w:val="28"/>
        </w:rPr>
        <w:t>РОССИЙСКАЯ</w:t>
      </w:r>
      <w:r w:rsidR="0033348C" w:rsidRPr="0033348C">
        <w:rPr>
          <w:b/>
          <w:sz w:val="28"/>
          <w:szCs w:val="28"/>
        </w:rPr>
        <w:t xml:space="preserve"> </w:t>
      </w:r>
      <w:r w:rsidRPr="0033348C">
        <w:rPr>
          <w:b/>
          <w:sz w:val="28"/>
          <w:szCs w:val="28"/>
        </w:rPr>
        <w:t>ФЕДЕРАЦИЯ</w:t>
      </w:r>
    </w:p>
    <w:p w14:paraId="097269F4" w14:textId="5D433A88" w:rsidR="0033348C" w:rsidRPr="0033348C" w:rsidRDefault="001A58B0" w:rsidP="0033348C">
      <w:pPr>
        <w:jc w:val="center"/>
        <w:rPr>
          <w:b/>
          <w:sz w:val="28"/>
          <w:szCs w:val="28"/>
        </w:rPr>
      </w:pPr>
      <w:r w:rsidRPr="0033348C">
        <w:rPr>
          <w:b/>
          <w:sz w:val="28"/>
          <w:szCs w:val="28"/>
        </w:rPr>
        <w:t>ОРЛОВСКАЯ</w:t>
      </w:r>
      <w:r w:rsidR="0033348C" w:rsidRPr="0033348C">
        <w:rPr>
          <w:b/>
          <w:sz w:val="28"/>
          <w:szCs w:val="28"/>
        </w:rPr>
        <w:t xml:space="preserve"> </w:t>
      </w:r>
      <w:r w:rsidRPr="0033348C">
        <w:rPr>
          <w:b/>
          <w:sz w:val="28"/>
          <w:szCs w:val="28"/>
        </w:rPr>
        <w:t>ОБЛАСТЬ</w:t>
      </w:r>
    </w:p>
    <w:p w14:paraId="57B6565D" w14:textId="0995F842" w:rsidR="001A58B0" w:rsidRPr="0033348C" w:rsidRDefault="001A58B0" w:rsidP="0033348C">
      <w:pPr>
        <w:jc w:val="center"/>
        <w:rPr>
          <w:b/>
          <w:sz w:val="28"/>
          <w:szCs w:val="28"/>
        </w:rPr>
      </w:pPr>
      <w:r w:rsidRPr="0033348C">
        <w:rPr>
          <w:b/>
          <w:sz w:val="28"/>
          <w:szCs w:val="28"/>
        </w:rPr>
        <w:t>КРОМСКОЙ</w:t>
      </w:r>
      <w:r w:rsidR="0033348C" w:rsidRPr="0033348C">
        <w:rPr>
          <w:b/>
          <w:sz w:val="28"/>
          <w:szCs w:val="28"/>
        </w:rPr>
        <w:t xml:space="preserve"> </w:t>
      </w:r>
      <w:r w:rsidRPr="0033348C">
        <w:rPr>
          <w:b/>
          <w:sz w:val="28"/>
          <w:szCs w:val="28"/>
        </w:rPr>
        <w:t>РАЙОН</w:t>
      </w:r>
    </w:p>
    <w:p w14:paraId="091C07B4" w14:textId="3395EEE4" w:rsidR="001A58B0" w:rsidRPr="0033348C" w:rsidRDefault="001A58B0" w:rsidP="0033348C">
      <w:pPr>
        <w:rPr>
          <w:b/>
          <w:sz w:val="28"/>
          <w:szCs w:val="28"/>
        </w:rPr>
      </w:pPr>
      <w:r w:rsidRPr="0033348C">
        <w:rPr>
          <w:b/>
          <w:sz w:val="28"/>
          <w:szCs w:val="28"/>
        </w:rPr>
        <w:t>ГОСТОМЛЬСКИЙ</w:t>
      </w:r>
      <w:r w:rsidR="0033348C" w:rsidRPr="0033348C">
        <w:rPr>
          <w:b/>
          <w:sz w:val="28"/>
          <w:szCs w:val="28"/>
        </w:rPr>
        <w:t xml:space="preserve"> </w:t>
      </w:r>
      <w:r w:rsidRPr="0033348C">
        <w:rPr>
          <w:b/>
          <w:sz w:val="28"/>
          <w:szCs w:val="28"/>
        </w:rPr>
        <w:t>СЕЛЬСКИЙ</w:t>
      </w:r>
      <w:r w:rsidR="0033348C" w:rsidRPr="0033348C">
        <w:rPr>
          <w:b/>
          <w:sz w:val="28"/>
          <w:szCs w:val="28"/>
        </w:rPr>
        <w:t xml:space="preserve"> </w:t>
      </w:r>
      <w:r w:rsidRPr="0033348C">
        <w:rPr>
          <w:b/>
          <w:sz w:val="28"/>
          <w:szCs w:val="28"/>
        </w:rPr>
        <w:t>СОВЕТ</w:t>
      </w:r>
      <w:r w:rsidR="0033348C" w:rsidRPr="0033348C">
        <w:rPr>
          <w:b/>
          <w:sz w:val="28"/>
          <w:szCs w:val="28"/>
        </w:rPr>
        <w:t xml:space="preserve"> </w:t>
      </w:r>
      <w:r w:rsidRPr="0033348C">
        <w:rPr>
          <w:b/>
          <w:sz w:val="28"/>
          <w:szCs w:val="28"/>
        </w:rPr>
        <w:t>НАРОДНЫХ</w:t>
      </w:r>
      <w:r w:rsidR="0033348C" w:rsidRPr="0033348C">
        <w:rPr>
          <w:b/>
          <w:sz w:val="28"/>
          <w:szCs w:val="28"/>
        </w:rPr>
        <w:t xml:space="preserve"> </w:t>
      </w:r>
      <w:r w:rsidRPr="0033348C">
        <w:rPr>
          <w:b/>
          <w:sz w:val="28"/>
          <w:szCs w:val="28"/>
        </w:rPr>
        <w:t>ДЕПУТАТОВ</w:t>
      </w:r>
    </w:p>
    <w:p w14:paraId="136036AC" w14:textId="77777777" w:rsidR="001A58B0" w:rsidRPr="0033348C" w:rsidRDefault="001A58B0" w:rsidP="0033348C">
      <w:pPr>
        <w:autoSpaceDE w:val="0"/>
        <w:autoSpaceDN w:val="0"/>
        <w:adjustRightInd w:val="0"/>
        <w:contextualSpacing/>
        <w:jc w:val="center"/>
      </w:pPr>
    </w:p>
    <w:p w14:paraId="6D1E1363" w14:textId="77777777" w:rsidR="001A58B0" w:rsidRPr="0033348C" w:rsidRDefault="001A58B0" w:rsidP="0033348C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33348C">
        <w:rPr>
          <w:b/>
          <w:bCs/>
          <w:sz w:val="28"/>
          <w:szCs w:val="28"/>
        </w:rPr>
        <w:t>РЕШЕНИЕ</w:t>
      </w:r>
    </w:p>
    <w:p w14:paraId="35DAB1EE" w14:textId="77777777" w:rsidR="001A58B0" w:rsidRPr="0033348C" w:rsidRDefault="001A58B0" w:rsidP="0033348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1E8BFC5" w14:textId="7EE10A30" w:rsidR="001A58B0" w:rsidRPr="0033348C" w:rsidRDefault="001A58B0" w:rsidP="0033348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3348C">
        <w:rPr>
          <w:sz w:val="28"/>
          <w:szCs w:val="28"/>
        </w:rPr>
        <w:t>«28»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марта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2023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г.</w:t>
      </w:r>
      <w:r w:rsidR="0033348C" w:rsidRPr="0033348C">
        <w:rPr>
          <w:sz w:val="28"/>
          <w:szCs w:val="28"/>
        </w:rPr>
        <w:t xml:space="preserve">          </w:t>
      </w:r>
      <w:r w:rsidR="0033348C" w:rsidRPr="0033348C">
        <w:rPr>
          <w:sz w:val="28"/>
          <w:szCs w:val="28"/>
          <w:lang w:val="en-US"/>
        </w:rPr>
        <w:t xml:space="preserve">                       </w:t>
      </w:r>
      <w:r w:rsidR="0033348C" w:rsidRPr="0033348C">
        <w:rPr>
          <w:sz w:val="28"/>
          <w:szCs w:val="28"/>
        </w:rPr>
        <w:t xml:space="preserve">                                                         </w:t>
      </w:r>
      <w:r w:rsidRPr="0033348C">
        <w:rPr>
          <w:sz w:val="28"/>
          <w:szCs w:val="28"/>
        </w:rPr>
        <w:t>№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18-2</w:t>
      </w:r>
    </w:p>
    <w:p w14:paraId="7911A6E7" w14:textId="77777777" w:rsidR="006A137A" w:rsidRPr="0033348C" w:rsidRDefault="006A137A" w:rsidP="0033348C">
      <w:pPr>
        <w:contextualSpacing/>
        <w:jc w:val="center"/>
        <w:rPr>
          <w:bCs/>
          <w:sz w:val="28"/>
          <w:szCs w:val="28"/>
        </w:rPr>
      </w:pPr>
    </w:p>
    <w:p w14:paraId="74BB2D15" w14:textId="2D89E459" w:rsidR="006A137A" w:rsidRPr="0033348C" w:rsidRDefault="006A137A" w:rsidP="0033348C">
      <w:pPr>
        <w:contextualSpacing/>
        <w:jc w:val="center"/>
        <w:rPr>
          <w:bCs/>
          <w:sz w:val="28"/>
          <w:szCs w:val="28"/>
        </w:rPr>
      </w:pPr>
      <w:r w:rsidRPr="0033348C">
        <w:rPr>
          <w:bCs/>
          <w:sz w:val="28"/>
          <w:szCs w:val="28"/>
        </w:rPr>
        <w:t>О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внесении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изменений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в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Решение</w:t>
      </w:r>
      <w:r w:rsidR="0033348C" w:rsidRPr="0033348C">
        <w:rPr>
          <w:bCs/>
          <w:sz w:val="28"/>
          <w:szCs w:val="28"/>
        </w:rPr>
        <w:t xml:space="preserve"> </w:t>
      </w:r>
      <w:r w:rsidR="001A58B0" w:rsidRPr="0033348C">
        <w:rPr>
          <w:bCs/>
          <w:sz w:val="28"/>
          <w:szCs w:val="28"/>
        </w:rPr>
        <w:t>Гостомль</w:t>
      </w:r>
      <w:r w:rsidR="00485FFD" w:rsidRPr="0033348C">
        <w:rPr>
          <w:bCs/>
          <w:sz w:val="28"/>
          <w:szCs w:val="28"/>
        </w:rPr>
        <w:t>с</w:t>
      </w:r>
      <w:r w:rsidRPr="0033348C">
        <w:rPr>
          <w:bCs/>
          <w:sz w:val="28"/>
          <w:szCs w:val="28"/>
        </w:rPr>
        <w:t>кого</w:t>
      </w:r>
      <w:r w:rsidR="0033348C" w:rsidRPr="0033348C">
        <w:rPr>
          <w:bCs/>
          <w:sz w:val="28"/>
          <w:szCs w:val="28"/>
          <w:lang w:val="en-US"/>
        </w:rPr>
        <w:t xml:space="preserve"> </w:t>
      </w:r>
      <w:r w:rsidRPr="0033348C">
        <w:rPr>
          <w:bCs/>
          <w:sz w:val="28"/>
          <w:szCs w:val="28"/>
        </w:rPr>
        <w:t>сельского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Совета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народных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депутатов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от</w:t>
      </w:r>
      <w:r w:rsidR="0033348C" w:rsidRPr="0033348C">
        <w:rPr>
          <w:bCs/>
          <w:sz w:val="28"/>
          <w:szCs w:val="28"/>
        </w:rPr>
        <w:t xml:space="preserve"> </w:t>
      </w:r>
      <w:r w:rsidR="001A58B0" w:rsidRPr="0033348C">
        <w:rPr>
          <w:bCs/>
          <w:sz w:val="28"/>
          <w:szCs w:val="28"/>
        </w:rPr>
        <w:t>24.03</w:t>
      </w:r>
      <w:r w:rsidRPr="0033348C">
        <w:rPr>
          <w:bCs/>
          <w:sz w:val="28"/>
          <w:szCs w:val="28"/>
        </w:rPr>
        <w:t>.2015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г.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№</w:t>
      </w:r>
      <w:r w:rsidR="0033348C" w:rsidRPr="0033348C">
        <w:rPr>
          <w:bCs/>
          <w:sz w:val="28"/>
          <w:szCs w:val="28"/>
        </w:rPr>
        <w:t xml:space="preserve"> </w:t>
      </w:r>
      <w:r w:rsidR="001A58B0" w:rsidRPr="0033348C">
        <w:rPr>
          <w:bCs/>
          <w:sz w:val="28"/>
          <w:szCs w:val="28"/>
        </w:rPr>
        <w:t>51-1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сс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«</w:t>
      </w:r>
      <w:r w:rsidRPr="0033348C">
        <w:rPr>
          <w:sz w:val="28"/>
          <w:szCs w:val="28"/>
        </w:rPr>
        <w:t>Об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утверждении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Положения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бюджетном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процессе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proofErr w:type="spellStart"/>
      <w:r w:rsidR="001A58B0" w:rsidRPr="0033348C">
        <w:rPr>
          <w:sz w:val="28"/>
          <w:szCs w:val="28"/>
        </w:rPr>
        <w:t>Гостомль</w:t>
      </w:r>
      <w:r w:rsidR="00485FFD" w:rsidRPr="0033348C">
        <w:rPr>
          <w:sz w:val="28"/>
          <w:szCs w:val="28"/>
        </w:rPr>
        <w:t>с</w:t>
      </w:r>
      <w:r w:rsidRPr="0033348C">
        <w:rPr>
          <w:sz w:val="28"/>
          <w:szCs w:val="28"/>
        </w:rPr>
        <w:t>ком</w:t>
      </w:r>
      <w:proofErr w:type="spellEnd"/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сельском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поселении»</w:t>
      </w:r>
    </w:p>
    <w:p w14:paraId="4BBD8739" w14:textId="77777777" w:rsidR="006A137A" w:rsidRPr="0033348C" w:rsidRDefault="006A137A" w:rsidP="0033348C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40F974A4" w14:textId="775DA32D" w:rsidR="006A137A" w:rsidRPr="0033348C" w:rsidRDefault="006A137A" w:rsidP="003334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48C">
        <w:rPr>
          <w:sz w:val="28"/>
          <w:szCs w:val="28"/>
          <w:shd w:val="clear" w:color="auto" w:fill="FFFFFF"/>
        </w:rPr>
        <w:t>В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соответствии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Федеральными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законами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от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="007D0833" w:rsidRPr="0033348C">
        <w:rPr>
          <w:sz w:val="28"/>
          <w:szCs w:val="28"/>
          <w:shd w:val="clear" w:color="auto" w:fill="FFFFFF"/>
        </w:rPr>
        <w:t>19.12</w:t>
      </w:r>
      <w:r w:rsidRPr="0033348C">
        <w:rPr>
          <w:sz w:val="28"/>
          <w:szCs w:val="28"/>
          <w:shd w:val="clear" w:color="auto" w:fill="FFFFFF"/>
        </w:rPr>
        <w:t>.2022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№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="007D0833" w:rsidRPr="0033348C">
        <w:rPr>
          <w:sz w:val="28"/>
          <w:szCs w:val="28"/>
          <w:shd w:val="clear" w:color="auto" w:fill="FFFFFF"/>
        </w:rPr>
        <w:t>521</w:t>
      </w:r>
      <w:r w:rsidRPr="0033348C">
        <w:rPr>
          <w:sz w:val="28"/>
          <w:szCs w:val="28"/>
          <w:shd w:val="clear" w:color="auto" w:fill="FFFFFF"/>
        </w:rPr>
        <w:t>-ФЗ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«О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внесении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изменений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в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Бюджетный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кодекс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Российской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Федерации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отдельные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законодательные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акты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Российской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Федерации</w:t>
      </w:r>
      <w:r w:rsidR="007D0833" w:rsidRPr="0033348C">
        <w:rPr>
          <w:sz w:val="28"/>
          <w:szCs w:val="28"/>
          <w:shd w:val="clear" w:color="auto" w:fill="FFFFFF"/>
        </w:rPr>
        <w:t>»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="007D0833" w:rsidRPr="0033348C">
        <w:rPr>
          <w:sz w:val="28"/>
          <w:szCs w:val="28"/>
          <w:shd w:val="clear" w:color="auto" w:fill="FFFFFF"/>
        </w:rPr>
        <w:t>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="007D0833" w:rsidRPr="0033348C">
        <w:rPr>
          <w:sz w:val="28"/>
          <w:szCs w:val="28"/>
          <w:shd w:val="clear" w:color="auto" w:fill="FFFFFF"/>
        </w:rPr>
        <w:t>от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="007D0833" w:rsidRPr="0033348C">
        <w:rPr>
          <w:sz w:val="28"/>
          <w:szCs w:val="28"/>
          <w:shd w:val="clear" w:color="auto" w:fill="FFFFFF"/>
        </w:rPr>
        <w:t>28.12</w:t>
      </w:r>
      <w:r w:rsidRPr="0033348C">
        <w:rPr>
          <w:sz w:val="28"/>
          <w:szCs w:val="28"/>
          <w:shd w:val="clear" w:color="auto" w:fill="FFFFFF"/>
        </w:rPr>
        <w:t>.2022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№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="007D0833" w:rsidRPr="0033348C">
        <w:rPr>
          <w:sz w:val="28"/>
          <w:szCs w:val="28"/>
          <w:shd w:val="clear" w:color="auto" w:fill="FFFFFF"/>
        </w:rPr>
        <w:t>562</w:t>
      </w:r>
      <w:r w:rsidRPr="0033348C">
        <w:rPr>
          <w:sz w:val="28"/>
          <w:szCs w:val="28"/>
          <w:shd w:val="clear" w:color="auto" w:fill="FFFFFF"/>
        </w:rPr>
        <w:t>-ФЗ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«О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внесении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изменений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в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Бюджетный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кодекс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Российской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Федерации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отдельные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законодател</w:t>
      </w:r>
      <w:r w:rsidR="007D0833" w:rsidRPr="0033348C">
        <w:rPr>
          <w:sz w:val="28"/>
          <w:szCs w:val="28"/>
          <w:shd w:val="clear" w:color="auto" w:fill="FFFFFF"/>
        </w:rPr>
        <w:t>ьные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="007D0833" w:rsidRPr="0033348C">
        <w:rPr>
          <w:sz w:val="28"/>
          <w:szCs w:val="28"/>
          <w:shd w:val="clear" w:color="auto" w:fill="FFFFFF"/>
        </w:rPr>
        <w:t>акты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="007D0833" w:rsidRPr="0033348C">
        <w:rPr>
          <w:sz w:val="28"/>
          <w:szCs w:val="28"/>
          <w:shd w:val="clear" w:color="auto" w:fill="FFFFFF"/>
        </w:rPr>
        <w:t>Российской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="007D0833" w:rsidRPr="0033348C">
        <w:rPr>
          <w:sz w:val="28"/>
          <w:szCs w:val="28"/>
          <w:shd w:val="clear" w:color="auto" w:fill="FFFFFF"/>
        </w:rPr>
        <w:t>Федерации»,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рассмотрев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протест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прокуратуры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Кромского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района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Орловской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области</w:t>
      </w:r>
      <w:r w:rsidR="00DF06C6" w:rsidRPr="0033348C">
        <w:rPr>
          <w:sz w:val="28"/>
          <w:szCs w:val="28"/>
          <w:shd w:val="clear" w:color="auto" w:fill="FFFFFF"/>
        </w:rPr>
        <w:t>,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="001A58B0" w:rsidRPr="0033348C">
        <w:rPr>
          <w:sz w:val="28"/>
          <w:szCs w:val="28"/>
          <w:shd w:val="clear" w:color="auto" w:fill="FFFFFF"/>
        </w:rPr>
        <w:t>Гостомль</w:t>
      </w:r>
      <w:r w:rsidR="00485FFD" w:rsidRPr="0033348C">
        <w:rPr>
          <w:sz w:val="28"/>
          <w:szCs w:val="28"/>
          <w:shd w:val="clear" w:color="auto" w:fill="FFFFFF"/>
        </w:rPr>
        <w:t>с</w:t>
      </w:r>
      <w:r w:rsidRPr="0033348C">
        <w:rPr>
          <w:sz w:val="28"/>
          <w:szCs w:val="28"/>
          <w:shd w:val="clear" w:color="auto" w:fill="FFFFFF"/>
        </w:rPr>
        <w:t>кий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сельский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Совет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народных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депутатов</w:t>
      </w:r>
      <w:r w:rsidR="0033348C" w:rsidRPr="0033348C">
        <w:rPr>
          <w:sz w:val="28"/>
          <w:szCs w:val="28"/>
        </w:rPr>
        <w:t xml:space="preserve"> </w:t>
      </w:r>
    </w:p>
    <w:p w14:paraId="412F9E5C" w14:textId="1AF45798" w:rsidR="006A137A" w:rsidRPr="0033348C" w:rsidRDefault="006A137A" w:rsidP="0033348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3348C">
        <w:rPr>
          <w:sz w:val="28"/>
          <w:szCs w:val="28"/>
        </w:rPr>
        <w:t>р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ш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л:</w:t>
      </w:r>
    </w:p>
    <w:p w14:paraId="5ADB171F" w14:textId="54EACCC4" w:rsidR="006A137A" w:rsidRPr="0033348C" w:rsidRDefault="006A137A" w:rsidP="0033348C">
      <w:pPr>
        <w:contextualSpacing/>
        <w:jc w:val="both"/>
        <w:rPr>
          <w:sz w:val="28"/>
          <w:szCs w:val="28"/>
        </w:rPr>
      </w:pPr>
      <w:r w:rsidRPr="0033348C">
        <w:rPr>
          <w:sz w:val="28"/>
          <w:szCs w:val="28"/>
        </w:rPr>
        <w:t>Внести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Положение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«</w:t>
      </w:r>
      <w:r w:rsidRPr="0033348C">
        <w:rPr>
          <w:sz w:val="28"/>
          <w:szCs w:val="28"/>
        </w:rPr>
        <w:t>Об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утверждении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Положения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бюджетном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процессе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proofErr w:type="spellStart"/>
      <w:r w:rsidR="001A58B0" w:rsidRPr="0033348C">
        <w:rPr>
          <w:sz w:val="28"/>
          <w:szCs w:val="28"/>
        </w:rPr>
        <w:t>Гостомль</w:t>
      </w:r>
      <w:r w:rsidR="00485FFD" w:rsidRPr="0033348C">
        <w:rPr>
          <w:sz w:val="28"/>
          <w:szCs w:val="28"/>
        </w:rPr>
        <w:t>с</w:t>
      </w:r>
      <w:r w:rsidRPr="0033348C">
        <w:rPr>
          <w:sz w:val="28"/>
          <w:szCs w:val="28"/>
        </w:rPr>
        <w:t>ком</w:t>
      </w:r>
      <w:proofErr w:type="spellEnd"/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сельском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поселении»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bCs/>
          <w:sz w:val="28"/>
          <w:szCs w:val="28"/>
        </w:rPr>
        <w:t>от</w:t>
      </w:r>
      <w:r w:rsidR="0033348C" w:rsidRPr="0033348C">
        <w:rPr>
          <w:bCs/>
          <w:sz w:val="28"/>
          <w:szCs w:val="28"/>
        </w:rPr>
        <w:t xml:space="preserve"> </w:t>
      </w:r>
      <w:r w:rsidR="001A58B0" w:rsidRPr="0033348C">
        <w:rPr>
          <w:bCs/>
          <w:sz w:val="28"/>
          <w:szCs w:val="28"/>
        </w:rPr>
        <w:t>24.03.2015</w:t>
      </w:r>
      <w:r w:rsidR="0033348C" w:rsidRPr="0033348C">
        <w:rPr>
          <w:bCs/>
          <w:sz w:val="28"/>
          <w:szCs w:val="28"/>
        </w:rPr>
        <w:t xml:space="preserve"> </w:t>
      </w:r>
      <w:r w:rsidR="001A58B0" w:rsidRPr="0033348C">
        <w:rPr>
          <w:bCs/>
          <w:sz w:val="28"/>
          <w:szCs w:val="28"/>
        </w:rPr>
        <w:t>г.</w:t>
      </w:r>
      <w:r w:rsidR="0033348C" w:rsidRPr="0033348C">
        <w:rPr>
          <w:bCs/>
          <w:sz w:val="28"/>
          <w:szCs w:val="28"/>
        </w:rPr>
        <w:t xml:space="preserve"> </w:t>
      </w:r>
      <w:r w:rsidR="001A58B0" w:rsidRPr="0033348C">
        <w:rPr>
          <w:bCs/>
          <w:sz w:val="28"/>
          <w:szCs w:val="28"/>
        </w:rPr>
        <w:t>№</w:t>
      </w:r>
      <w:r w:rsidR="0033348C" w:rsidRPr="0033348C">
        <w:rPr>
          <w:bCs/>
          <w:sz w:val="28"/>
          <w:szCs w:val="28"/>
        </w:rPr>
        <w:t xml:space="preserve"> </w:t>
      </w:r>
      <w:r w:rsidR="001A58B0" w:rsidRPr="0033348C">
        <w:rPr>
          <w:bCs/>
          <w:sz w:val="28"/>
          <w:szCs w:val="28"/>
        </w:rPr>
        <w:t>51-1</w:t>
      </w:r>
      <w:r w:rsidR="0033348C" w:rsidRPr="0033348C">
        <w:rPr>
          <w:bCs/>
          <w:sz w:val="28"/>
          <w:szCs w:val="28"/>
        </w:rPr>
        <w:t xml:space="preserve"> </w:t>
      </w:r>
      <w:r w:rsidR="001A58B0" w:rsidRPr="0033348C">
        <w:rPr>
          <w:bCs/>
          <w:sz w:val="28"/>
          <w:szCs w:val="28"/>
        </w:rPr>
        <w:t>сс</w:t>
      </w:r>
      <w:r w:rsidR="0033348C" w:rsidRPr="0033348C">
        <w:rPr>
          <w:bCs/>
          <w:sz w:val="28"/>
          <w:szCs w:val="28"/>
        </w:rPr>
        <w:t xml:space="preserve"> </w:t>
      </w:r>
      <w:r w:rsidRPr="0033348C">
        <w:rPr>
          <w:sz w:val="28"/>
          <w:szCs w:val="28"/>
        </w:rPr>
        <w:t>(далее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-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Положение)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следующие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изменения:</w:t>
      </w:r>
    </w:p>
    <w:p w14:paraId="2212E917" w14:textId="19B1D518" w:rsidR="004E001B" w:rsidRPr="0033348C" w:rsidRDefault="0033348C" w:rsidP="0033348C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Статью</w:t>
      </w:r>
      <w:r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7</w:t>
      </w:r>
      <w:r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подраздела</w:t>
      </w:r>
      <w:r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  <w:lang w:val="en-US"/>
        </w:rPr>
        <w:t>III</w:t>
      </w:r>
      <w:r w:rsidRPr="0033348C">
        <w:rPr>
          <w:sz w:val="28"/>
          <w:szCs w:val="28"/>
        </w:rPr>
        <w:t xml:space="preserve"> </w:t>
      </w:r>
      <w:r w:rsidR="00735427" w:rsidRPr="0033348C">
        <w:rPr>
          <w:sz w:val="28"/>
          <w:szCs w:val="28"/>
        </w:rPr>
        <w:t>дополнить</w:t>
      </w:r>
      <w:r w:rsidRPr="0033348C">
        <w:rPr>
          <w:sz w:val="28"/>
          <w:szCs w:val="28"/>
        </w:rPr>
        <w:t xml:space="preserve"> </w:t>
      </w:r>
      <w:r w:rsidR="00735427" w:rsidRPr="0033348C">
        <w:rPr>
          <w:sz w:val="28"/>
          <w:szCs w:val="28"/>
        </w:rPr>
        <w:t>пунктами</w:t>
      </w:r>
      <w:r w:rsidRPr="0033348C">
        <w:rPr>
          <w:sz w:val="28"/>
          <w:szCs w:val="28"/>
        </w:rPr>
        <w:t xml:space="preserve"> </w:t>
      </w:r>
      <w:r w:rsidR="00735427" w:rsidRPr="0033348C">
        <w:rPr>
          <w:sz w:val="28"/>
          <w:szCs w:val="28"/>
        </w:rPr>
        <w:t>9-15</w:t>
      </w:r>
      <w:r w:rsidRPr="0033348C">
        <w:rPr>
          <w:sz w:val="28"/>
          <w:szCs w:val="28"/>
        </w:rPr>
        <w:t xml:space="preserve"> </w:t>
      </w:r>
      <w:r w:rsidR="00735427" w:rsidRPr="0033348C">
        <w:rPr>
          <w:sz w:val="28"/>
          <w:szCs w:val="28"/>
        </w:rPr>
        <w:t>следующего</w:t>
      </w:r>
      <w:r w:rsidRPr="0033348C">
        <w:rPr>
          <w:sz w:val="28"/>
          <w:szCs w:val="28"/>
        </w:rPr>
        <w:t xml:space="preserve"> </w:t>
      </w:r>
      <w:r w:rsidR="00735427" w:rsidRPr="0033348C">
        <w:rPr>
          <w:sz w:val="28"/>
          <w:szCs w:val="28"/>
        </w:rPr>
        <w:t>содержания:</w:t>
      </w:r>
    </w:p>
    <w:p w14:paraId="4A84CF40" w14:textId="6638E9A2" w:rsidR="004E001B" w:rsidRPr="0033348C" w:rsidRDefault="00735427" w:rsidP="0033348C">
      <w:pPr>
        <w:contextualSpacing/>
        <w:jc w:val="both"/>
        <w:rPr>
          <w:sz w:val="28"/>
          <w:szCs w:val="28"/>
        </w:rPr>
      </w:pPr>
      <w:r w:rsidRPr="0033348C">
        <w:rPr>
          <w:sz w:val="28"/>
          <w:szCs w:val="28"/>
        </w:rPr>
        <w:t>«</w:t>
      </w:r>
      <w:r w:rsidR="004E001B" w:rsidRPr="0033348C">
        <w:rPr>
          <w:sz w:val="28"/>
          <w:szCs w:val="28"/>
        </w:rPr>
        <w:t>9.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решении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представительного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органа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муниципального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образования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о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местном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бюджете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могут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предусматриваться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субсидии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иным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некоммерческим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организациям,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не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являющимися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государственными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(муниципальными)</w:t>
      </w:r>
      <w:r w:rsidR="0033348C" w:rsidRPr="0033348C">
        <w:rPr>
          <w:sz w:val="28"/>
          <w:szCs w:val="28"/>
        </w:rPr>
        <w:t xml:space="preserve"> </w:t>
      </w:r>
      <w:r w:rsidR="004E001B" w:rsidRPr="0033348C">
        <w:rPr>
          <w:sz w:val="28"/>
          <w:szCs w:val="28"/>
        </w:rPr>
        <w:t>учреждениями.</w:t>
      </w:r>
    </w:p>
    <w:p w14:paraId="640FB76B" w14:textId="5E7D91C0" w:rsidR="004E001B" w:rsidRPr="0033348C" w:rsidRDefault="004E001B" w:rsidP="0033348C">
      <w:pPr>
        <w:contextualSpacing/>
        <w:jc w:val="both"/>
        <w:rPr>
          <w:sz w:val="28"/>
          <w:szCs w:val="28"/>
          <w:shd w:val="clear" w:color="auto" w:fill="FFFFFF"/>
        </w:rPr>
      </w:pPr>
      <w:r w:rsidRPr="0033348C">
        <w:rPr>
          <w:sz w:val="28"/>
          <w:szCs w:val="28"/>
          <w:shd w:val="clear" w:color="auto" w:fill="FFFFFF"/>
        </w:rPr>
        <w:t>10.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Порядок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определения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объема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предоставления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указанных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субсидий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из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местного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бюджета,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в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том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числе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результаты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их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предоставления,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устанавливается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соответственно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муниципальными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правовыми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актами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местной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администрации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или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муниципальными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правовыми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актами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уполномоченного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им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органа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местного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самоуправления.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Указанные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муниципальные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правовые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акты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должны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соответствовать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общим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требованиям,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установленным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Правительством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Российской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Федерации,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содержать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положения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об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осуществлении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в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отношении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получателей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субсидий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лиц,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указанных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в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пункте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14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настоящей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статьи,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проверок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главным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распорядителем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(распорядителем)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бюджетных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средств,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предоставляющим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субсидии,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соблюдения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ими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порядка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условий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предоставления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субсидий,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в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том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числе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в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части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достижения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результатов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их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предоставления,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а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также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проверок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органами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муниципального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финансового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контроля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в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соответствии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со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hyperlink r:id="rId5" w:anchor="dst3704" w:history="1">
        <w:r w:rsidRPr="0033348C">
          <w:rPr>
            <w:sz w:val="28"/>
            <w:szCs w:val="28"/>
            <w:shd w:val="clear" w:color="auto" w:fill="FFFFFF"/>
          </w:rPr>
          <w:t>статьями</w:t>
        </w:r>
        <w:r w:rsidR="0033348C" w:rsidRPr="0033348C">
          <w:rPr>
            <w:sz w:val="28"/>
            <w:szCs w:val="28"/>
            <w:shd w:val="clear" w:color="auto" w:fill="FFFFFF"/>
          </w:rPr>
          <w:t xml:space="preserve"> </w:t>
        </w:r>
        <w:r w:rsidRPr="0033348C">
          <w:rPr>
            <w:sz w:val="28"/>
            <w:szCs w:val="28"/>
            <w:shd w:val="clear" w:color="auto" w:fill="FFFFFF"/>
          </w:rPr>
          <w:t>268.1</w:t>
        </w:r>
      </w:hyperlink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и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hyperlink r:id="rId6" w:anchor="dst3722" w:history="1">
        <w:r w:rsidRPr="0033348C">
          <w:rPr>
            <w:sz w:val="28"/>
            <w:szCs w:val="28"/>
            <w:shd w:val="clear" w:color="auto" w:fill="FFFFFF"/>
          </w:rPr>
          <w:t>269.2</w:t>
        </w:r>
      </w:hyperlink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Бюджетного</w:t>
      </w:r>
      <w:r w:rsidR="0033348C" w:rsidRPr="0033348C">
        <w:rPr>
          <w:sz w:val="28"/>
          <w:szCs w:val="28"/>
          <w:shd w:val="clear" w:color="auto" w:fill="FFFFFF"/>
        </w:rPr>
        <w:t xml:space="preserve">  </w:t>
      </w:r>
      <w:r w:rsidRPr="0033348C">
        <w:rPr>
          <w:sz w:val="28"/>
          <w:szCs w:val="28"/>
          <w:shd w:val="clear" w:color="auto" w:fill="FFFFFF"/>
        </w:rPr>
        <w:t>Кодекса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  <w:shd w:val="clear" w:color="auto" w:fill="FFFFFF"/>
        </w:rPr>
        <w:t>РФ.</w:t>
      </w:r>
    </w:p>
    <w:p w14:paraId="49FC76A9" w14:textId="124D4D91" w:rsidR="004E001B" w:rsidRPr="0033348C" w:rsidRDefault="004E001B" w:rsidP="0033348C">
      <w:pPr>
        <w:contextualSpacing/>
        <w:jc w:val="both"/>
        <w:rPr>
          <w:sz w:val="28"/>
          <w:szCs w:val="28"/>
        </w:rPr>
      </w:pPr>
      <w:r w:rsidRPr="0033348C">
        <w:rPr>
          <w:sz w:val="28"/>
          <w:szCs w:val="28"/>
        </w:rPr>
        <w:lastRenderedPageBreak/>
        <w:t>11.Субсидии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иным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некоммерческим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организациям,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являющимся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государственными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(муниципальными)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учреждениями,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предоставляются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из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местного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бюджета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-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случаях,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предусмотренных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решением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представительного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органа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муниципального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образования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местном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бюджете,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порядке,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установленном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муниципальными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правовыми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актами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местной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администрации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или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актами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уполномоченных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ею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органов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местного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самоуправления,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за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исключение</w:t>
      </w:r>
      <w:r w:rsidR="00735427" w:rsidRPr="0033348C">
        <w:rPr>
          <w:sz w:val="28"/>
          <w:szCs w:val="28"/>
        </w:rPr>
        <w:t>м</w:t>
      </w:r>
      <w:r w:rsidR="0033348C" w:rsidRPr="0033348C">
        <w:rPr>
          <w:sz w:val="28"/>
          <w:szCs w:val="28"/>
        </w:rPr>
        <w:t xml:space="preserve"> </w:t>
      </w:r>
      <w:r w:rsidR="00735427" w:rsidRPr="0033348C">
        <w:rPr>
          <w:sz w:val="28"/>
          <w:szCs w:val="28"/>
        </w:rPr>
        <w:t>случаев,</w:t>
      </w:r>
      <w:r w:rsidR="0033348C" w:rsidRPr="0033348C">
        <w:rPr>
          <w:sz w:val="28"/>
          <w:szCs w:val="28"/>
        </w:rPr>
        <w:t xml:space="preserve"> </w:t>
      </w:r>
      <w:r w:rsidR="00735427" w:rsidRPr="0033348C">
        <w:rPr>
          <w:sz w:val="28"/>
          <w:szCs w:val="28"/>
        </w:rPr>
        <w:t>указанных</w:t>
      </w:r>
      <w:r w:rsidR="0033348C" w:rsidRPr="0033348C">
        <w:rPr>
          <w:sz w:val="28"/>
          <w:szCs w:val="28"/>
        </w:rPr>
        <w:t xml:space="preserve"> </w:t>
      </w:r>
      <w:r w:rsidR="00735427"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="00735427" w:rsidRPr="0033348C">
        <w:rPr>
          <w:sz w:val="28"/>
          <w:szCs w:val="28"/>
        </w:rPr>
        <w:t>пункте</w:t>
      </w:r>
      <w:r w:rsidR="0033348C" w:rsidRPr="0033348C">
        <w:rPr>
          <w:sz w:val="28"/>
          <w:szCs w:val="28"/>
        </w:rPr>
        <w:t xml:space="preserve"> </w:t>
      </w:r>
      <w:r w:rsidR="00735427" w:rsidRPr="0033348C">
        <w:rPr>
          <w:sz w:val="28"/>
          <w:szCs w:val="28"/>
        </w:rPr>
        <w:t>12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настоящей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статьи.";</w:t>
      </w:r>
    </w:p>
    <w:p w14:paraId="756115B8" w14:textId="08A90581" w:rsidR="004E001B" w:rsidRPr="0033348C" w:rsidRDefault="004E001B" w:rsidP="0033348C">
      <w:pPr>
        <w:contextualSpacing/>
        <w:jc w:val="both"/>
        <w:rPr>
          <w:sz w:val="28"/>
          <w:szCs w:val="28"/>
        </w:rPr>
      </w:pPr>
      <w:r w:rsidRPr="0033348C">
        <w:rPr>
          <w:sz w:val="28"/>
          <w:szCs w:val="28"/>
        </w:rPr>
        <w:t>12.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случаях,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установленных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муниципальным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правовым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актом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представительного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органа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муниципального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образования,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регулирующим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бюджетные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правоотношения,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указанные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пункте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11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настоящей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статьи,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предоставляются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из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местного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бюджета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соответствии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порядком,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установленным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нормативным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правовым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актом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Правительства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Российской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Федерации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принимаемыми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соответствии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ним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решениями</w:t>
      </w:r>
      <w:r w:rsidR="0033348C" w:rsidRPr="0033348C">
        <w:rPr>
          <w:sz w:val="28"/>
          <w:szCs w:val="28"/>
        </w:rPr>
        <w:t xml:space="preserve">  </w:t>
      </w:r>
      <w:r w:rsidRPr="0033348C">
        <w:rPr>
          <w:sz w:val="28"/>
          <w:szCs w:val="28"/>
        </w:rPr>
        <w:t>органа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местного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самоуправления,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осуществляющего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соответствии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Бюджетным</w:t>
      </w:r>
      <w:r w:rsidR="0033348C" w:rsidRPr="0033348C">
        <w:rPr>
          <w:sz w:val="28"/>
          <w:szCs w:val="28"/>
        </w:rPr>
        <w:t xml:space="preserve">  </w:t>
      </w:r>
      <w:r w:rsidRPr="0033348C">
        <w:rPr>
          <w:sz w:val="28"/>
          <w:szCs w:val="28"/>
        </w:rPr>
        <w:t>Кодексом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полномочия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главного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распорядителя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  <w:shd w:val="clear" w:color="auto" w:fill="FFFFFF"/>
        </w:rPr>
        <w:t>(распорядителя)</w:t>
      </w:r>
      <w:r w:rsidR="0033348C" w:rsidRPr="0033348C">
        <w:rPr>
          <w:sz w:val="28"/>
          <w:szCs w:val="28"/>
          <w:shd w:val="clear" w:color="auto" w:fill="FFFFFF"/>
        </w:rPr>
        <w:t xml:space="preserve"> </w:t>
      </w:r>
      <w:r w:rsidRPr="0033348C">
        <w:rPr>
          <w:sz w:val="28"/>
          <w:szCs w:val="28"/>
        </w:rPr>
        <w:t>средств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местного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бюджета.</w:t>
      </w:r>
      <w:r w:rsidR="0033348C" w:rsidRPr="0033348C">
        <w:rPr>
          <w:sz w:val="28"/>
          <w:szCs w:val="28"/>
        </w:rPr>
        <w:t xml:space="preserve"> </w:t>
      </w:r>
    </w:p>
    <w:p w14:paraId="288B3C5D" w14:textId="3AA56CD9" w:rsidR="004E001B" w:rsidRPr="0033348C" w:rsidRDefault="004E001B" w:rsidP="0033348C">
      <w:pPr>
        <w:contextualSpacing/>
        <w:jc w:val="both"/>
        <w:rPr>
          <w:sz w:val="28"/>
          <w:szCs w:val="28"/>
        </w:rPr>
      </w:pPr>
      <w:r w:rsidRPr="0033348C">
        <w:rPr>
          <w:sz w:val="28"/>
          <w:szCs w:val="28"/>
        </w:rPr>
        <w:t>13.</w:t>
      </w:r>
      <w:r w:rsidR="0033348C" w:rsidRPr="0033348C">
        <w:rPr>
          <w:sz w:val="28"/>
          <w:szCs w:val="28"/>
        </w:rPr>
        <w:t xml:space="preserve"> </w:t>
      </w:r>
      <w:r w:rsidR="00485FFD" w:rsidRPr="0033348C">
        <w:rPr>
          <w:sz w:val="28"/>
          <w:szCs w:val="28"/>
        </w:rPr>
        <w:t>М</w:t>
      </w:r>
      <w:r w:rsidRPr="0033348C">
        <w:rPr>
          <w:sz w:val="28"/>
          <w:szCs w:val="28"/>
        </w:rPr>
        <w:t>униципальные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правовые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акты,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указанные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пункте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11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настоящей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статьи,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должны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соответствовать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общим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требованиям,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установленным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Правительством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Российской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Федерации,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содержать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положения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об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осуществлении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отношении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получателей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лиц,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указанных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пункте</w:t>
      </w:r>
      <w:r w:rsidR="0033348C" w:rsidRPr="0033348C">
        <w:rPr>
          <w:sz w:val="28"/>
          <w:szCs w:val="28"/>
        </w:rPr>
        <w:t xml:space="preserve"> </w:t>
      </w:r>
      <w:r w:rsidR="00735427" w:rsidRPr="0033348C">
        <w:rPr>
          <w:sz w:val="28"/>
          <w:szCs w:val="28"/>
        </w:rPr>
        <w:t>9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настоящей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статьи,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проверок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главным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распорядителем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(распорядителем)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бюджетных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средств,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предоставляющим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соблюдения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порядка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условий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предоставления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субсидий,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том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числе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части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достижения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результатов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предоставления,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также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проверок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органами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муниципального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финансового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контроля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соответствии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статьями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268.1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269.2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Бюджетного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Кодекса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РФ.</w:t>
      </w:r>
    </w:p>
    <w:p w14:paraId="009793D5" w14:textId="7BC765F2" w:rsidR="004E001B" w:rsidRPr="0033348C" w:rsidRDefault="004E001B" w:rsidP="0033348C">
      <w:pPr>
        <w:contextualSpacing/>
        <w:jc w:val="both"/>
        <w:rPr>
          <w:sz w:val="28"/>
          <w:szCs w:val="28"/>
        </w:rPr>
      </w:pPr>
      <w:r w:rsidRPr="0033348C">
        <w:rPr>
          <w:sz w:val="28"/>
          <w:szCs w:val="28"/>
        </w:rPr>
        <w:t>14.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предоставлении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субсидий,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указанных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пунктах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9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15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настоящей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статьи,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обязательными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условиями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предоставления,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включаемыми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договоры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(соглашения)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предоставлении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(или)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нормативные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правовые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акты,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муниципальные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правовые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акты,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регулирующие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порядок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предоставления,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договоры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(соглашения),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заключенные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целях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исполнения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обязательств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данным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договорам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(соглашениям),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являются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согласие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получателей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лиц,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являющихся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поставщиками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(подрядчиками,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исполнителями)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договорам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(соглашениям),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заключенным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целях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исполнения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обязательств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договорам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(соглашениям)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предоставлении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финансовое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обеспечение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затрат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получателей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субсидий,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осуществление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главным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распорядителем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(распорядителем)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бюджетных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средств,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предоставляющим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органами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муниципального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финансового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контроля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проверок,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предусмотренных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пунктом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10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настоящей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статьи,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запрет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приобретения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за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счет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средств,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предоставленных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целях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финансового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обеспечения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затрат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получателей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субсидий,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иностранной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валюты,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за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исключением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операций,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осуществляемых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соответствии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валютным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законодательством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Российской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Федерации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закупке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(поставке)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высокотехнологичного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импортного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оборудования,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сырья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комплектующих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lastRenderedPageBreak/>
        <w:t>изделий,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также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операций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случаях,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определенных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муниципальными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правовыми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актами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местной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администрации,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регулирующей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порядок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предоставления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субсидий</w:t>
      </w:r>
    </w:p>
    <w:p w14:paraId="520EEFE6" w14:textId="5BE7A9AF" w:rsidR="00735427" w:rsidRPr="0033348C" w:rsidRDefault="00735427" w:rsidP="0033348C">
      <w:pPr>
        <w:shd w:val="clear" w:color="auto" w:fill="FFFFFF"/>
        <w:contextualSpacing/>
        <w:jc w:val="both"/>
        <w:rPr>
          <w:sz w:val="30"/>
          <w:szCs w:val="30"/>
        </w:rPr>
      </w:pPr>
      <w:r w:rsidRPr="0033348C">
        <w:rPr>
          <w:sz w:val="30"/>
          <w:szCs w:val="30"/>
        </w:rPr>
        <w:t>15.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решении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о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бюджете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могут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предусматриваться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бюджетные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ассигнования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на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предоставление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соответствии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с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решениями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местной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администрации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некоммерческим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организациям,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не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являющимся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казенными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учреждениями,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грантов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форме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субсидий,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том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числе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предоставляемых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органами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местной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администрации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по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результатам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проводимых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ими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конкурсов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бюджетным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и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автономным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учреждениям,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включая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учреждения,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отношении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которых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указанные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органы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не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осуществляют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функции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и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полномочия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учредителя.</w:t>
      </w:r>
    </w:p>
    <w:p w14:paraId="22163A20" w14:textId="596B2A55" w:rsidR="00735427" w:rsidRPr="0033348C" w:rsidRDefault="00735427" w:rsidP="0033348C">
      <w:pPr>
        <w:ind w:firstLine="709"/>
        <w:contextualSpacing/>
        <w:jc w:val="both"/>
        <w:rPr>
          <w:sz w:val="28"/>
          <w:szCs w:val="28"/>
        </w:rPr>
      </w:pPr>
      <w:r w:rsidRPr="0033348C">
        <w:rPr>
          <w:sz w:val="28"/>
          <w:szCs w:val="28"/>
        </w:rPr>
        <w:t>Порядок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предоставления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указанных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субсидий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из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местного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бюджета,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устанавливается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муниципальными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правовыми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актами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местной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администрации,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которые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должны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соответствовать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общим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требованиям,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установленным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Правительством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Российской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Федерации.»;</w:t>
      </w:r>
    </w:p>
    <w:p w14:paraId="49C0AE53" w14:textId="009547C0" w:rsidR="007D0833" w:rsidRPr="0033348C" w:rsidRDefault="005D2E50" w:rsidP="0033348C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3348C">
        <w:rPr>
          <w:sz w:val="28"/>
          <w:szCs w:val="28"/>
        </w:rPr>
        <w:t>пункт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5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статьи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12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подраздела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  <w:lang w:val="en-US"/>
        </w:rPr>
        <w:t>III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раздела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  <w:lang w:val="en-US"/>
        </w:rPr>
        <w:t>I</w:t>
      </w:r>
      <w:r w:rsidR="0033348C" w:rsidRPr="0033348C">
        <w:rPr>
          <w:sz w:val="28"/>
          <w:szCs w:val="28"/>
        </w:rPr>
        <w:t xml:space="preserve"> </w:t>
      </w:r>
      <w:r w:rsidR="007D0833" w:rsidRPr="0033348C">
        <w:rPr>
          <w:sz w:val="28"/>
          <w:szCs w:val="28"/>
        </w:rPr>
        <w:t>Положения</w:t>
      </w:r>
      <w:r w:rsidR="0033348C" w:rsidRPr="0033348C">
        <w:rPr>
          <w:sz w:val="28"/>
          <w:szCs w:val="28"/>
        </w:rPr>
        <w:t xml:space="preserve"> </w:t>
      </w:r>
      <w:r w:rsidR="007D0833" w:rsidRPr="0033348C">
        <w:rPr>
          <w:sz w:val="28"/>
          <w:szCs w:val="28"/>
        </w:rPr>
        <w:t>изложить</w:t>
      </w:r>
      <w:r w:rsidR="0033348C" w:rsidRPr="0033348C">
        <w:rPr>
          <w:sz w:val="28"/>
          <w:szCs w:val="28"/>
        </w:rPr>
        <w:t xml:space="preserve"> </w:t>
      </w:r>
      <w:r w:rsidR="007D0833" w:rsidRPr="0033348C">
        <w:rPr>
          <w:sz w:val="28"/>
          <w:szCs w:val="28"/>
        </w:rPr>
        <w:t>в</w:t>
      </w:r>
    </w:p>
    <w:p w14:paraId="7FEC71AD" w14:textId="41FED64D" w:rsidR="005D2E50" w:rsidRPr="0033348C" w:rsidRDefault="007D0833" w:rsidP="0033348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3348C">
        <w:rPr>
          <w:sz w:val="28"/>
          <w:szCs w:val="28"/>
        </w:rPr>
        <w:t>новой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редакции:</w:t>
      </w:r>
    </w:p>
    <w:p w14:paraId="2CD1FDA6" w14:textId="59B9F7EC" w:rsidR="00AE316F" w:rsidRPr="0033348C" w:rsidRDefault="005D2E50" w:rsidP="0033348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33348C">
        <w:rPr>
          <w:sz w:val="30"/>
          <w:szCs w:val="30"/>
        </w:rPr>
        <w:t>«5</w:t>
      </w:r>
      <w:r w:rsidR="00AE316F" w:rsidRPr="0033348C">
        <w:rPr>
          <w:sz w:val="30"/>
          <w:szCs w:val="30"/>
        </w:rPr>
        <w:t>.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Общая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сумма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заимствований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муниципального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образования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отчетном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финансовом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году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может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превысить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общую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сумму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средств,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направленных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финансирование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дефицита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местного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бюджета,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и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объемов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погашения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долговых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обязательств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муниципального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образования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объем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остатков,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образовавшихся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конец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отчетного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финансового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года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связи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неполным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использованием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межбюджетных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трансфертов,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предоставленных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из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бюджетов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бюджетной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системы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Российской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Федерации,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имеющих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целевое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назначение,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безвозмездных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поступлений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от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юридических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лиц,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имеющих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целевое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назначение,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дотаций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местным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бюджетам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поддержку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мер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обеспечению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сбалансированности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местных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бюджетов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или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иных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дотаций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местным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бюджетам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из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бюджета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субъекта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Российской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Федерации,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предоставленных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установлением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условий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их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предоставления,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также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объем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поступлений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доходов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отчетного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финансового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года,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зачисленных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местный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бюджет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после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последнего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рабочего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дня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отчетного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финансового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года,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том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числе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порядке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проведения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заключительных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оборотов.</w:t>
      </w:r>
      <w:r w:rsidR="00A8779E" w:rsidRPr="0033348C">
        <w:rPr>
          <w:sz w:val="30"/>
          <w:szCs w:val="30"/>
        </w:rPr>
        <w:t>»</w:t>
      </w:r>
    </w:p>
    <w:p w14:paraId="0EFC9044" w14:textId="7F43DF02" w:rsidR="007D0833" w:rsidRPr="0033348C" w:rsidRDefault="00735427" w:rsidP="0033348C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33348C">
        <w:rPr>
          <w:sz w:val="30"/>
          <w:szCs w:val="30"/>
        </w:rPr>
        <w:t>3</w:t>
      </w:r>
      <w:r w:rsidR="007D0833" w:rsidRPr="0033348C">
        <w:rPr>
          <w:sz w:val="30"/>
          <w:szCs w:val="30"/>
        </w:rPr>
        <w:t>.</w:t>
      </w:r>
      <w:r w:rsidR="0033348C" w:rsidRPr="0033348C">
        <w:rPr>
          <w:sz w:val="30"/>
          <w:szCs w:val="30"/>
        </w:rPr>
        <w:t xml:space="preserve"> </w:t>
      </w:r>
      <w:r w:rsidR="007D0833" w:rsidRPr="0033348C">
        <w:rPr>
          <w:sz w:val="30"/>
          <w:szCs w:val="30"/>
        </w:rPr>
        <w:t>П</w:t>
      </w:r>
      <w:r w:rsidR="00DD6497" w:rsidRPr="0033348C">
        <w:rPr>
          <w:sz w:val="30"/>
          <w:szCs w:val="30"/>
        </w:rPr>
        <w:t>ункт</w:t>
      </w:r>
      <w:r w:rsidR="0033348C" w:rsidRPr="0033348C">
        <w:rPr>
          <w:sz w:val="30"/>
          <w:szCs w:val="30"/>
        </w:rPr>
        <w:t xml:space="preserve"> </w:t>
      </w:r>
      <w:r w:rsidR="00DD6497" w:rsidRPr="0033348C">
        <w:rPr>
          <w:sz w:val="30"/>
          <w:szCs w:val="30"/>
        </w:rPr>
        <w:t>6</w:t>
      </w:r>
      <w:r w:rsidR="0033348C" w:rsidRPr="0033348C">
        <w:rPr>
          <w:sz w:val="28"/>
          <w:szCs w:val="28"/>
        </w:rPr>
        <w:t xml:space="preserve"> </w:t>
      </w:r>
      <w:r w:rsidR="00DD6497" w:rsidRPr="0033348C">
        <w:rPr>
          <w:sz w:val="28"/>
          <w:szCs w:val="28"/>
        </w:rPr>
        <w:t>статьи</w:t>
      </w:r>
      <w:r w:rsidR="0033348C" w:rsidRPr="0033348C">
        <w:rPr>
          <w:sz w:val="28"/>
          <w:szCs w:val="28"/>
        </w:rPr>
        <w:t xml:space="preserve"> </w:t>
      </w:r>
      <w:r w:rsidR="00DD6497" w:rsidRPr="0033348C">
        <w:rPr>
          <w:sz w:val="28"/>
          <w:szCs w:val="28"/>
        </w:rPr>
        <w:t>12</w:t>
      </w:r>
      <w:r w:rsidR="0033348C" w:rsidRPr="0033348C">
        <w:rPr>
          <w:sz w:val="28"/>
          <w:szCs w:val="28"/>
        </w:rPr>
        <w:t xml:space="preserve"> </w:t>
      </w:r>
      <w:r w:rsidR="00DD6497" w:rsidRPr="0033348C">
        <w:rPr>
          <w:sz w:val="28"/>
          <w:szCs w:val="28"/>
        </w:rPr>
        <w:t>подраздела</w:t>
      </w:r>
      <w:r w:rsidR="0033348C" w:rsidRPr="0033348C">
        <w:rPr>
          <w:sz w:val="28"/>
          <w:szCs w:val="28"/>
        </w:rPr>
        <w:t xml:space="preserve"> </w:t>
      </w:r>
      <w:r w:rsidR="00DD6497" w:rsidRPr="0033348C">
        <w:rPr>
          <w:sz w:val="28"/>
          <w:szCs w:val="28"/>
          <w:lang w:val="en-US"/>
        </w:rPr>
        <w:t>III</w:t>
      </w:r>
      <w:r w:rsidR="0033348C" w:rsidRPr="0033348C">
        <w:rPr>
          <w:sz w:val="28"/>
          <w:szCs w:val="28"/>
        </w:rPr>
        <w:t xml:space="preserve"> </w:t>
      </w:r>
      <w:r w:rsidR="00DD6497" w:rsidRPr="0033348C">
        <w:rPr>
          <w:sz w:val="28"/>
          <w:szCs w:val="28"/>
        </w:rPr>
        <w:t>раздела</w:t>
      </w:r>
      <w:r w:rsidR="0033348C" w:rsidRPr="0033348C">
        <w:rPr>
          <w:sz w:val="28"/>
          <w:szCs w:val="28"/>
        </w:rPr>
        <w:t xml:space="preserve"> </w:t>
      </w:r>
      <w:r w:rsidR="00DD6497" w:rsidRPr="0033348C">
        <w:rPr>
          <w:sz w:val="28"/>
          <w:szCs w:val="28"/>
          <w:lang w:val="en-US"/>
        </w:rPr>
        <w:t>I</w:t>
      </w:r>
      <w:r w:rsidR="0033348C" w:rsidRPr="0033348C">
        <w:rPr>
          <w:sz w:val="28"/>
          <w:szCs w:val="28"/>
        </w:rPr>
        <w:t xml:space="preserve"> </w:t>
      </w:r>
      <w:r w:rsidR="007D0833" w:rsidRPr="0033348C">
        <w:rPr>
          <w:sz w:val="28"/>
          <w:szCs w:val="28"/>
        </w:rPr>
        <w:t>Положения</w:t>
      </w:r>
      <w:r w:rsidR="0033348C" w:rsidRPr="0033348C">
        <w:rPr>
          <w:sz w:val="28"/>
          <w:szCs w:val="28"/>
        </w:rPr>
        <w:t xml:space="preserve"> </w:t>
      </w:r>
      <w:r w:rsidR="007D0833" w:rsidRPr="0033348C">
        <w:rPr>
          <w:sz w:val="28"/>
          <w:szCs w:val="28"/>
        </w:rPr>
        <w:t>изложить</w:t>
      </w:r>
      <w:r w:rsidR="0033348C" w:rsidRPr="0033348C">
        <w:rPr>
          <w:sz w:val="28"/>
          <w:szCs w:val="28"/>
        </w:rPr>
        <w:t xml:space="preserve"> </w:t>
      </w:r>
      <w:r w:rsidR="007D0833" w:rsidRPr="0033348C">
        <w:rPr>
          <w:sz w:val="28"/>
          <w:szCs w:val="28"/>
        </w:rPr>
        <w:t>в</w:t>
      </w:r>
      <w:r w:rsidR="0033348C" w:rsidRPr="0033348C">
        <w:rPr>
          <w:sz w:val="28"/>
          <w:szCs w:val="28"/>
        </w:rPr>
        <w:t xml:space="preserve"> </w:t>
      </w:r>
    </w:p>
    <w:p w14:paraId="0A3734B5" w14:textId="3689CD42" w:rsidR="00DD6497" w:rsidRPr="0033348C" w:rsidRDefault="007D0833" w:rsidP="0033348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3348C">
        <w:rPr>
          <w:sz w:val="28"/>
          <w:szCs w:val="28"/>
        </w:rPr>
        <w:t>новой</w:t>
      </w:r>
      <w:r w:rsidR="0033348C" w:rsidRPr="0033348C">
        <w:rPr>
          <w:sz w:val="28"/>
          <w:szCs w:val="28"/>
        </w:rPr>
        <w:t xml:space="preserve"> </w:t>
      </w:r>
      <w:r w:rsidRPr="0033348C">
        <w:rPr>
          <w:sz w:val="28"/>
          <w:szCs w:val="28"/>
        </w:rPr>
        <w:t>редакции:</w:t>
      </w:r>
    </w:p>
    <w:p w14:paraId="02EDB97B" w14:textId="4CF2F0B9" w:rsidR="00AE316F" w:rsidRPr="0033348C" w:rsidRDefault="007D0833" w:rsidP="0033348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30"/>
          <w:szCs w:val="30"/>
        </w:rPr>
      </w:pPr>
      <w:r w:rsidRPr="0033348C">
        <w:rPr>
          <w:sz w:val="30"/>
          <w:szCs w:val="30"/>
        </w:rPr>
        <w:t>«6.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случае,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если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общая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сумма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заимствований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муниципального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образования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отчетном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финансовом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году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превысила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общую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сумму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средств,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направленных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финансирование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дефицита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местного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бюджета,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и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объемов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погашения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долговых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обязательств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муниципального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образования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учетом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возможных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превышений,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предусмотренных</w:t>
      </w:r>
      <w:r w:rsidR="0033348C" w:rsidRPr="0033348C">
        <w:rPr>
          <w:sz w:val="30"/>
          <w:szCs w:val="30"/>
        </w:rPr>
        <w:t xml:space="preserve">  </w:t>
      </w:r>
      <w:r w:rsidR="00DD6497" w:rsidRPr="0033348C">
        <w:rPr>
          <w:sz w:val="30"/>
          <w:szCs w:val="30"/>
        </w:rPr>
        <w:t>пунктом</w:t>
      </w:r>
      <w:r w:rsidR="0033348C" w:rsidRPr="0033348C">
        <w:rPr>
          <w:sz w:val="30"/>
          <w:szCs w:val="30"/>
        </w:rPr>
        <w:t xml:space="preserve"> </w:t>
      </w:r>
      <w:r w:rsidR="00DD6497" w:rsidRPr="0033348C">
        <w:rPr>
          <w:sz w:val="30"/>
          <w:szCs w:val="30"/>
        </w:rPr>
        <w:t>5</w:t>
      </w:r>
      <w:r w:rsidR="0033348C" w:rsidRPr="0033348C">
        <w:rPr>
          <w:sz w:val="30"/>
          <w:szCs w:val="30"/>
        </w:rPr>
        <w:t xml:space="preserve"> </w:t>
      </w:r>
      <w:r w:rsidR="00DD6497" w:rsidRPr="0033348C">
        <w:rPr>
          <w:sz w:val="30"/>
          <w:szCs w:val="30"/>
        </w:rPr>
        <w:t>настоящей</w:t>
      </w:r>
      <w:r w:rsidR="0033348C" w:rsidRPr="0033348C">
        <w:rPr>
          <w:sz w:val="30"/>
          <w:szCs w:val="30"/>
        </w:rPr>
        <w:t xml:space="preserve"> </w:t>
      </w:r>
      <w:r w:rsidR="00DD6497" w:rsidRPr="0033348C">
        <w:rPr>
          <w:sz w:val="30"/>
          <w:szCs w:val="30"/>
        </w:rPr>
        <w:t>статьи</w:t>
      </w:r>
      <w:r w:rsidR="00AE316F" w:rsidRPr="0033348C">
        <w:rPr>
          <w:sz w:val="30"/>
          <w:szCs w:val="30"/>
        </w:rPr>
        <w:t>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итогам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отчетного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финансового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года,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lastRenderedPageBreak/>
        <w:t>образовавшиеся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1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января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текущего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года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остатки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средств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местного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бюджета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в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сумме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указанного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превышения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должны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быть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направлены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цели,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28"/>
          <w:szCs w:val="28"/>
        </w:rPr>
        <w:t>предусмотренные</w:t>
      </w:r>
      <w:r w:rsidR="0033348C" w:rsidRPr="0033348C">
        <w:rPr>
          <w:sz w:val="28"/>
          <w:szCs w:val="28"/>
        </w:rPr>
        <w:t xml:space="preserve"> </w:t>
      </w:r>
      <w:r w:rsidR="006A137A" w:rsidRPr="0033348C">
        <w:rPr>
          <w:sz w:val="28"/>
          <w:szCs w:val="28"/>
        </w:rPr>
        <w:t>решением</w:t>
      </w:r>
      <w:r w:rsidR="0033348C" w:rsidRPr="0033348C">
        <w:rPr>
          <w:sz w:val="28"/>
          <w:szCs w:val="28"/>
        </w:rPr>
        <w:t xml:space="preserve"> </w:t>
      </w:r>
      <w:r w:rsidR="006A137A" w:rsidRPr="0033348C">
        <w:rPr>
          <w:sz w:val="28"/>
          <w:szCs w:val="28"/>
        </w:rPr>
        <w:t>о</w:t>
      </w:r>
      <w:r w:rsidR="0033348C" w:rsidRPr="0033348C">
        <w:rPr>
          <w:sz w:val="28"/>
          <w:szCs w:val="28"/>
        </w:rPr>
        <w:t xml:space="preserve"> </w:t>
      </w:r>
      <w:r w:rsidR="006A137A" w:rsidRPr="0033348C">
        <w:rPr>
          <w:sz w:val="28"/>
          <w:szCs w:val="28"/>
        </w:rPr>
        <w:t>бюджете</w:t>
      </w:r>
      <w:r w:rsidR="0033348C" w:rsidRPr="0033348C">
        <w:rPr>
          <w:sz w:val="28"/>
          <w:szCs w:val="28"/>
        </w:rPr>
        <w:t xml:space="preserve"> </w:t>
      </w:r>
      <w:r w:rsidR="006A137A" w:rsidRPr="0033348C">
        <w:rPr>
          <w:sz w:val="28"/>
          <w:szCs w:val="28"/>
        </w:rPr>
        <w:t>сельского</w:t>
      </w:r>
      <w:r w:rsidR="0033348C" w:rsidRPr="0033348C">
        <w:rPr>
          <w:sz w:val="28"/>
          <w:szCs w:val="28"/>
        </w:rPr>
        <w:t xml:space="preserve"> </w:t>
      </w:r>
      <w:r w:rsidR="006A137A" w:rsidRPr="0033348C">
        <w:rPr>
          <w:sz w:val="28"/>
          <w:szCs w:val="28"/>
        </w:rPr>
        <w:t>поселения</w:t>
      </w:r>
      <w:r w:rsidR="00AE316F" w:rsidRPr="0033348C">
        <w:rPr>
          <w:sz w:val="30"/>
          <w:szCs w:val="30"/>
        </w:rPr>
        <w:t>,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сокращением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предельного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объема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заимствований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на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текущий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финансовый</w:t>
      </w:r>
      <w:r w:rsidR="0033348C" w:rsidRPr="0033348C">
        <w:rPr>
          <w:sz w:val="30"/>
          <w:szCs w:val="30"/>
        </w:rPr>
        <w:t xml:space="preserve"> </w:t>
      </w:r>
      <w:r w:rsidR="00AE316F" w:rsidRPr="0033348C">
        <w:rPr>
          <w:sz w:val="30"/>
          <w:szCs w:val="30"/>
        </w:rPr>
        <w:t>год.</w:t>
      </w:r>
      <w:r w:rsidRPr="0033348C">
        <w:rPr>
          <w:sz w:val="30"/>
          <w:szCs w:val="30"/>
        </w:rPr>
        <w:t>»</w:t>
      </w:r>
    </w:p>
    <w:p w14:paraId="74F16039" w14:textId="4052FFDA" w:rsidR="00735427" w:rsidRPr="0033348C" w:rsidRDefault="0033348C" w:rsidP="0033348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rPr>
          <w:sz w:val="30"/>
          <w:szCs w:val="30"/>
        </w:rPr>
      </w:pPr>
      <w:r w:rsidRPr="0033348C">
        <w:rPr>
          <w:sz w:val="30"/>
          <w:szCs w:val="30"/>
        </w:rPr>
        <w:t xml:space="preserve"> </w:t>
      </w:r>
      <w:r w:rsidR="00735427" w:rsidRPr="0033348C">
        <w:rPr>
          <w:sz w:val="30"/>
          <w:szCs w:val="30"/>
        </w:rPr>
        <w:t>Пункты</w:t>
      </w:r>
      <w:r w:rsidRPr="0033348C">
        <w:rPr>
          <w:sz w:val="30"/>
          <w:szCs w:val="30"/>
        </w:rPr>
        <w:t xml:space="preserve"> </w:t>
      </w:r>
      <w:r w:rsidR="00735427" w:rsidRPr="0033348C">
        <w:rPr>
          <w:sz w:val="30"/>
          <w:szCs w:val="30"/>
        </w:rPr>
        <w:t>2</w:t>
      </w:r>
      <w:r w:rsidRPr="0033348C">
        <w:rPr>
          <w:sz w:val="30"/>
          <w:szCs w:val="30"/>
        </w:rPr>
        <w:t xml:space="preserve"> </w:t>
      </w:r>
      <w:r w:rsidR="00735427" w:rsidRPr="0033348C">
        <w:rPr>
          <w:sz w:val="30"/>
          <w:szCs w:val="30"/>
        </w:rPr>
        <w:t>и</w:t>
      </w:r>
      <w:r w:rsidRPr="0033348C">
        <w:rPr>
          <w:sz w:val="30"/>
          <w:szCs w:val="30"/>
        </w:rPr>
        <w:t xml:space="preserve"> </w:t>
      </w:r>
      <w:r w:rsidR="00735427" w:rsidRPr="0033348C">
        <w:rPr>
          <w:sz w:val="30"/>
          <w:szCs w:val="30"/>
        </w:rPr>
        <w:t>3</w:t>
      </w:r>
      <w:r w:rsidRPr="0033348C">
        <w:rPr>
          <w:sz w:val="30"/>
          <w:szCs w:val="30"/>
        </w:rPr>
        <w:t xml:space="preserve"> </w:t>
      </w:r>
      <w:r w:rsidR="00735427" w:rsidRPr="0033348C">
        <w:rPr>
          <w:sz w:val="30"/>
          <w:szCs w:val="30"/>
        </w:rPr>
        <w:t>настоящего</w:t>
      </w:r>
      <w:r w:rsidRPr="0033348C">
        <w:rPr>
          <w:sz w:val="30"/>
          <w:szCs w:val="30"/>
        </w:rPr>
        <w:t xml:space="preserve"> </w:t>
      </w:r>
      <w:r w:rsidR="00735427" w:rsidRPr="0033348C">
        <w:rPr>
          <w:sz w:val="30"/>
          <w:szCs w:val="30"/>
        </w:rPr>
        <w:t>решения</w:t>
      </w:r>
      <w:r w:rsidRPr="0033348C">
        <w:rPr>
          <w:sz w:val="30"/>
          <w:szCs w:val="30"/>
        </w:rPr>
        <w:t xml:space="preserve"> </w:t>
      </w:r>
      <w:r w:rsidR="00735427" w:rsidRPr="0033348C">
        <w:rPr>
          <w:sz w:val="30"/>
          <w:szCs w:val="30"/>
        </w:rPr>
        <w:t>вступают</w:t>
      </w:r>
      <w:r w:rsidRPr="0033348C">
        <w:rPr>
          <w:sz w:val="30"/>
          <w:szCs w:val="30"/>
        </w:rPr>
        <w:t xml:space="preserve"> </w:t>
      </w:r>
      <w:r w:rsidR="00735427" w:rsidRPr="0033348C">
        <w:rPr>
          <w:sz w:val="30"/>
          <w:szCs w:val="30"/>
        </w:rPr>
        <w:t>в</w:t>
      </w:r>
      <w:r w:rsidRPr="0033348C">
        <w:rPr>
          <w:sz w:val="30"/>
          <w:szCs w:val="30"/>
        </w:rPr>
        <w:t xml:space="preserve"> </w:t>
      </w:r>
      <w:r w:rsidR="00735427" w:rsidRPr="0033348C">
        <w:rPr>
          <w:sz w:val="30"/>
          <w:szCs w:val="30"/>
        </w:rPr>
        <w:t>силу</w:t>
      </w:r>
      <w:r w:rsidRPr="0033348C">
        <w:rPr>
          <w:sz w:val="30"/>
          <w:szCs w:val="30"/>
        </w:rPr>
        <w:t xml:space="preserve"> </w:t>
      </w:r>
      <w:r w:rsidR="00735427" w:rsidRPr="0033348C">
        <w:rPr>
          <w:sz w:val="30"/>
          <w:szCs w:val="30"/>
        </w:rPr>
        <w:t>с</w:t>
      </w:r>
      <w:r w:rsidRPr="0033348C">
        <w:rPr>
          <w:sz w:val="30"/>
          <w:szCs w:val="30"/>
        </w:rPr>
        <w:t xml:space="preserve"> </w:t>
      </w:r>
      <w:r w:rsidR="00735427" w:rsidRPr="0033348C">
        <w:rPr>
          <w:sz w:val="30"/>
          <w:szCs w:val="30"/>
        </w:rPr>
        <w:t>01.01.2024</w:t>
      </w:r>
      <w:r w:rsidRPr="0033348C">
        <w:rPr>
          <w:sz w:val="30"/>
          <w:szCs w:val="30"/>
        </w:rPr>
        <w:t xml:space="preserve"> </w:t>
      </w:r>
      <w:r w:rsidR="00735427" w:rsidRPr="0033348C">
        <w:rPr>
          <w:sz w:val="30"/>
          <w:szCs w:val="30"/>
        </w:rPr>
        <w:t>года.</w:t>
      </w:r>
    </w:p>
    <w:p w14:paraId="6B0561EB" w14:textId="4B2E3778" w:rsidR="009A5488" w:rsidRPr="0033348C" w:rsidRDefault="0033348C" w:rsidP="0033348C">
      <w:pPr>
        <w:pStyle w:val="a3"/>
        <w:numPr>
          <w:ilvl w:val="0"/>
          <w:numId w:val="5"/>
        </w:numPr>
        <w:ind w:left="0" w:firstLine="0"/>
        <w:jc w:val="both"/>
      </w:pP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Настоящее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решение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обнародовать,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разместить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на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официальном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сайте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администрации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Кромского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района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на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странице</w:t>
      </w:r>
      <w:r w:rsidRPr="0033348C">
        <w:rPr>
          <w:sz w:val="30"/>
          <w:szCs w:val="30"/>
        </w:rPr>
        <w:t xml:space="preserve"> </w:t>
      </w:r>
      <w:r w:rsidR="001A58B0" w:rsidRPr="0033348C">
        <w:rPr>
          <w:sz w:val="30"/>
          <w:szCs w:val="30"/>
        </w:rPr>
        <w:t>Гостомль</w:t>
      </w:r>
      <w:r w:rsidR="00485FFD" w:rsidRPr="0033348C">
        <w:rPr>
          <w:sz w:val="30"/>
          <w:szCs w:val="30"/>
        </w:rPr>
        <w:t>с</w:t>
      </w:r>
      <w:r w:rsidR="00DF06C6" w:rsidRPr="0033348C">
        <w:rPr>
          <w:sz w:val="30"/>
          <w:szCs w:val="30"/>
        </w:rPr>
        <w:t>кого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сельского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поселения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в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сети</w:t>
      </w:r>
      <w:r w:rsidRPr="0033348C">
        <w:rPr>
          <w:sz w:val="30"/>
          <w:szCs w:val="30"/>
        </w:rPr>
        <w:t xml:space="preserve"> </w:t>
      </w:r>
      <w:r w:rsidR="00DF06C6" w:rsidRPr="0033348C">
        <w:rPr>
          <w:sz w:val="30"/>
          <w:szCs w:val="30"/>
        </w:rPr>
        <w:t>«Интернет».</w:t>
      </w:r>
    </w:p>
    <w:p w14:paraId="488A64D7" w14:textId="77777777" w:rsidR="00DF06C6" w:rsidRPr="0033348C" w:rsidRDefault="00DF06C6" w:rsidP="0033348C">
      <w:pPr>
        <w:pStyle w:val="a3"/>
        <w:ind w:left="0"/>
        <w:jc w:val="both"/>
        <w:rPr>
          <w:sz w:val="30"/>
          <w:szCs w:val="30"/>
        </w:rPr>
      </w:pPr>
    </w:p>
    <w:p w14:paraId="004B5850" w14:textId="4712D84D" w:rsidR="00DF06C6" w:rsidRPr="0033348C" w:rsidRDefault="00DF06C6" w:rsidP="0033348C">
      <w:pPr>
        <w:pStyle w:val="a3"/>
        <w:ind w:left="0"/>
        <w:jc w:val="both"/>
        <w:rPr>
          <w:sz w:val="30"/>
          <w:szCs w:val="30"/>
        </w:rPr>
      </w:pPr>
    </w:p>
    <w:p w14:paraId="3900D66B" w14:textId="702E958B" w:rsidR="0033348C" w:rsidRPr="0033348C" w:rsidRDefault="0033348C" w:rsidP="0033348C">
      <w:pPr>
        <w:pStyle w:val="a3"/>
        <w:ind w:left="0"/>
        <w:jc w:val="both"/>
        <w:rPr>
          <w:sz w:val="30"/>
          <w:szCs w:val="30"/>
        </w:rPr>
      </w:pPr>
    </w:p>
    <w:p w14:paraId="462BEB0F" w14:textId="77777777" w:rsidR="0033348C" w:rsidRPr="0033348C" w:rsidRDefault="0033348C" w:rsidP="0033348C">
      <w:pPr>
        <w:pStyle w:val="a3"/>
        <w:ind w:left="0"/>
        <w:jc w:val="both"/>
        <w:rPr>
          <w:sz w:val="30"/>
          <w:szCs w:val="30"/>
        </w:rPr>
      </w:pPr>
    </w:p>
    <w:p w14:paraId="65879E1F" w14:textId="680FA813" w:rsidR="00DF06C6" w:rsidRPr="0033348C" w:rsidRDefault="00DF06C6" w:rsidP="0033348C">
      <w:pPr>
        <w:pStyle w:val="a3"/>
        <w:ind w:left="0"/>
        <w:jc w:val="both"/>
      </w:pPr>
      <w:r w:rsidRPr="0033348C">
        <w:rPr>
          <w:sz w:val="30"/>
          <w:szCs w:val="30"/>
        </w:rPr>
        <w:t>Глава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сельского</w:t>
      </w:r>
      <w:r w:rsidR="0033348C" w:rsidRPr="0033348C">
        <w:rPr>
          <w:sz w:val="30"/>
          <w:szCs w:val="30"/>
        </w:rPr>
        <w:t xml:space="preserve"> </w:t>
      </w:r>
      <w:r w:rsidRPr="0033348C">
        <w:rPr>
          <w:sz w:val="30"/>
          <w:szCs w:val="30"/>
        </w:rPr>
        <w:t>поселения</w:t>
      </w:r>
      <w:r w:rsidR="0033348C" w:rsidRPr="0033348C">
        <w:rPr>
          <w:sz w:val="30"/>
          <w:szCs w:val="30"/>
        </w:rPr>
        <w:t xml:space="preserve">                                                 </w:t>
      </w:r>
      <w:r w:rsidR="00485FFD" w:rsidRPr="0033348C">
        <w:rPr>
          <w:sz w:val="30"/>
          <w:szCs w:val="30"/>
        </w:rPr>
        <w:t>Т.</w:t>
      </w:r>
      <w:r w:rsidR="001A58B0" w:rsidRPr="0033348C">
        <w:rPr>
          <w:sz w:val="30"/>
          <w:szCs w:val="30"/>
        </w:rPr>
        <w:t>Н.</w:t>
      </w:r>
      <w:r w:rsidR="0033348C" w:rsidRPr="0033348C">
        <w:rPr>
          <w:sz w:val="30"/>
          <w:szCs w:val="30"/>
        </w:rPr>
        <w:t xml:space="preserve"> </w:t>
      </w:r>
      <w:r w:rsidR="001A58B0" w:rsidRPr="0033348C">
        <w:rPr>
          <w:sz w:val="30"/>
          <w:szCs w:val="30"/>
        </w:rPr>
        <w:t>Клиндухова</w:t>
      </w:r>
    </w:p>
    <w:bookmarkEnd w:id="0"/>
    <w:p w14:paraId="1EC9F9C9" w14:textId="77777777" w:rsidR="00195500" w:rsidRPr="0033348C" w:rsidRDefault="00195500" w:rsidP="0033348C">
      <w:pPr>
        <w:contextualSpacing/>
        <w:jc w:val="both"/>
      </w:pPr>
    </w:p>
    <w:sectPr w:rsidR="00195500" w:rsidRPr="0033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204B4"/>
    <w:multiLevelType w:val="hybridMultilevel"/>
    <w:tmpl w:val="8AFEA7D8"/>
    <w:lvl w:ilvl="0" w:tplc="707483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F777D48"/>
    <w:multiLevelType w:val="hybridMultilevel"/>
    <w:tmpl w:val="85B29990"/>
    <w:lvl w:ilvl="0" w:tplc="D9D0C2B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4E5D08EF"/>
    <w:multiLevelType w:val="hybridMultilevel"/>
    <w:tmpl w:val="9F10C260"/>
    <w:lvl w:ilvl="0" w:tplc="510E1E7A">
      <w:start w:val="4"/>
      <w:numFmt w:val="decimal"/>
      <w:suff w:val="nothing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ED31ACB"/>
    <w:multiLevelType w:val="hybridMultilevel"/>
    <w:tmpl w:val="7548BDF4"/>
    <w:lvl w:ilvl="0" w:tplc="6298ED48">
      <w:start w:val="1"/>
      <w:numFmt w:val="decimal"/>
      <w:lvlText w:val="%1."/>
      <w:lvlJc w:val="left"/>
      <w:pPr>
        <w:ind w:left="1770" w:hanging="105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6E761D"/>
    <w:multiLevelType w:val="hybridMultilevel"/>
    <w:tmpl w:val="734E003E"/>
    <w:lvl w:ilvl="0" w:tplc="7A54546E">
      <w:start w:val="1"/>
      <w:numFmt w:val="decimal"/>
      <w:suff w:val="nothing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495"/>
    <w:rsid w:val="000865CD"/>
    <w:rsid w:val="00105495"/>
    <w:rsid w:val="00152018"/>
    <w:rsid w:val="00195500"/>
    <w:rsid w:val="001A58B0"/>
    <w:rsid w:val="00262A42"/>
    <w:rsid w:val="002C0C0F"/>
    <w:rsid w:val="0032631F"/>
    <w:rsid w:val="0033348C"/>
    <w:rsid w:val="003524C4"/>
    <w:rsid w:val="00361D23"/>
    <w:rsid w:val="00485FFD"/>
    <w:rsid w:val="004C6D72"/>
    <w:rsid w:val="004E001B"/>
    <w:rsid w:val="005D2E50"/>
    <w:rsid w:val="006A137A"/>
    <w:rsid w:val="00735427"/>
    <w:rsid w:val="007B1395"/>
    <w:rsid w:val="007D0833"/>
    <w:rsid w:val="00872824"/>
    <w:rsid w:val="009A5488"/>
    <w:rsid w:val="009E285D"/>
    <w:rsid w:val="00A8779E"/>
    <w:rsid w:val="00AE316F"/>
    <w:rsid w:val="00B601D8"/>
    <w:rsid w:val="00C34B7D"/>
    <w:rsid w:val="00C54DB7"/>
    <w:rsid w:val="00DD6497"/>
    <w:rsid w:val="00DF06C6"/>
    <w:rsid w:val="00E30811"/>
    <w:rsid w:val="00F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B147"/>
  <w15:docId w15:val="{81AB7398-79B5-4D20-AC34-D634C03B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48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316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E31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2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2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5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8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6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56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02282/f9326f84473ca91312e73a717befd43c925de20f/" TargetMode="External"/><Relationship Id="rId5" Type="http://schemas.openxmlformats.org/officeDocument/2006/relationships/hyperlink" Target="https://www.consultant.ru/document/cons_doc_LAW_402282/84f68c8eba837777136e3fb2303a75f24d2db2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Lenovo_300</cp:lastModifiedBy>
  <cp:revision>7</cp:revision>
  <cp:lastPrinted>2023-03-29T12:08:00Z</cp:lastPrinted>
  <dcterms:created xsi:type="dcterms:W3CDTF">2023-03-24T09:27:00Z</dcterms:created>
  <dcterms:modified xsi:type="dcterms:W3CDTF">2023-04-15T20:47:00Z</dcterms:modified>
</cp:coreProperties>
</file>