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2E2F" w14:textId="77777777" w:rsidR="005C7527" w:rsidRPr="00360AC5" w:rsidRDefault="005C7527" w:rsidP="00360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7BEAC82B" w14:textId="77777777" w:rsidR="005C7527" w:rsidRPr="00360AC5" w:rsidRDefault="005C7527" w:rsidP="00360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ОРЛОВСКАЯ ОБЛАСТЬ</w:t>
      </w:r>
    </w:p>
    <w:p w14:paraId="790E06A3" w14:textId="77777777" w:rsidR="005C7527" w:rsidRPr="00360AC5" w:rsidRDefault="005C7527" w:rsidP="00360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КРОМСКОЙ РАЙОН</w:t>
      </w:r>
    </w:p>
    <w:p w14:paraId="67FD967A" w14:textId="77777777" w:rsidR="005C7527" w:rsidRPr="00360AC5" w:rsidRDefault="00465BF4" w:rsidP="00360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ГОСТОМЛЬ</w:t>
      </w:r>
      <w:r w:rsidR="005C7527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СЕЛЬСКИЙ СОВЕТ НАРОДНЫХ ДЕПУТАТОВ</w:t>
      </w:r>
    </w:p>
    <w:p w14:paraId="0682AA94" w14:textId="77777777" w:rsidR="005C7527" w:rsidRPr="00360AC5" w:rsidRDefault="005C7527" w:rsidP="00360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D6A497" w14:textId="77777777" w:rsidR="005C7527" w:rsidRPr="00360AC5" w:rsidRDefault="005C7527" w:rsidP="00360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14:paraId="0E7510DF" w14:textId="77777777" w:rsidR="005C7527" w:rsidRPr="00360AC5" w:rsidRDefault="005C7527" w:rsidP="00360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14F096" w14:textId="7647A90A" w:rsidR="005C7527" w:rsidRPr="00360AC5" w:rsidRDefault="00360AC5" w:rsidP="00360AC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65BF4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4BB2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«27»</w:t>
      </w: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7527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2024 года                                       </w:t>
      </w:r>
      <w:r w:rsidR="00284BB2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4BB2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5C7527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№ </w:t>
      </w:r>
      <w:r w:rsidR="00465BF4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36-</w:t>
      </w:r>
      <w:r w:rsidR="00FD5E14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C7527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C7527"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</w:p>
    <w:p w14:paraId="0A5E7F77" w14:textId="77777777" w:rsidR="000B409D" w:rsidRPr="00360AC5" w:rsidRDefault="000B409D" w:rsidP="00360AC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4CAAF4" w14:textId="77777777" w:rsidR="005C7527" w:rsidRPr="00360AC5" w:rsidRDefault="00465BF4" w:rsidP="00360AC5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6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Шоссе</w:t>
      </w:r>
      <w:r w:rsidR="005C7527" w:rsidRPr="00360AC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264751B9" w14:textId="4FD3D85D" w:rsidR="005C7527" w:rsidRPr="00360AC5" w:rsidRDefault="000B409D" w:rsidP="00360A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Pr="00360AC5">
        <w:rPr>
          <w:rFonts w:ascii="Times New Roman" w:hAnsi="Times New Roman" w:cs="Times New Roman"/>
          <w:sz w:val="28"/>
          <w:szCs w:val="28"/>
        </w:rPr>
        <w:t>Гостомльского</w:t>
      </w:r>
      <w:proofErr w:type="spellEnd"/>
      <w:r w:rsidRPr="00360AC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 Гостомльского сельского поселения Кромского района Орловской области» от 26.12.2022 № 15-6 сс»</w:t>
      </w:r>
    </w:p>
    <w:p w14:paraId="1916DC15" w14:textId="77777777" w:rsidR="000B409D" w:rsidRPr="00360AC5" w:rsidRDefault="000B409D" w:rsidP="00360A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5DC1C" w14:textId="18CA776B" w:rsidR="005C7527" w:rsidRPr="00360AC5" w:rsidRDefault="00B5715B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>В соответствии Федеральным законом от 26.03.2022 № 65-ФЗ «О внесении изменений в Бюджетный кодекс Российской Ф</w:t>
      </w:r>
      <w:r w:rsidR="00465BF4" w:rsidRPr="00360AC5">
        <w:rPr>
          <w:rFonts w:ascii="Times New Roman" w:hAnsi="Times New Roman" w:cs="Times New Roman"/>
          <w:sz w:val="28"/>
          <w:szCs w:val="28"/>
        </w:rPr>
        <w:t xml:space="preserve">едерации», Уставом </w:t>
      </w:r>
      <w:proofErr w:type="spellStart"/>
      <w:r w:rsidR="00465BF4" w:rsidRPr="00360AC5">
        <w:rPr>
          <w:rFonts w:ascii="Times New Roman" w:hAnsi="Times New Roman" w:cs="Times New Roman"/>
          <w:sz w:val="28"/>
          <w:szCs w:val="28"/>
        </w:rPr>
        <w:t>Гостомль</w:t>
      </w:r>
      <w:r w:rsidRPr="00360A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60AC5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а </w:t>
      </w:r>
      <w:r w:rsidR="00360AC5" w:rsidRPr="00360AC5">
        <w:rPr>
          <w:rFonts w:ascii="Times New Roman" w:hAnsi="Times New Roman" w:cs="Times New Roman"/>
          <w:sz w:val="28"/>
          <w:szCs w:val="28"/>
        </w:rPr>
        <w:t>также</w:t>
      </w:r>
      <w:r w:rsidRPr="00360AC5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нормативной правовой базы в соответствие с действующим</w:t>
      </w:r>
      <w:r w:rsidR="00465BF4" w:rsidRPr="00360AC5">
        <w:rPr>
          <w:rFonts w:ascii="Times New Roman" w:hAnsi="Times New Roman" w:cs="Times New Roman"/>
          <w:sz w:val="28"/>
          <w:szCs w:val="28"/>
        </w:rPr>
        <w:t xml:space="preserve"> законодательством, Гостомль</w:t>
      </w:r>
      <w:r w:rsidRPr="00360AC5">
        <w:rPr>
          <w:rFonts w:ascii="Times New Roman" w:hAnsi="Times New Roman" w:cs="Times New Roman"/>
          <w:sz w:val="28"/>
          <w:szCs w:val="28"/>
        </w:rPr>
        <w:t>ский</w:t>
      </w:r>
      <w:r w:rsidR="005C7527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Кромского района Орловской области </w:t>
      </w:r>
    </w:p>
    <w:p w14:paraId="04D9E6C8" w14:textId="77777777" w:rsidR="00B5715B" w:rsidRPr="00360AC5" w:rsidRDefault="00B5715B" w:rsidP="0036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>р е ш и л:</w:t>
      </w:r>
    </w:p>
    <w:p w14:paraId="36773A82" w14:textId="77777777" w:rsidR="00B5715B" w:rsidRPr="00360AC5" w:rsidRDefault="00465BF4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>1. Внести в Решение Гостомль</w:t>
      </w:r>
      <w:r w:rsidR="00B5715B" w:rsidRPr="00360AC5"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 «Об утверждении Положения об управлении муницип</w:t>
      </w:r>
      <w:r w:rsidRPr="00360AC5">
        <w:rPr>
          <w:rFonts w:ascii="Times New Roman" w:hAnsi="Times New Roman" w:cs="Times New Roman"/>
          <w:sz w:val="28"/>
          <w:szCs w:val="28"/>
        </w:rPr>
        <w:t>альным долгом Гостомль</w:t>
      </w:r>
      <w:r w:rsidR="00B5715B" w:rsidRPr="00360AC5">
        <w:rPr>
          <w:rFonts w:ascii="Times New Roman" w:hAnsi="Times New Roman" w:cs="Times New Roman"/>
          <w:sz w:val="28"/>
          <w:szCs w:val="28"/>
        </w:rPr>
        <w:t>ского сельского поселения Кромского района Орловск</w:t>
      </w:r>
      <w:r w:rsidRPr="00360AC5">
        <w:rPr>
          <w:rFonts w:ascii="Times New Roman" w:hAnsi="Times New Roman" w:cs="Times New Roman"/>
          <w:sz w:val="28"/>
          <w:szCs w:val="28"/>
        </w:rPr>
        <w:t>ой области» от 26.12.2022 № 15-6</w:t>
      </w:r>
      <w:r w:rsidR="00B5715B" w:rsidRPr="00360AC5">
        <w:rPr>
          <w:rFonts w:ascii="Times New Roman" w:hAnsi="Times New Roman" w:cs="Times New Roman"/>
          <w:sz w:val="28"/>
          <w:szCs w:val="28"/>
        </w:rPr>
        <w:t xml:space="preserve"> сс (далее-Положение) следующие изменения:</w:t>
      </w:r>
    </w:p>
    <w:p w14:paraId="170C5B61" w14:textId="77777777" w:rsidR="00B5715B" w:rsidRPr="00360AC5" w:rsidRDefault="00B5715B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5D3C9B" w:rsidRPr="00360AC5">
        <w:rPr>
          <w:rFonts w:ascii="Times New Roman" w:hAnsi="Times New Roman" w:cs="Times New Roman"/>
          <w:sz w:val="28"/>
          <w:szCs w:val="28"/>
        </w:rPr>
        <w:t>3</w:t>
      </w:r>
      <w:r w:rsidRPr="00360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3C9B" w:rsidRPr="00360AC5">
        <w:rPr>
          <w:rFonts w:ascii="Times New Roman" w:hAnsi="Times New Roman" w:cs="Times New Roman"/>
          <w:sz w:val="28"/>
          <w:szCs w:val="28"/>
        </w:rPr>
        <w:t>3.1 статьи 3</w:t>
      </w:r>
      <w:r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="009A558C" w:rsidRPr="00360AC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60A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D3C9B" w:rsidRPr="00360AC5">
        <w:rPr>
          <w:rFonts w:ascii="Times New Roman" w:hAnsi="Times New Roman" w:cs="Times New Roman"/>
          <w:sz w:val="28"/>
          <w:szCs w:val="28"/>
        </w:rPr>
        <w:t xml:space="preserve"> «3</w:t>
      </w:r>
      <w:r w:rsidRPr="00360AC5">
        <w:rPr>
          <w:rFonts w:ascii="Times New Roman" w:hAnsi="Times New Roman" w:cs="Times New Roman"/>
          <w:sz w:val="28"/>
          <w:szCs w:val="28"/>
        </w:rPr>
        <w:t xml:space="preserve">) </w:t>
      </w:r>
      <w:r w:rsidR="005D3C9B" w:rsidRPr="00360AC5">
        <w:rPr>
          <w:rFonts w:ascii="Times New Roman" w:hAnsi="Times New Roman" w:cs="Times New Roman"/>
          <w:sz w:val="28"/>
          <w:szCs w:val="28"/>
        </w:rPr>
        <w:t>объем обязательств, вытекающих из муниципальных гарантий;»</w:t>
      </w:r>
    </w:p>
    <w:p w14:paraId="501A5D06" w14:textId="77777777" w:rsidR="00BE0232" w:rsidRPr="00360AC5" w:rsidRDefault="00B5715B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>1.</w:t>
      </w:r>
      <w:r w:rsidR="009342D1" w:rsidRPr="00360AC5">
        <w:rPr>
          <w:rFonts w:ascii="Times New Roman" w:hAnsi="Times New Roman" w:cs="Times New Roman"/>
          <w:sz w:val="28"/>
          <w:szCs w:val="28"/>
        </w:rPr>
        <w:t>2</w:t>
      </w:r>
      <w:r w:rsidRPr="00360AC5">
        <w:rPr>
          <w:rFonts w:ascii="Times New Roman" w:hAnsi="Times New Roman" w:cs="Times New Roman"/>
          <w:sz w:val="28"/>
          <w:szCs w:val="28"/>
        </w:rPr>
        <w:t xml:space="preserve">. </w:t>
      </w:r>
      <w:r w:rsidR="00BE0232" w:rsidRPr="00360AC5">
        <w:rPr>
          <w:rFonts w:ascii="Times New Roman" w:hAnsi="Times New Roman" w:cs="Times New Roman"/>
          <w:sz w:val="28"/>
          <w:szCs w:val="28"/>
        </w:rPr>
        <w:t>П</w:t>
      </w:r>
      <w:r w:rsidRPr="00360AC5">
        <w:rPr>
          <w:rFonts w:ascii="Times New Roman" w:hAnsi="Times New Roman" w:cs="Times New Roman"/>
          <w:sz w:val="28"/>
          <w:szCs w:val="28"/>
        </w:rPr>
        <w:t xml:space="preserve">ункт 14.3 </w:t>
      </w:r>
      <w:r w:rsidR="009A558C" w:rsidRPr="00360AC5">
        <w:rPr>
          <w:rFonts w:ascii="Times New Roman" w:hAnsi="Times New Roman" w:cs="Times New Roman"/>
          <w:sz w:val="28"/>
          <w:szCs w:val="28"/>
        </w:rPr>
        <w:t xml:space="preserve">статьи 14 Положения </w:t>
      </w:r>
      <w:r w:rsidRPr="00360AC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«14.3. В Долговую книгу вносятся сведения об объеме долговых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 по видам этих обязательств, о дате их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возникновения и исполнения (прекращения по иным основаниям) полностью или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частично, формах обеспечения обязательств, а также иная информация, состав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которой и порядок ее внесения в Долговую книгу устанавливаются местной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администрацией.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 xml:space="preserve">муниципальным гарантиям) вносится </w:t>
      </w:r>
      <w:r w:rsidR="00465BF4" w:rsidRPr="00360AC5">
        <w:rPr>
          <w:rFonts w:ascii="Times New Roman" w:hAnsi="Times New Roman" w:cs="Times New Roman"/>
          <w:sz w:val="28"/>
          <w:szCs w:val="28"/>
        </w:rPr>
        <w:t>администрацией Гостомль</w:t>
      </w:r>
      <w:r w:rsidR="00BE0232" w:rsidRPr="00360AC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60AC5">
        <w:rPr>
          <w:rFonts w:ascii="Times New Roman" w:hAnsi="Times New Roman" w:cs="Times New Roman"/>
          <w:sz w:val="28"/>
          <w:szCs w:val="28"/>
        </w:rPr>
        <w:t xml:space="preserve"> в Долговую книгу в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срок, не превышающий пяти рабочих дней с момента возникновения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соответствующего обязательства.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F7F48" w14:textId="77777777" w:rsidR="00B5715B" w:rsidRPr="00360AC5" w:rsidRDefault="00B5715B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465BF4" w:rsidRPr="00360AC5">
        <w:rPr>
          <w:rFonts w:ascii="Times New Roman" w:hAnsi="Times New Roman" w:cs="Times New Roman"/>
          <w:sz w:val="28"/>
          <w:szCs w:val="28"/>
        </w:rPr>
        <w:t>администрацией Гостомль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60AC5">
        <w:rPr>
          <w:rFonts w:ascii="Times New Roman" w:hAnsi="Times New Roman" w:cs="Times New Roman"/>
          <w:sz w:val="28"/>
          <w:szCs w:val="28"/>
        </w:rPr>
        <w:t>в Долговую книгу в течение пяти рабочих дней с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момента получения таким органом сведений о фактическом возникновении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 xml:space="preserve">(увеличении) или прекращении </w:t>
      </w:r>
      <w:r w:rsidRPr="00360AC5">
        <w:rPr>
          <w:rFonts w:ascii="Times New Roman" w:hAnsi="Times New Roman" w:cs="Times New Roman"/>
          <w:sz w:val="28"/>
          <w:szCs w:val="28"/>
        </w:rPr>
        <w:lastRenderedPageBreak/>
        <w:t>(уменьшении) обязательств принципала,</w:t>
      </w:r>
      <w:r w:rsidR="00BE0232" w:rsidRPr="00360AC5">
        <w:rPr>
          <w:rFonts w:ascii="Times New Roman" w:hAnsi="Times New Roman" w:cs="Times New Roman"/>
          <w:sz w:val="28"/>
          <w:szCs w:val="28"/>
        </w:rPr>
        <w:t xml:space="preserve"> </w:t>
      </w:r>
      <w:r w:rsidRPr="00360AC5">
        <w:rPr>
          <w:rFonts w:ascii="Times New Roman" w:hAnsi="Times New Roman" w:cs="Times New Roman"/>
          <w:sz w:val="28"/>
          <w:szCs w:val="28"/>
        </w:rPr>
        <w:t>обеспеченных муниципальной гарантией.».</w:t>
      </w:r>
    </w:p>
    <w:p w14:paraId="3672A74D" w14:textId="77777777" w:rsidR="00B5715B" w:rsidRPr="00360AC5" w:rsidRDefault="00B5715B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 xml:space="preserve">2. </w:t>
      </w:r>
      <w:r w:rsidR="005C7527" w:rsidRPr="00360AC5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  <w:r w:rsidRPr="00360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90D03" w14:textId="77777777" w:rsidR="009A558C" w:rsidRPr="00360AC5" w:rsidRDefault="009A558C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51657" w14:textId="77777777" w:rsidR="009A558C" w:rsidRPr="00360AC5" w:rsidRDefault="009A558C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E7B5F" w14:textId="77777777" w:rsidR="00360AC5" w:rsidRPr="00360AC5" w:rsidRDefault="00360AC5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0144E" w14:textId="77777777" w:rsidR="00360AC5" w:rsidRPr="00360AC5" w:rsidRDefault="00360AC5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CB9E2" w14:textId="77777777" w:rsidR="00360AC5" w:rsidRPr="00360AC5" w:rsidRDefault="00360AC5" w:rsidP="0036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6D0D0" w14:textId="77777777" w:rsidR="00BA4199" w:rsidRPr="00360AC5" w:rsidRDefault="00B5715B" w:rsidP="00360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A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7527" w:rsidRPr="00360AC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65BF4" w:rsidRPr="00360AC5">
        <w:rPr>
          <w:rFonts w:ascii="Times New Roman" w:hAnsi="Times New Roman" w:cs="Times New Roman"/>
          <w:sz w:val="28"/>
          <w:szCs w:val="28"/>
        </w:rPr>
        <w:t>Клиндухова Т.Н.</w:t>
      </w:r>
    </w:p>
    <w:sectPr w:rsidR="00BA4199" w:rsidRPr="0036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30"/>
    <w:rsid w:val="000B409D"/>
    <w:rsid w:val="0011395B"/>
    <w:rsid w:val="00284BB2"/>
    <w:rsid w:val="00360AC5"/>
    <w:rsid w:val="00465BF4"/>
    <w:rsid w:val="005C7527"/>
    <w:rsid w:val="005D3C9B"/>
    <w:rsid w:val="00863A30"/>
    <w:rsid w:val="009342D1"/>
    <w:rsid w:val="009A558C"/>
    <w:rsid w:val="00B5715B"/>
    <w:rsid w:val="00BA4199"/>
    <w:rsid w:val="00BE0232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25CF"/>
  <w15:docId w15:val="{AF22057C-98CF-46BF-8C12-5492F96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10</cp:revision>
  <cp:lastPrinted>2024-12-24T12:23:00Z</cp:lastPrinted>
  <dcterms:created xsi:type="dcterms:W3CDTF">2024-12-19T08:22:00Z</dcterms:created>
  <dcterms:modified xsi:type="dcterms:W3CDTF">2025-01-02T18:25:00Z</dcterms:modified>
</cp:coreProperties>
</file>