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31455" w14:textId="77777777" w:rsidR="00FE1E61" w:rsidRDefault="00FE1E61" w:rsidP="00FE1E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0CEFDDB8" w14:textId="77777777" w:rsidR="00FE1E61" w:rsidRDefault="00FE1E61" w:rsidP="00FE1E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ОРЛОВСКАЯ ОБЛАСТЬ </w:t>
      </w:r>
    </w:p>
    <w:p w14:paraId="69199157" w14:textId="77777777" w:rsidR="00FE1E61" w:rsidRDefault="00FE1E61" w:rsidP="00FE1E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КРОМСКОЙ РАЙОН</w:t>
      </w:r>
    </w:p>
    <w:p w14:paraId="14E9AAF9" w14:textId="77777777" w:rsidR="00FE1E61" w:rsidRDefault="00FE1E61" w:rsidP="00FE1E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БОЛЬШЕКОЛЧЕВСКИЙ СЕЛЬСКИЙ СОВЕТ НАРОДНЫХ ДЕПУТАТОВ</w:t>
      </w:r>
    </w:p>
    <w:p w14:paraId="79853EF1" w14:textId="77777777" w:rsidR="0054680B" w:rsidRDefault="0054680B" w:rsidP="00FE1E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50C94D" w14:textId="0B7A9A7C" w:rsidR="00FE1E61" w:rsidRDefault="00FE1E61" w:rsidP="00FE1E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14:paraId="68010DC8" w14:textId="77777777" w:rsidR="0054680B" w:rsidRDefault="0054680B" w:rsidP="00FE1E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478DAE" w14:textId="767ED136" w:rsidR="00FE1E61" w:rsidRPr="004C75AE" w:rsidRDefault="00FE1E61" w:rsidP="005468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75A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4C75A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декабря 2025</w:t>
      </w:r>
      <w:r w:rsidRPr="004C75AE">
        <w:rPr>
          <w:rFonts w:ascii="Times New Roman" w:hAnsi="Times New Roman" w:cs="Times New Roman"/>
          <w:sz w:val="28"/>
          <w:szCs w:val="28"/>
        </w:rPr>
        <w:t xml:space="preserve"> г.                                  </w:t>
      </w:r>
      <w:r w:rsidR="0054680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C75A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C75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04C4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38-7</w:t>
      </w:r>
      <w:r w:rsidRPr="00704C4E">
        <w:rPr>
          <w:rFonts w:ascii="Times New Roman" w:hAnsi="Times New Roman" w:cs="Times New Roman"/>
          <w:sz w:val="28"/>
          <w:szCs w:val="28"/>
        </w:rPr>
        <w:t xml:space="preserve"> сс</w:t>
      </w:r>
    </w:p>
    <w:p w14:paraId="2D13059C" w14:textId="77777777" w:rsidR="00FE1E61" w:rsidRPr="004C75AE" w:rsidRDefault="00FE1E61" w:rsidP="005468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75AE">
        <w:rPr>
          <w:rFonts w:ascii="Times New Roman" w:hAnsi="Times New Roman" w:cs="Times New Roman"/>
          <w:sz w:val="28"/>
          <w:szCs w:val="28"/>
        </w:rPr>
        <w:t>д. Атяевка</w:t>
      </w:r>
    </w:p>
    <w:p w14:paraId="4DCAEA64" w14:textId="77777777" w:rsidR="00FE1E61" w:rsidRDefault="00FE1E61" w:rsidP="00FE1E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8EE3B7" w14:textId="3372729F" w:rsidR="00FE1E61" w:rsidRDefault="00FE1E61" w:rsidP="005468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Большеколчевского Сельского</w:t>
      </w:r>
      <w:r w:rsidR="00546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народных депутатов от 27.10.2017 г. № 11-5 сс</w:t>
      </w:r>
      <w:r w:rsidR="00546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оплате труда работников, занимающих должности по</w:t>
      </w:r>
      <w:r w:rsidR="00546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материально-техническому и организационному обеспечению</w:t>
      </w:r>
      <w:r w:rsidR="00546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 органов местного самоуправления</w:t>
      </w:r>
      <w:r w:rsidR="00546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Большеколчевского сельского поселения»</w:t>
      </w:r>
    </w:p>
    <w:p w14:paraId="6AC2A74A" w14:textId="77777777" w:rsidR="00FE1E61" w:rsidRDefault="00FE1E61" w:rsidP="00FE1E6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898C17C" w14:textId="597AE881" w:rsidR="00FE1E61" w:rsidRDefault="00FE1E61" w:rsidP="00FE1E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75AE">
        <w:rPr>
          <w:rFonts w:ascii="Times New Roman" w:hAnsi="Times New Roman" w:cs="Times New Roman"/>
          <w:sz w:val="28"/>
          <w:szCs w:val="28"/>
        </w:rPr>
        <w:t>В целях поддержания в актуальном состоянии нормативной правовой базы Большеколчевского сельского поселения Кромского района Орловской области, Большеколчевский сельский Совет народных депутатов, р е ш и л:</w:t>
      </w:r>
    </w:p>
    <w:p w14:paraId="6745DF05" w14:textId="02E8F549" w:rsidR="00FE1E61" w:rsidRDefault="00FE1E61" w:rsidP="00FE1E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Решение Большеколчевского Сельского Совета народных депутатов от 27.10.2017 г. № 11-5 сс «Об оплате труда работников, занимающих должности по материально-техническому и организационному обеспечению деятельности органов местного самоуправления Большеколчевского сельского поселения (далее- Решение) следующие изменения:</w:t>
      </w:r>
    </w:p>
    <w:p w14:paraId="7E89B467" w14:textId="77777777" w:rsidR="00FE1E61" w:rsidRPr="0013181E" w:rsidRDefault="00FE1E61" w:rsidP="00FE1E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пункте 2 статьи </w:t>
      </w:r>
      <w:r w:rsidRPr="0013181E">
        <w:rPr>
          <w:rFonts w:ascii="Times New Roman" w:hAnsi="Times New Roman" w:cs="Times New Roman"/>
          <w:sz w:val="28"/>
          <w:szCs w:val="28"/>
        </w:rPr>
        <w:t>3 Решения изложить в следующей редакции:</w:t>
      </w:r>
    </w:p>
    <w:p w14:paraId="03DAE1B6" w14:textId="0FB737EB" w:rsidR="00FE1E61" w:rsidRDefault="00FE1E61" w:rsidP="00FE1E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81E">
        <w:rPr>
          <w:rFonts w:ascii="Times New Roman" w:hAnsi="Times New Roman" w:cs="Times New Roman"/>
          <w:sz w:val="28"/>
          <w:szCs w:val="28"/>
        </w:rPr>
        <w:t xml:space="preserve">«2. Размеры базовых должностных окладов технического персонала являются едиными и составляют </w:t>
      </w:r>
      <w:r>
        <w:rPr>
          <w:rFonts w:ascii="Times New Roman" w:hAnsi="Times New Roman" w:cs="Times New Roman"/>
          <w:sz w:val="28"/>
          <w:szCs w:val="28"/>
        </w:rPr>
        <w:t>11804</w:t>
      </w:r>
      <w:r w:rsidRPr="001318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81E">
        <w:rPr>
          <w:rFonts w:ascii="Times New Roman" w:hAnsi="Times New Roman" w:cs="Times New Roman"/>
          <w:sz w:val="28"/>
          <w:szCs w:val="28"/>
        </w:rPr>
        <w:t>рубль</w:t>
      </w:r>
      <w:r>
        <w:rPr>
          <w:rFonts w:ascii="Times New Roman" w:hAnsi="Times New Roman" w:cs="Times New Roman"/>
          <w:sz w:val="28"/>
          <w:szCs w:val="28"/>
        </w:rPr>
        <w:t xml:space="preserve"> исходя из коэффициентов соотношения должностного оклада к размеру базового должностного оклада согласно приложения к Положению».</w:t>
      </w:r>
    </w:p>
    <w:p w14:paraId="7F11B431" w14:textId="77777777" w:rsidR="00FE1E61" w:rsidRDefault="00FE1E61" w:rsidP="00FE1E61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B9134F">
        <w:rPr>
          <w:sz w:val="28"/>
          <w:szCs w:val="28"/>
        </w:rPr>
        <w:t>2. Настоящее Решение вступает в силу с 1 декабря 202</w:t>
      </w:r>
      <w:r>
        <w:rPr>
          <w:sz w:val="28"/>
          <w:szCs w:val="28"/>
        </w:rPr>
        <w:t>6</w:t>
      </w:r>
      <w:r w:rsidRPr="00B9134F">
        <w:rPr>
          <w:sz w:val="28"/>
          <w:szCs w:val="28"/>
        </w:rPr>
        <w:t xml:space="preserve"> года.</w:t>
      </w:r>
    </w:p>
    <w:p w14:paraId="653ABB07" w14:textId="77777777" w:rsidR="00FE1E61" w:rsidRPr="00AE5BE3" w:rsidRDefault="00FE1E61" w:rsidP="00FE1E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B69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3. </w:t>
      </w:r>
      <w:r w:rsidRPr="00AE5BE3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сетевом издании «Официальный сайт администрации Кромского района Орловской области» (https://adm-krom.ru). </w:t>
      </w:r>
    </w:p>
    <w:p w14:paraId="1925E5DE" w14:textId="77777777" w:rsidR="00FE1E61" w:rsidRPr="00AE5BE3" w:rsidRDefault="00FE1E61" w:rsidP="0054680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F045D2" w14:textId="77777777" w:rsidR="00FE1E61" w:rsidRPr="00A74880" w:rsidRDefault="00FE1E61" w:rsidP="0054680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B370C3" w14:textId="77777777" w:rsidR="00FE1E61" w:rsidRPr="004C75AE" w:rsidRDefault="00FE1E61" w:rsidP="0054680B">
      <w:pPr>
        <w:pStyle w:val="formattext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2D2D2D"/>
          <w:spacing w:val="2"/>
          <w:sz w:val="28"/>
          <w:szCs w:val="28"/>
        </w:rPr>
      </w:pPr>
    </w:p>
    <w:p w14:paraId="2FF9E320" w14:textId="77777777" w:rsidR="00FE1E61" w:rsidRPr="004C75AE" w:rsidRDefault="00FE1E61" w:rsidP="0054680B">
      <w:pPr>
        <w:pStyle w:val="formattext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2D2D2D"/>
          <w:spacing w:val="2"/>
          <w:sz w:val="28"/>
          <w:szCs w:val="28"/>
        </w:rPr>
      </w:pPr>
    </w:p>
    <w:p w14:paraId="17A3A0CD" w14:textId="3ED99FB0" w:rsidR="00BA4199" w:rsidRDefault="00FE1E61" w:rsidP="0054680B">
      <w:pPr>
        <w:jc w:val="both"/>
      </w:pPr>
      <w:r w:rsidRPr="004C75AE">
        <w:rPr>
          <w:rFonts w:ascii="Times New Roman" w:hAnsi="Times New Roman" w:cs="Times New Roman"/>
          <w:spacing w:val="2"/>
          <w:sz w:val="28"/>
          <w:szCs w:val="28"/>
        </w:rPr>
        <w:t xml:space="preserve">Глава сельского поселения          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             </w:t>
      </w:r>
      <w:r w:rsidRPr="004C75AE">
        <w:rPr>
          <w:rFonts w:ascii="Times New Roman" w:hAnsi="Times New Roman" w:cs="Times New Roman"/>
          <w:spacing w:val="2"/>
          <w:sz w:val="28"/>
          <w:szCs w:val="28"/>
        </w:rPr>
        <w:t xml:space="preserve">                Т.В. Мартынова</w:t>
      </w:r>
    </w:p>
    <w:sectPr w:rsidR="00BA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40B"/>
    <w:rsid w:val="0053640B"/>
    <w:rsid w:val="0054680B"/>
    <w:rsid w:val="005551A0"/>
    <w:rsid w:val="00BA4199"/>
    <w:rsid w:val="00FE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82295"/>
  <w15:docId w15:val="{FE9A9812-2AD7-4F30-ADF3-2AC9F299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E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E1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1420</Characters>
  <Application>Microsoft Office Word</Application>
  <DocSecurity>0</DocSecurity>
  <Lines>11</Lines>
  <Paragraphs>3</Paragraphs>
  <ScaleCrop>false</ScaleCrop>
  <Company>Home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4</cp:revision>
  <dcterms:created xsi:type="dcterms:W3CDTF">2025-12-23T06:47:00Z</dcterms:created>
  <dcterms:modified xsi:type="dcterms:W3CDTF">2025-12-25T12:03:00Z</dcterms:modified>
</cp:coreProperties>
</file>