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B59A3" w14:textId="77777777" w:rsidR="00967722" w:rsidRPr="00A37BF9" w:rsidRDefault="00967722" w:rsidP="00C2003D">
      <w:pPr>
        <w:autoSpaceDE w:val="0"/>
        <w:autoSpaceDN w:val="0"/>
        <w:adjustRightInd w:val="0"/>
        <w:jc w:val="center"/>
        <w:rPr>
          <w:b/>
          <w:bCs/>
        </w:rPr>
      </w:pPr>
      <w:r w:rsidRPr="00A37BF9">
        <w:rPr>
          <w:b/>
          <w:bCs/>
        </w:rPr>
        <w:t>РОССИЙСКАЯ ФЕДЕРАЦИЯ</w:t>
      </w:r>
    </w:p>
    <w:p w14:paraId="1FB9B4FE" w14:textId="77777777" w:rsidR="00C2003D" w:rsidRDefault="00967722" w:rsidP="00C2003D">
      <w:pPr>
        <w:autoSpaceDE w:val="0"/>
        <w:autoSpaceDN w:val="0"/>
        <w:adjustRightInd w:val="0"/>
        <w:jc w:val="center"/>
        <w:rPr>
          <w:b/>
          <w:bCs/>
        </w:rPr>
      </w:pPr>
      <w:r w:rsidRPr="00A37BF9">
        <w:rPr>
          <w:b/>
          <w:bCs/>
        </w:rPr>
        <w:t>ОРЛОВСКАЯ ОБЛАСТЬ</w:t>
      </w:r>
    </w:p>
    <w:p w14:paraId="60BAA4BE" w14:textId="3261323E" w:rsidR="00967722" w:rsidRPr="00A37BF9" w:rsidRDefault="00967722" w:rsidP="00C2003D">
      <w:pPr>
        <w:autoSpaceDE w:val="0"/>
        <w:autoSpaceDN w:val="0"/>
        <w:adjustRightInd w:val="0"/>
        <w:jc w:val="center"/>
        <w:rPr>
          <w:b/>
          <w:bCs/>
        </w:rPr>
      </w:pPr>
      <w:r w:rsidRPr="00A37BF9">
        <w:rPr>
          <w:b/>
          <w:bCs/>
        </w:rPr>
        <w:t>КРОМСКОЙ РАЙОН</w:t>
      </w:r>
    </w:p>
    <w:p w14:paraId="734F07C1" w14:textId="77777777" w:rsidR="00967722" w:rsidRDefault="00967722" w:rsidP="00C2003D">
      <w:pPr>
        <w:jc w:val="center"/>
        <w:rPr>
          <w:b/>
          <w:bCs/>
        </w:rPr>
      </w:pPr>
      <w:r>
        <w:rPr>
          <w:b/>
          <w:bCs/>
        </w:rPr>
        <w:t xml:space="preserve">АПАЛЬКОВСКИЙ СОВЕТ </w:t>
      </w:r>
      <w:r w:rsidRPr="00A37BF9">
        <w:rPr>
          <w:b/>
          <w:bCs/>
        </w:rPr>
        <w:t>НАРОДНЫХ ДЕПУТАТОВ</w:t>
      </w:r>
    </w:p>
    <w:p w14:paraId="071BCECE" w14:textId="77777777" w:rsidR="00967722" w:rsidRDefault="00967722" w:rsidP="00C2003D">
      <w:pPr>
        <w:jc w:val="center"/>
        <w:rPr>
          <w:b/>
        </w:rPr>
      </w:pPr>
    </w:p>
    <w:p w14:paraId="50D97101" w14:textId="77777777" w:rsidR="00967722" w:rsidRDefault="00967722" w:rsidP="00C2003D">
      <w:pPr>
        <w:jc w:val="center"/>
        <w:rPr>
          <w:b/>
        </w:rPr>
      </w:pPr>
      <w:r>
        <w:rPr>
          <w:b/>
        </w:rPr>
        <w:t>РЕШЕНИЕ</w:t>
      </w:r>
    </w:p>
    <w:p w14:paraId="40D107BC" w14:textId="77777777" w:rsidR="00967722" w:rsidRDefault="00967722" w:rsidP="00C2003D"/>
    <w:p w14:paraId="2E227F01" w14:textId="306C1CE9" w:rsidR="00967722" w:rsidRDefault="00C2003D" w:rsidP="00C2003D">
      <w:pPr>
        <w:jc w:val="both"/>
      </w:pPr>
      <w:r>
        <w:t xml:space="preserve">от </w:t>
      </w:r>
      <w:r w:rsidR="00967722">
        <w:t xml:space="preserve">«26» июня 2024 года                                       </w:t>
      </w:r>
      <w:r>
        <w:t xml:space="preserve">                   </w:t>
      </w:r>
      <w:r w:rsidR="00967722">
        <w:t xml:space="preserve">                      38-6с</w:t>
      </w:r>
      <w:r>
        <w:t>/</w:t>
      </w:r>
      <w:r w:rsidR="00967722">
        <w:t>с</w:t>
      </w:r>
    </w:p>
    <w:p w14:paraId="7C6F1CAE" w14:textId="77777777" w:rsidR="00967722" w:rsidRDefault="00967722" w:rsidP="00C2003D"/>
    <w:p w14:paraId="0BE22234" w14:textId="7479BD2D" w:rsidR="00967722" w:rsidRDefault="00967722" w:rsidP="00C2003D">
      <w:pPr>
        <w:jc w:val="center"/>
      </w:pPr>
      <w:r>
        <w:t>О</w:t>
      </w:r>
      <w:r w:rsidRPr="00683176">
        <w:t xml:space="preserve"> поря</w:t>
      </w:r>
      <w:r>
        <w:t xml:space="preserve">дке увековечения памяти граждан </w:t>
      </w:r>
      <w:r w:rsidRPr="00683176">
        <w:t>и исторических с</w:t>
      </w:r>
      <w:r>
        <w:t>обытий на территории Апальковского сельского поселения</w:t>
      </w:r>
      <w:r w:rsidR="00C2003D">
        <w:t xml:space="preserve"> </w:t>
      </w:r>
      <w:r>
        <w:t>Кромского района</w:t>
      </w:r>
      <w:r w:rsidRPr="00683176">
        <w:t xml:space="preserve"> Орловской области</w:t>
      </w:r>
    </w:p>
    <w:p w14:paraId="7D46E507" w14:textId="77777777" w:rsidR="00967722" w:rsidRPr="00DD0096" w:rsidRDefault="00967722" w:rsidP="00C2003D">
      <w:pPr>
        <w:jc w:val="center"/>
        <w:rPr>
          <w:color w:val="000000"/>
        </w:rPr>
      </w:pPr>
    </w:p>
    <w:p w14:paraId="23CD29F7" w14:textId="6F05037B" w:rsidR="00967722" w:rsidRDefault="00967722" w:rsidP="00C2003D">
      <w:pPr>
        <w:ind w:firstLine="426"/>
        <w:jc w:val="both"/>
        <w:rPr>
          <w:bCs/>
          <w:color w:val="000000"/>
        </w:rPr>
      </w:pPr>
      <w:r w:rsidRPr="00DD0096">
        <w:rPr>
          <w:color w:val="00000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430FA1">
        <w:rPr>
          <w:color w:val="000000"/>
        </w:rPr>
        <w:t>в ц</w:t>
      </w:r>
      <w:r>
        <w:rPr>
          <w:color w:val="000000"/>
        </w:rPr>
        <w:t>елях</w:t>
      </w:r>
      <w:r w:rsidRPr="00430FA1">
        <w:rPr>
          <w:color w:val="000000"/>
        </w:rPr>
        <w:t xml:space="preserve"> террит</w:t>
      </w:r>
      <w:r>
        <w:rPr>
          <w:color w:val="000000"/>
        </w:rPr>
        <w:t>ории</w:t>
      </w:r>
      <w:r w:rsidRPr="002952E6">
        <w:t xml:space="preserve"> </w:t>
      </w:r>
      <w:r>
        <w:t xml:space="preserve">Апальковского сельского </w:t>
      </w:r>
      <w:r w:rsidR="00C2003D">
        <w:t>поселения</w:t>
      </w:r>
      <w:r w:rsidR="00C2003D">
        <w:rPr>
          <w:color w:val="000000"/>
        </w:rPr>
        <w:t xml:space="preserve"> Кромского</w:t>
      </w:r>
      <w:r w:rsidRPr="00430FA1">
        <w:rPr>
          <w:color w:val="000000"/>
        </w:rPr>
        <w:t xml:space="preserve"> района Орловской области, </w:t>
      </w:r>
      <w:r>
        <w:rPr>
          <w:color w:val="000000"/>
        </w:rPr>
        <w:t>Апальковский</w:t>
      </w:r>
      <w:r w:rsidRPr="00430FA1">
        <w:rPr>
          <w:color w:val="000000"/>
        </w:rPr>
        <w:t xml:space="preserve"> Совет народных депутатов </w:t>
      </w:r>
      <w:r w:rsidRPr="00430FA1">
        <w:rPr>
          <w:bCs/>
          <w:color w:val="000000"/>
        </w:rPr>
        <w:t>РЕШИЛ:</w:t>
      </w:r>
    </w:p>
    <w:p w14:paraId="10CFBC47" w14:textId="77777777" w:rsidR="00967722" w:rsidRDefault="00967722" w:rsidP="00C2003D">
      <w:pPr>
        <w:ind w:firstLine="426"/>
        <w:jc w:val="both"/>
        <w:rPr>
          <w:color w:val="000000"/>
        </w:rPr>
      </w:pPr>
      <w:r w:rsidRPr="00683176">
        <w:t xml:space="preserve">1. Принять </w:t>
      </w:r>
      <w:r>
        <w:t>Положение «О</w:t>
      </w:r>
      <w:r w:rsidRPr="00683176">
        <w:t xml:space="preserve"> поря</w:t>
      </w:r>
      <w:r>
        <w:t xml:space="preserve">дке увековечения памяти граждан </w:t>
      </w:r>
      <w:r w:rsidRPr="00683176">
        <w:t>и исторических с</w:t>
      </w:r>
      <w:r>
        <w:t>обытий на территории Апальковского сельского поселения Кромского района</w:t>
      </w:r>
      <w:r w:rsidRPr="00683176">
        <w:t xml:space="preserve"> Орловской области</w:t>
      </w:r>
      <w:r>
        <w:t>»</w:t>
      </w:r>
      <w:r>
        <w:rPr>
          <w:color w:val="000000"/>
        </w:rPr>
        <w:t>.</w:t>
      </w:r>
    </w:p>
    <w:p w14:paraId="0C76B794" w14:textId="1FE8A2C4" w:rsidR="00967722" w:rsidRPr="00386249" w:rsidRDefault="00967722" w:rsidP="00C2003D">
      <w:pPr>
        <w:ind w:firstLine="426"/>
        <w:jc w:val="both"/>
        <w:rPr>
          <w:color w:val="000000"/>
        </w:rPr>
      </w:pPr>
      <w:r w:rsidRPr="00234D66">
        <w:t xml:space="preserve">2. </w:t>
      </w:r>
      <w:r w:rsidRPr="00386249">
        <w:rPr>
          <w:color w:val="000000"/>
        </w:rPr>
        <w:t>Опубликовать (обнародовать) настоящее Решение на официальном сайте администрации Кромского района Орловской области в сети «Интернет».</w:t>
      </w:r>
    </w:p>
    <w:p w14:paraId="416D5CB1" w14:textId="32C2C7AB" w:rsidR="00967722" w:rsidRDefault="00967722" w:rsidP="00C2003D">
      <w:pPr>
        <w:widowControl w:val="0"/>
        <w:shd w:val="clear" w:color="auto" w:fill="FFFFFF"/>
        <w:tabs>
          <w:tab w:val="left" w:pos="0"/>
        </w:tabs>
        <w:autoSpaceDE w:val="0"/>
        <w:autoSpaceDN w:val="0"/>
        <w:adjustRightInd w:val="0"/>
        <w:rPr>
          <w:color w:val="000000"/>
        </w:rPr>
      </w:pPr>
    </w:p>
    <w:p w14:paraId="38FD7F44" w14:textId="7008334F" w:rsidR="00C2003D" w:rsidRDefault="00C2003D" w:rsidP="00C2003D">
      <w:pPr>
        <w:widowControl w:val="0"/>
        <w:shd w:val="clear" w:color="auto" w:fill="FFFFFF"/>
        <w:tabs>
          <w:tab w:val="left" w:pos="0"/>
        </w:tabs>
        <w:autoSpaceDE w:val="0"/>
        <w:autoSpaceDN w:val="0"/>
        <w:adjustRightInd w:val="0"/>
        <w:rPr>
          <w:color w:val="000000"/>
        </w:rPr>
      </w:pPr>
    </w:p>
    <w:p w14:paraId="05A55537" w14:textId="77777777" w:rsidR="00C2003D" w:rsidRDefault="00C2003D" w:rsidP="00C2003D">
      <w:pPr>
        <w:widowControl w:val="0"/>
        <w:shd w:val="clear" w:color="auto" w:fill="FFFFFF"/>
        <w:tabs>
          <w:tab w:val="left" w:pos="0"/>
        </w:tabs>
        <w:autoSpaceDE w:val="0"/>
        <w:autoSpaceDN w:val="0"/>
        <w:adjustRightInd w:val="0"/>
        <w:rPr>
          <w:color w:val="000000"/>
        </w:rPr>
      </w:pPr>
    </w:p>
    <w:p w14:paraId="1B89C76C" w14:textId="77777777" w:rsidR="00967722" w:rsidRDefault="00967722" w:rsidP="00C2003D">
      <w:pPr>
        <w:widowControl w:val="0"/>
        <w:shd w:val="clear" w:color="auto" w:fill="FFFFFF"/>
        <w:tabs>
          <w:tab w:val="left" w:pos="0"/>
        </w:tabs>
        <w:autoSpaceDE w:val="0"/>
        <w:autoSpaceDN w:val="0"/>
        <w:adjustRightInd w:val="0"/>
        <w:rPr>
          <w:color w:val="000000"/>
        </w:rPr>
      </w:pPr>
    </w:p>
    <w:p w14:paraId="638D7EAF" w14:textId="43EAB3C7" w:rsidR="00C2003D" w:rsidRDefault="00967722" w:rsidP="00C2003D">
      <w:pPr>
        <w:widowControl w:val="0"/>
        <w:shd w:val="clear" w:color="auto" w:fill="FFFFFF"/>
        <w:tabs>
          <w:tab w:val="left" w:pos="0"/>
        </w:tabs>
        <w:autoSpaceDE w:val="0"/>
        <w:autoSpaceDN w:val="0"/>
        <w:adjustRightInd w:val="0"/>
        <w:jc w:val="both"/>
        <w:rPr>
          <w:color w:val="000000"/>
          <w:spacing w:val="2"/>
        </w:rPr>
      </w:pPr>
      <w:r>
        <w:rPr>
          <w:color w:val="000000"/>
          <w:spacing w:val="2"/>
        </w:rPr>
        <w:t>Глава Апальковского сельского поселения</w:t>
      </w:r>
      <w:r w:rsidRPr="00A37BF9">
        <w:rPr>
          <w:color w:val="000000"/>
          <w:spacing w:val="2"/>
        </w:rPr>
        <w:t xml:space="preserve">           </w:t>
      </w:r>
      <w:r>
        <w:rPr>
          <w:color w:val="000000"/>
          <w:spacing w:val="2"/>
        </w:rPr>
        <w:t xml:space="preserve">    </w:t>
      </w:r>
      <w:r w:rsidR="00C2003D">
        <w:rPr>
          <w:color w:val="000000"/>
          <w:spacing w:val="2"/>
        </w:rPr>
        <w:t xml:space="preserve">                </w:t>
      </w:r>
      <w:r>
        <w:rPr>
          <w:color w:val="000000"/>
          <w:spacing w:val="2"/>
        </w:rPr>
        <w:t xml:space="preserve">     </w:t>
      </w:r>
      <w:proofErr w:type="spellStart"/>
      <w:r>
        <w:rPr>
          <w:color w:val="000000"/>
          <w:spacing w:val="2"/>
        </w:rPr>
        <w:t>Д.Ю.Карпов</w:t>
      </w:r>
      <w:proofErr w:type="spellEnd"/>
    </w:p>
    <w:p w14:paraId="293E9B88" w14:textId="4641DFA2" w:rsidR="00967722" w:rsidRDefault="00967722" w:rsidP="00683176">
      <w:pPr>
        <w:spacing w:line="276" w:lineRule="auto"/>
        <w:contextualSpacing/>
        <w:jc w:val="both"/>
        <w:rPr>
          <w:color w:val="000000"/>
          <w:sz w:val="24"/>
          <w:szCs w:val="24"/>
        </w:rPr>
      </w:pPr>
    </w:p>
    <w:p w14:paraId="682D1E72" w14:textId="25F5D807" w:rsidR="00C2003D" w:rsidRDefault="00C2003D" w:rsidP="00683176">
      <w:pPr>
        <w:spacing w:line="276" w:lineRule="auto"/>
        <w:contextualSpacing/>
        <w:jc w:val="both"/>
        <w:rPr>
          <w:color w:val="000000"/>
          <w:sz w:val="24"/>
          <w:szCs w:val="24"/>
        </w:rPr>
      </w:pPr>
    </w:p>
    <w:p w14:paraId="636D4B80" w14:textId="72F647DC" w:rsidR="00C2003D" w:rsidRDefault="00C2003D" w:rsidP="00683176">
      <w:pPr>
        <w:spacing w:line="276" w:lineRule="auto"/>
        <w:contextualSpacing/>
        <w:jc w:val="both"/>
        <w:rPr>
          <w:color w:val="000000"/>
          <w:sz w:val="24"/>
          <w:szCs w:val="24"/>
        </w:rPr>
      </w:pPr>
    </w:p>
    <w:p w14:paraId="6D2FC55F" w14:textId="5CB3B07E" w:rsidR="00C2003D" w:rsidRDefault="00C2003D" w:rsidP="00683176">
      <w:pPr>
        <w:spacing w:line="276" w:lineRule="auto"/>
        <w:contextualSpacing/>
        <w:jc w:val="both"/>
        <w:rPr>
          <w:color w:val="000000"/>
          <w:sz w:val="24"/>
          <w:szCs w:val="24"/>
        </w:rPr>
      </w:pPr>
    </w:p>
    <w:p w14:paraId="7486A9A9" w14:textId="77777777" w:rsidR="00C2003D" w:rsidRDefault="00C2003D" w:rsidP="00683176">
      <w:pPr>
        <w:spacing w:line="276" w:lineRule="auto"/>
        <w:contextualSpacing/>
        <w:jc w:val="both"/>
        <w:rPr>
          <w:color w:val="000000"/>
          <w:sz w:val="24"/>
          <w:szCs w:val="24"/>
        </w:rPr>
      </w:pPr>
    </w:p>
    <w:p w14:paraId="61E173D7" w14:textId="77777777" w:rsidR="00967722" w:rsidRDefault="00967722" w:rsidP="00683176">
      <w:pPr>
        <w:rPr>
          <w:color w:val="000000"/>
          <w:sz w:val="24"/>
          <w:szCs w:val="24"/>
        </w:rPr>
      </w:pPr>
    </w:p>
    <w:p w14:paraId="2125EB3B" w14:textId="77777777" w:rsidR="00967722" w:rsidRDefault="00967722" w:rsidP="00683176">
      <w:pPr>
        <w:rPr>
          <w:color w:val="000000"/>
          <w:sz w:val="24"/>
          <w:szCs w:val="24"/>
        </w:rPr>
      </w:pPr>
    </w:p>
    <w:p w14:paraId="46BDEE08" w14:textId="77777777" w:rsidR="00967722" w:rsidRDefault="00967722" w:rsidP="006B2061">
      <w:pPr>
        <w:jc w:val="right"/>
        <w:rPr>
          <w:color w:val="000000"/>
          <w:sz w:val="24"/>
          <w:szCs w:val="24"/>
        </w:rPr>
      </w:pPr>
    </w:p>
    <w:p w14:paraId="7F617A33" w14:textId="77777777" w:rsidR="00967722" w:rsidRDefault="00967722" w:rsidP="006B2061">
      <w:pPr>
        <w:jc w:val="right"/>
        <w:rPr>
          <w:color w:val="000000"/>
          <w:sz w:val="24"/>
          <w:szCs w:val="24"/>
        </w:rPr>
      </w:pPr>
    </w:p>
    <w:p w14:paraId="5999F9CD" w14:textId="77777777" w:rsidR="00967722" w:rsidRDefault="00967722" w:rsidP="006B2061">
      <w:pPr>
        <w:jc w:val="right"/>
        <w:rPr>
          <w:color w:val="000000"/>
          <w:sz w:val="24"/>
          <w:szCs w:val="24"/>
        </w:rPr>
      </w:pPr>
    </w:p>
    <w:p w14:paraId="0311104F" w14:textId="77777777" w:rsidR="00967722" w:rsidRDefault="00967722" w:rsidP="006B2061">
      <w:pPr>
        <w:jc w:val="right"/>
        <w:rPr>
          <w:color w:val="000000"/>
          <w:sz w:val="24"/>
          <w:szCs w:val="24"/>
        </w:rPr>
      </w:pPr>
    </w:p>
    <w:p w14:paraId="40AB4A37" w14:textId="77777777" w:rsidR="00967722" w:rsidRDefault="00967722" w:rsidP="006B2061">
      <w:pPr>
        <w:jc w:val="right"/>
        <w:rPr>
          <w:color w:val="000000"/>
          <w:sz w:val="24"/>
          <w:szCs w:val="24"/>
        </w:rPr>
      </w:pPr>
    </w:p>
    <w:p w14:paraId="064AFD92" w14:textId="77777777" w:rsidR="00967722" w:rsidRDefault="00967722" w:rsidP="006B2061">
      <w:pPr>
        <w:jc w:val="right"/>
        <w:rPr>
          <w:color w:val="000000"/>
          <w:sz w:val="24"/>
          <w:szCs w:val="24"/>
        </w:rPr>
      </w:pPr>
    </w:p>
    <w:p w14:paraId="05EE8F80" w14:textId="77777777" w:rsidR="00967722" w:rsidRDefault="00967722" w:rsidP="006B2061">
      <w:pPr>
        <w:jc w:val="right"/>
        <w:rPr>
          <w:color w:val="000000"/>
          <w:sz w:val="24"/>
          <w:szCs w:val="24"/>
        </w:rPr>
      </w:pPr>
    </w:p>
    <w:p w14:paraId="2C03E397" w14:textId="77777777" w:rsidR="00967722" w:rsidRDefault="00967722" w:rsidP="006B2061">
      <w:pPr>
        <w:jc w:val="right"/>
        <w:rPr>
          <w:color w:val="000000"/>
          <w:sz w:val="24"/>
          <w:szCs w:val="24"/>
        </w:rPr>
      </w:pPr>
    </w:p>
    <w:p w14:paraId="2C3ED346" w14:textId="77777777" w:rsidR="00967722" w:rsidRDefault="00967722" w:rsidP="006B2061">
      <w:pPr>
        <w:jc w:val="right"/>
        <w:rPr>
          <w:color w:val="000000"/>
          <w:sz w:val="24"/>
          <w:szCs w:val="24"/>
        </w:rPr>
      </w:pPr>
    </w:p>
    <w:p w14:paraId="013BFFD9" w14:textId="77777777" w:rsidR="00967722" w:rsidRDefault="00967722" w:rsidP="006B2061">
      <w:pPr>
        <w:jc w:val="right"/>
        <w:rPr>
          <w:color w:val="000000"/>
          <w:sz w:val="24"/>
          <w:szCs w:val="24"/>
        </w:rPr>
      </w:pPr>
    </w:p>
    <w:p w14:paraId="75D2CC05" w14:textId="77777777" w:rsidR="00967722" w:rsidRDefault="00967722" w:rsidP="006B2061">
      <w:pPr>
        <w:jc w:val="right"/>
        <w:rPr>
          <w:color w:val="000000"/>
          <w:sz w:val="24"/>
          <w:szCs w:val="24"/>
        </w:rPr>
      </w:pPr>
    </w:p>
    <w:p w14:paraId="32E9D1C1" w14:textId="77777777" w:rsidR="00967722" w:rsidRDefault="00967722" w:rsidP="006B2061">
      <w:pPr>
        <w:jc w:val="right"/>
        <w:rPr>
          <w:color w:val="000000"/>
          <w:sz w:val="24"/>
          <w:szCs w:val="24"/>
        </w:rPr>
      </w:pPr>
    </w:p>
    <w:p w14:paraId="4F20BABF" w14:textId="77777777" w:rsidR="00967722" w:rsidRDefault="00967722" w:rsidP="006B2061">
      <w:pPr>
        <w:jc w:val="right"/>
        <w:rPr>
          <w:color w:val="000000"/>
          <w:sz w:val="24"/>
          <w:szCs w:val="24"/>
        </w:rPr>
      </w:pPr>
    </w:p>
    <w:p w14:paraId="35A8FEDD" w14:textId="77777777" w:rsidR="00967722" w:rsidRDefault="00967722" w:rsidP="006B2061">
      <w:pPr>
        <w:jc w:val="right"/>
        <w:rPr>
          <w:color w:val="000000"/>
          <w:sz w:val="24"/>
          <w:szCs w:val="24"/>
        </w:rPr>
      </w:pPr>
      <w:r w:rsidRPr="00DD0096">
        <w:rPr>
          <w:color w:val="000000"/>
          <w:sz w:val="24"/>
          <w:szCs w:val="24"/>
        </w:rPr>
        <w:lastRenderedPageBreak/>
        <w:t xml:space="preserve">Приложение </w:t>
      </w:r>
    </w:p>
    <w:p w14:paraId="2F463715" w14:textId="77777777" w:rsidR="00967722" w:rsidRDefault="00967722" w:rsidP="00683176">
      <w:pPr>
        <w:jc w:val="right"/>
        <w:rPr>
          <w:color w:val="000000"/>
          <w:sz w:val="24"/>
          <w:szCs w:val="24"/>
        </w:rPr>
      </w:pPr>
      <w:r w:rsidRPr="00DD0096">
        <w:rPr>
          <w:color w:val="000000"/>
          <w:sz w:val="24"/>
          <w:szCs w:val="24"/>
        </w:rPr>
        <w:t xml:space="preserve">к </w:t>
      </w:r>
      <w:proofErr w:type="gramStart"/>
      <w:r>
        <w:rPr>
          <w:color w:val="000000"/>
          <w:sz w:val="24"/>
          <w:szCs w:val="24"/>
        </w:rPr>
        <w:t>Р</w:t>
      </w:r>
      <w:r w:rsidRPr="00DD0096">
        <w:rPr>
          <w:color w:val="000000"/>
          <w:sz w:val="24"/>
          <w:szCs w:val="24"/>
        </w:rPr>
        <w:t>ешению</w:t>
      </w:r>
      <w:r>
        <w:rPr>
          <w:color w:val="000000"/>
          <w:sz w:val="24"/>
          <w:szCs w:val="24"/>
        </w:rPr>
        <w:t xml:space="preserve">  Апальковского</w:t>
      </w:r>
      <w:proofErr w:type="gramEnd"/>
      <w:r>
        <w:rPr>
          <w:color w:val="000000"/>
          <w:sz w:val="24"/>
          <w:szCs w:val="24"/>
        </w:rPr>
        <w:t xml:space="preserve"> сельского</w:t>
      </w:r>
    </w:p>
    <w:p w14:paraId="33BBEF74" w14:textId="77777777" w:rsidR="00967722" w:rsidRPr="00DD0096" w:rsidRDefault="00967722" w:rsidP="006B2061">
      <w:pPr>
        <w:jc w:val="right"/>
        <w:rPr>
          <w:rFonts w:ascii="Arial" w:hAnsi="Arial" w:cs="Arial"/>
          <w:color w:val="000000"/>
          <w:sz w:val="21"/>
          <w:szCs w:val="21"/>
        </w:rPr>
      </w:pPr>
      <w:r w:rsidRPr="00DD0096">
        <w:rPr>
          <w:color w:val="000000"/>
          <w:sz w:val="24"/>
          <w:szCs w:val="24"/>
        </w:rPr>
        <w:t xml:space="preserve">Совета </w:t>
      </w:r>
      <w:r>
        <w:rPr>
          <w:color w:val="000000"/>
          <w:sz w:val="24"/>
          <w:szCs w:val="24"/>
        </w:rPr>
        <w:t xml:space="preserve">народных </w:t>
      </w:r>
      <w:r w:rsidRPr="00DD0096">
        <w:rPr>
          <w:color w:val="000000"/>
          <w:sz w:val="24"/>
          <w:szCs w:val="24"/>
        </w:rPr>
        <w:t>депутатов</w:t>
      </w:r>
    </w:p>
    <w:p w14:paraId="4BDE1247" w14:textId="77777777" w:rsidR="00967722" w:rsidRPr="00DD0096" w:rsidRDefault="00967722" w:rsidP="006B2061">
      <w:pPr>
        <w:jc w:val="right"/>
        <w:rPr>
          <w:rFonts w:ascii="Arial" w:hAnsi="Arial" w:cs="Arial"/>
          <w:color w:val="000000"/>
          <w:sz w:val="21"/>
          <w:szCs w:val="21"/>
        </w:rPr>
      </w:pPr>
      <w:r>
        <w:rPr>
          <w:color w:val="000000"/>
          <w:sz w:val="24"/>
          <w:szCs w:val="24"/>
        </w:rPr>
        <w:t>о</w:t>
      </w:r>
      <w:r w:rsidRPr="00DD0096">
        <w:rPr>
          <w:color w:val="000000"/>
          <w:sz w:val="24"/>
          <w:szCs w:val="24"/>
        </w:rPr>
        <w:t>т</w:t>
      </w:r>
      <w:r>
        <w:rPr>
          <w:color w:val="000000"/>
          <w:sz w:val="24"/>
          <w:szCs w:val="24"/>
        </w:rPr>
        <w:t xml:space="preserve"> «26» июня 2024г. №38-6сс </w:t>
      </w:r>
    </w:p>
    <w:p w14:paraId="216FFF2B" w14:textId="77777777" w:rsidR="00967722" w:rsidRPr="00683176" w:rsidRDefault="00967722" w:rsidP="00683176">
      <w:pPr>
        <w:spacing w:after="150"/>
        <w:ind w:left="-567" w:firstLine="567"/>
        <w:jc w:val="center"/>
        <w:rPr>
          <w:color w:val="000000"/>
        </w:rPr>
      </w:pPr>
      <w:r w:rsidRPr="00683176">
        <w:rPr>
          <w:color w:val="000000"/>
        </w:rPr>
        <w:t> </w:t>
      </w:r>
    </w:p>
    <w:p w14:paraId="609CD223" w14:textId="77777777" w:rsidR="00967722" w:rsidRPr="00683176" w:rsidRDefault="00967722" w:rsidP="00683176">
      <w:pPr>
        <w:pStyle w:val="ConsPlusTitle"/>
        <w:ind w:left="-567"/>
        <w:jc w:val="center"/>
        <w:rPr>
          <w:rFonts w:ascii="Times New Roman" w:hAnsi="Times New Roman" w:cs="Times New Roman"/>
          <w:sz w:val="28"/>
          <w:szCs w:val="28"/>
        </w:rPr>
      </w:pPr>
      <w:r w:rsidRPr="00683176">
        <w:rPr>
          <w:rFonts w:ascii="Times New Roman" w:hAnsi="Times New Roman" w:cs="Times New Roman"/>
          <w:sz w:val="28"/>
          <w:szCs w:val="28"/>
        </w:rPr>
        <w:t>О ПОЛОЖЕНИИ</w:t>
      </w:r>
    </w:p>
    <w:p w14:paraId="7B36676C" w14:textId="77777777" w:rsidR="00967722" w:rsidRPr="00683176" w:rsidRDefault="00967722" w:rsidP="00683176">
      <w:pPr>
        <w:pStyle w:val="ConsPlusTitle"/>
        <w:ind w:left="-567"/>
        <w:jc w:val="center"/>
        <w:rPr>
          <w:rFonts w:ascii="Times New Roman" w:hAnsi="Times New Roman" w:cs="Times New Roman"/>
          <w:sz w:val="28"/>
          <w:szCs w:val="28"/>
        </w:rPr>
      </w:pPr>
      <w:r w:rsidRPr="00683176">
        <w:rPr>
          <w:rFonts w:ascii="Times New Roman" w:hAnsi="Times New Roman" w:cs="Times New Roman"/>
          <w:sz w:val="28"/>
          <w:szCs w:val="28"/>
        </w:rPr>
        <w:t>О ПОРЯДКЕ УВЕКОВЕЧЕНИЯ ПАМЯТИ</w:t>
      </w:r>
    </w:p>
    <w:p w14:paraId="712A8AD9" w14:textId="77777777" w:rsidR="00967722" w:rsidRPr="00683176" w:rsidRDefault="00967722" w:rsidP="00683176">
      <w:pPr>
        <w:pStyle w:val="ConsPlusTitle"/>
        <w:ind w:left="-567"/>
        <w:jc w:val="center"/>
        <w:rPr>
          <w:rFonts w:ascii="Times New Roman" w:hAnsi="Times New Roman" w:cs="Times New Roman"/>
          <w:sz w:val="28"/>
          <w:szCs w:val="28"/>
        </w:rPr>
      </w:pPr>
      <w:r w:rsidRPr="00683176">
        <w:rPr>
          <w:rFonts w:ascii="Times New Roman" w:hAnsi="Times New Roman" w:cs="Times New Roman"/>
          <w:sz w:val="28"/>
          <w:szCs w:val="28"/>
        </w:rPr>
        <w:t>ГРАЖДАН И ИСТОРИЧЕСКИХ СОБЫТИЙ НА ТЕРРИТОРИИ</w:t>
      </w:r>
    </w:p>
    <w:p w14:paraId="081DA756" w14:textId="77777777" w:rsidR="00967722" w:rsidRPr="00683176" w:rsidRDefault="00967722" w:rsidP="00683176">
      <w:pPr>
        <w:pStyle w:val="ConsPlusTitle"/>
        <w:ind w:left="-567"/>
        <w:jc w:val="center"/>
        <w:rPr>
          <w:rFonts w:ascii="Times New Roman" w:hAnsi="Times New Roman" w:cs="Times New Roman"/>
          <w:sz w:val="28"/>
          <w:szCs w:val="28"/>
        </w:rPr>
      </w:pPr>
      <w:r>
        <w:rPr>
          <w:rFonts w:ascii="Times New Roman" w:hAnsi="Times New Roman" w:cs="Times New Roman"/>
          <w:sz w:val="28"/>
          <w:szCs w:val="28"/>
        </w:rPr>
        <w:t xml:space="preserve">АПАЛЬКОВСКОГО СЕЛЬСКОГО ПОСЕЛЕНИЯ КРОМСКОГО РАЙОНА </w:t>
      </w:r>
      <w:r w:rsidRPr="00683176">
        <w:rPr>
          <w:rFonts w:ascii="Times New Roman" w:hAnsi="Times New Roman" w:cs="Times New Roman"/>
          <w:sz w:val="28"/>
          <w:szCs w:val="28"/>
        </w:rPr>
        <w:t>ОРЛОВСКОЙ ОБЛАСТИ</w:t>
      </w:r>
    </w:p>
    <w:p w14:paraId="74A9557F" w14:textId="77777777" w:rsidR="00967722" w:rsidRPr="00683176" w:rsidRDefault="00967722" w:rsidP="00683176">
      <w:pPr>
        <w:pStyle w:val="ConsPlusNormal"/>
        <w:ind w:left="-567" w:firstLine="540"/>
        <w:jc w:val="both"/>
        <w:rPr>
          <w:rFonts w:ascii="Times New Roman" w:hAnsi="Times New Roman" w:cs="Times New Roman"/>
          <w:sz w:val="28"/>
          <w:szCs w:val="28"/>
        </w:rPr>
      </w:pPr>
    </w:p>
    <w:p w14:paraId="1F41DF60" w14:textId="77777777" w:rsidR="00967722" w:rsidRPr="00683176" w:rsidRDefault="00967722" w:rsidP="00683176">
      <w:pPr>
        <w:pStyle w:val="ConsPlusNormal"/>
        <w:ind w:left="-567" w:firstLine="540"/>
        <w:jc w:val="both"/>
        <w:rPr>
          <w:rFonts w:ascii="Times New Roman" w:hAnsi="Times New Roman" w:cs="Times New Roman"/>
          <w:sz w:val="28"/>
          <w:szCs w:val="28"/>
        </w:rPr>
      </w:pPr>
    </w:p>
    <w:p w14:paraId="3D2331A1" w14:textId="77777777" w:rsidR="00967722" w:rsidRPr="00683176" w:rsidRDefault="00967722" w:rsidP="009833D1">
      <w:pPr>
        <w:pStyle w:val="ConsPlusTitle"/>
        <w:ind w:left="-567" w:firstLine="540"/>
        <w:jc w:val="center"/>
        <w:outlineLvl w:val="0"/>
        <w:rPr>
          <w:rFonts w:ascii="Times New Roman" w:hAnsi="Times New Roman" w:cs="Times New Roman"/>
          <w:sz w:val="28"/>
          <w:szCs w:val="28"/>
        </w:rPr>
      </w:pPr>
      <w:r w:rsidRPr="00683176">
        <w:rPr>
          <w:rFonts w:ascii="Times New Roman" w:hAnsi="Times New Roman" w:cs="Times New Roman"/>
          <w:sz w:val="28"/>
          <w:szCs w:val="28"/>
        </w:rPr>
        <w:t>1. Общие положения</w:t>
      </w:r>
    </w:p>
    <w:p w14:paraId="0A33B978" w14:textId="77777777" w:rsidR="00967722" w:rsidRPr="00683176" w:rsidRDefault="00967722" w:rsidP="00683176">
      <w:pPr>
        <w:pStyle w:val="ConsPlusNormal"/>
        <w:ind w:left="-567" w:firstLine="540"/>
        <w:jc w:val="both"/>
        <w:rPr>
          <w:rFonts w:ascii="Times New Roman" w:hAnsi="Times New Roman" w:cs="Times New Roman"/>
          <w:sz w:val="28"/>
          <w:szCs w:val="28"/>
        </w:rPr>
      </w:pPr>
    </w:p>
    <w:p w14:paraId="7D5EEB1C" w14:textId="77777777" w:rsidR="00967722"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 xml:space="preserve">1. Настоящее Положение устанавливает порядок и условия увековечения памяти выдающихся граждан и исторических событий на территории </w:t>
      </w:r>
      <w:r>
        <w:rPr>
          <w:rFonts w:ascii="Times New Roman" w:hAnsi="Times New Roman" w:cs="Times New Roman"/>
          <w:sz w:val="28"/>
          <w:szCs w:val="28"/>
        </w:rPr>
        <w:t xml:space="preserve">Апальковского сельского поселения Кромского района </w:t>
      </w:r>
      <w:r w:rsidRPr="00683176">
        <w:rPr>
          <w:rFonts w:ascii="Times New Roman" w:hAnsi="Times New Roman" w:cs="Times New Roman"/>
          <w:sz w:val="28"/>
          <w:szCs w:val="28"/>
        </w:rPr>
        <w:t>Орловской области порядок принятия решений об увековечении памяти, порядок финансирования расходов, связанных с увековечением памяти.</w:t>
      </w:r>
    </w:p>
    <w:p w14:paraId="3D6E8C0E"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Данное положение не распространяется на установку и размещение объектов благоустройства декоративных и садово-парковых скульптур, архитектурных элементов, применяемых для оформления фасадов и интерьеров зданий, территорий общего пользования (улиц, парков, скверов, площадей и т.п.).</w:t>
      </w:r>
    </w:p>
    <w:p w14:paraId="54FFCABA" w14:textId="77777777" w:rsidR="00967722"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 xml:space="preserve">2. Увековечению подлежат значимые события в истории </w:t>
      </w:r>
      <w:r>
        <w:rPr>
          <w:rFonts w:ascii="Times New Roman" w:hAnsi="Times New Roman" w:cs="Times New Roman"/>
          <w:sz w:val="28"/>
          <w:szCs w:val="28"/>
        </w:rPr>
        <w:t xml:space="preserve">поселения </w:t>
      </w:r>
      <w:r w:rsidRPr="00683176">
        <w:rPr>
          <w:rFonts w:ascii="Times New Roman" w:hAnsi="Times New Roman" w:cs="Times New Roman"/>
          <w:sz w:val="28"/>
          <w:szCs w:val="28"/>
        </w:rPr>
        <w:t>и (или) государства, память о погибших при защите Отечества, выдающихся государственных, военных и общественных деятелях, представителях промышленности, строительства, сельского хозяйства, науки, культуры, техники, образования, здравоохранения, искусства, спорта и иных сфер деятельности, внесших большой вклад в социально-экономическое, общественное и культурное развитие муниципального округа (далее - погибшие при защите Отечества, выдающиеся граждане).</w:t>
      </w:r>
    </w:p>
    <w:p w14:paraId="74113302"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3. Увековечение памяти может быть осуществлено в следующих формах:</w:t>
      </w:r>
    </w:p>
    <w:p w14:paraId="52DED414"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1) установка объектов монументального искусства.</w:t>
      </w:r>
    </w:p>
    <w:p w14:paraId="497AE2F3"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Объект монументального искусства - памятник, памятный знак, мемориальная доска, бюст, монумент, скульптура и иные объекты, воздвигаемые для увековечения исторического события, памяти погибших при защите Отечества, выдающихся граждан, предназначенные для утверждения общественно значимых идей, для обращения к широким массам населения;</w:t>
      </w:r>
    </w:p>
    <w:p w14:paraId="0A615C66"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 xml:space="preserve">2) присвоение имен, погибших при защите Отечества, выдающихся граждан элементам улично-дорожной сети, муниципальным предприятиям и учреждениям (далее - </w:t>
      </w:r>
      <w:proofErr w:type="gramStart"/>
      <w:r w:rsidRPr="00683176">
        <w:rPr>
          <w:rFonts w:ascii="Times New Roman" w:hAnsi="Times New Roman" w:cs="Times New Roman"/>
          <w:sz w:val="28"/>
          <w:szCs w:val="28"/>
        </w:rPr>
        <w:t>организации)</w:t>
      </w:r>
      <w:r>
        <w:rPr>
          <w:rFonts w:ascii="Times New Roman" w:hAnsi="Times New Roman" w:cs="Times New Roman"/>
          <w:sz w:val="28"/>
          <w:szCs w:val="28"/>
        </w:rPr>
        <w:t>на</w:t>
      </w:r>
      <w:proofErr w:type="gramEnd"/>
      <w:r>
        <w:rPr>
          <w:rFonts w:ascii="Times New Roman" w:hAnsi="Times New Roman" w:cs="Times New Roman"/>
          <w:sz w:val="28"/>
          <w:szCs w:val="28"/>
        </w:rPr>
        <w:t xml:space="preserve"> территории</w:t>
      </w:r>
      <w:r w:rsidRPr="002952E6">
        <w:rPr>
          <w:rFonts w:ascii="Times New Roman" w:hAnsi="Times New Roman" w:cs="Times New Roman"/>
          <w:sz w:val="28"/>
          <w:szCs w:val="28"/>
        </w:rPr>
        <w:t xml:space="preserve"> </w:t>
      </w:r>
      <w:r>
        <w:rPr>
          <w:rFonts w:ascii="Times New Roman" w:hAnsi="Times New Roman" w:cs="Times New Roman"/>
          <w:sz w:val="28"/>
          <w:szCs w:val="28"/>
        </w:rPr>
        <w:t>Апальковского сельского поселения</w:t>
      </w:r>
      <w:r w:rsidRPr="00683176">
        <w:rPr>
          <w:rFonts w:ascii="Times New Roman" w:hAnsi="Times New Roman" w:cs="Times New Roman"/>
          <w:sz w:val="28"/>
          <w:szCs w:val="28"/>
        </w:rPr>
        <w:t>.</w:t>
      </w:r>
    </w:p>
    <w:p w14:paraId="5422598B" w14:textId="77777777" w:rsidR="00967722"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4. Увековечение памяти</w:t>
      </w:r>
      <w:r>
        <w:rPr>
          <w:rFonts w:ascii="Times New Roman" w:hAnsi="Times New Roman" w:cs="Times New Roman"/>
          <w:sz w:val="28"/>
          <w:szCs w:val="28"/>
        </w:rPr>
        <w:t xml:space="preserve"> граждан: </w:t>
      </w:r>
    </w:p>
    <w:p w14:paraId="44D214F1" w14:textId="77777777" w:rsidR="00967722" w:rsidRPr="00B94E40" w:rsidRDefault="00967722" w:rsidP="00047EC9">
      <w:pPr>
        <w:pStyle w:val="ConsPlusNormal"/>
        <w:ind w:left="-567"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83176">
        <w:rPr>
          <w:rFonts w:ascii="Times New Roman" w:hAnsi="Times New Roman" w:cs="Times New Roman"/>
          <w:sz w:val="28"/>
          <w:szCs w:val="28"/>
        </w:rPr>
        <w:t>погибших при защите Отечества</w:t>
      </w:r>
      <w:r>
        <w:rPr>
          <w:rFonts w:ascii="Times New Roman" w:hAnsi="Times New Roman" w:cs="Times New Roman"/>
          <w:sz w:val="28"/>
          <w:szCs w:val="28"/>
        </w:rPr>
        <w:t xml:space="preserve">, производится посмертно </w:t>
      </w:r>
      <w:r w:rsidRPr="00B94E40">
        <w:rPr>
          <w:rFonts w:ascii="Times New Roman" w:hAnsi="Times New Roman"/>
          <w:sz w:val="28"/>
          <w:szCs w:val="28"/>
        </w:rPr>
        <w:t xml:space="preserve">не ранее 3 месяцев со дня кончины гражданина, память которого предполагается увековечить; </w:t>
      </w:r>
    </w:p>
    <w:p w14:paraId="4A7A4D86" w14:textId="77777777" w:rsidR="00967722" w:rsidRPr="00B94E40" w:rsidRDefault="00967722" w:rsidP="00047EC9">
      <w:pPr>
        <w:pStyle w:val="ConsPlusNormal"/>
        <w:ind w:left="-567" w:firstLine="540"/>
        <w:jc w:val="both"/>
        <w:rPr>
          <w:rFonts w:ascii="Times New Roman" w:hAnsi="Times New Roman" w:cs="Times New Roman"/>
          <w:sz w:val="28"/>
          <w:szCs w:val="28"/>
        </w:rPr>
      </w:pPr>
      <w:r w:rsidRPr="00B94E40">
        <w:rPr>
          <w:rFonts w:ascii="Times New Roman" w:hAnsi="Times New Roman" w:cs="Times New Roman"/>
          <w:sz w:val="28"/>
          <w:szCs w:val="28"/>
        </w:rPr>
        <w:t xml:space="preserve">- выдающихся граждан, производится посмертно </w:t>
      </w:r>
      <w:r w:rsidRPr="00B94E40">
        <w:rPr>
          <w:rFonts w:ascii="Times New Roman" w:hAnsi="Times New Roman"/>
          <w:sz w:val="28"/>
          <w:szCs w:val="28"/>
        </w:rPr>
        <w:t>не ранее 3 лет со дня кончины гражданина, память которого предполагается увековечить</w:t>
      </w:r>
      <w:r w:rsidRPr="00B94E40">
        <w:rPr>
          <w:rFonts w:ascii="Times New Roman" w:hAnsi="Times New Roman" w:cs="Times New Roman"/>
          <w:sz w:val="28"/>
          <w:szCs w:val="28"/>
        </w:rPr>
        <w:t>.</w:t>
      </w:r>
    </w:p>
    <w:p w14:paraId="50FCDDB4" w14:textId="77777777" w:rsidR="00967722"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lastRenderedPageBreak/>
        <w:t>Увековечение памяти исторических</w:t>
      </w:r>
      <w:r>
        <w:rPr>
          <w:rFonts w:ascii="Times New Roman" w:hAnsi="Times New Roman" w:cs="Times New Roman"/>
          <w:sz w:val="28"/>
          <w:szCs w:val="28"/>
        </w:rPr>
        <w:t xml:space="preserve"> событий производится не ранее 3</w:t>
      </w:r>
      <w:r w:rsidRPr="00683176">
        <w:rPr>
          <w:rFonts w:ascii="Times New Roman" w:hAnsi="Times New Roman" w:cs="Times New Roman"/>
          <w:sz w:val="28"/>
          <w:szCs w:val="28"/>
        </w:rPr>
        <w:t xml:space="preserve"> лет после их свершения.</w:t>
      </w:r>
    </w:p>
    <w:p w14:paraId="0FD21BEF"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5. При решении вопроса об установке объекта монументального искусства или присвоении имени погибшего при защите Отечества, выдающегося гражданина учитывается наличие или отсутствие иных форм увековечения данного события, факт памяти выдающейся личности на территории муниципального округа.</w:t>
      </w:r>
    </w:p>
    <w:p w14:paraId="0A8655A0"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Имена погибших при защите Отечества, выдающихся граждан не могут быть присвоены элементам улично-дорожной сети, организациям, которые носят присвоенные ранее в установленном порядке имена погибших при защите Отечества, выдающихся граждан.</w:t>
      </w:r>
    </w:p>
    <w:p w14:paraId="5E8F9EA2" w14:textId="77777777" w:rsidR="00967722" w:rsidRPr="00683176" w:rsidRDefault="00967722" w:rsidP="00047EC9">
      <w:pPr>
        <w:pStyle w:val="ConsPlusNormal"/>
        <w:ind w:left="-567" w:firstLine="540"/>
        <w:jc w:val="both"/>
        <w:rPr>
          <w:rFonts w:ascii="Times New Roman" w:hAnsi="Times New Roman" w:cs="Times New Roman"/>
          <w:sz w:val="28"/>
          <w:szCs w:val="28"/>
        </w:rPr>
      </w:pPr>
    </w:p>
    <w:p w14:paraId="46C59FF1" w14:textId="77777777" w:rsidR="00967722" w:rsidRPr="00683176" w:rsidRDefault="00967722" w:rsidP="00047EC9">
      <w:pPr>
        <w:pStyle w:val="ConsPlusTitle"/>
        <w:ind w:left="-567" w:firstLine="540"/>
        <w:jc w:val="center"/>
        <w:outlineLvl w:val="0"/>
        <w:rPr>
          <w:rFonts w:ascii="Times New Roman" w:hAnsi="Times New Roman" w:cs="Times New Roman"/>
          <w:sz w:val="28"/>
          <w:szCs w:val="28"/>
        </w:rPr>
      </w:pPr>
      <w:r w:rsidRPr="00683176">
        <w:rPr>
          <w:rFonts w:ascii="Times New Roman" w:hAnsi="Times New Roman" w:cs="Times New Roman"/>
          <w:sz w:val="28"/>
          <w:szCs w:val="28"/>
        </w:rPr>
        <w:t>2. Порядок принятия решения об установке объектов монументального искусства, о присвоении имен выдающихся граждан элементам улично-дорожной сети, организациям</w:t>
      </w:r>
    </w:p>
    <w:p w14:paraId="2695BA64" w14:textId="77777777" w:rsidR="00967722" w:rsidRPr="00683176" w:rsidRDefault="00967722" w:rsidP="00047EC9">
      <w:pPr>
        <w:pStyle w:val="ConsPlusNormal"/>
        <w:ind w:left="-567" w:firstLine="540"/>
        <w:jc w:val="both"/>
        <w:rPr>
          <w:rFonts w:ascii="Times New Roman" w:hAnsi="Times New Roman" w:cs="Times New Roman"/>
          <w:sz w:val="28"/>
          <w:szCs w:val="28"/>
        </w:rPr>
      </w:pPr>
    </w:p>
    <w:p w14:paraId="591C6000" w14:textId="77777777" w:rsidR="00967722"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 xml:space="preserve">1. Установка объектов монументального искусства, присвоение имен погибших при защите Отечества, выдающихся граждан элементам улично-дорожной сети, организациям осуществляется на основании решения </w:t>
      </w:r>
      <w:r>
        <w:rPr>
          <w:rFonts w:ascii="Times New Roman" w:hAnsi="Times New Roman" w:cs="Times New Roman"/>
          <w:sz w:val="28"/>
          <w:szCs w:val="28"/>
        </w:rPr>
        <w:t xml:space="preserve">Апальковского сельского </w:t>
      </w:r>
      <w:r w:rsidRPr="009833D1">
        <w:rPr>
          <w:rFonts w:ascii="Times New Roman" w:hAnsi="Times New Roman" w:cs="Times New Roman"/>
          <w:sz w:val="28"/>
          <w:szCs w:val="28"/>
        </w:rPr>
        <w:t>Совета народных депутатов.</w:t>
      </w:r>
    </w:p>
    <w:p w14:paraId="309BB964"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 xml:space="preserve">2. </w:t>
      </w:r>
      <w:r w:rsidRPr="009E60FF">
        <w:rPr>
          <w:rFonts w:ascii="Times New Roman" w:hAnsi="Times New Roman" w:cs="Times New Roman"/>
          <w:sz w:val="28"/>
          <w:szCs w:val="28"/>
        </w:rPr>
        <w:t>Предложение об установке объекта монументального искусства,</w:t>
      </w:r>
      <w:r w:rsidRPr="00683176">
        <w:rPr>
          <w:rFonts w:ascii="Times New Roman" w:hAnsi="Times New Roman" w:cs="Times New Roman"/>
          <w:sz w:val="28"/>
          <w:szCs w:val="28"/>
        </w:rPr>
        <w:t xml:space="preserve"> присвоении имени погибших при защите Отечества, выдающихся граждан элементам улично-дорожной сети, организациям может вноситься:</w:t>
      </w:r>
    </w:p>
    <w:p w14:paraId="6123FF8D"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 xml:space="preserve">1) органами государственной власти или органами местного самоуправления </w:t>
      </w:r>
      <w:r>
        <w:rPr>
          <w:rFonts w:ascii="Times New Roman" w:hAnsi="Times New Roman" w:cs="Times New Roman"/>
          <w:sz w:val="28"/>
          <w:szCs w:val="28"/>
        </w:rPr>
        <w:t>Апальковского сельского поселения</w:t>
      </w:r>
      <w:r w:rsidRPr="00683176">
        <w:rPr>
          <w:rFonts w:ascii="Times New Roman" w:hAnsi="Times New Roman" w:cs="Times New Roman"/>
          <w:sz w:val="28"/>
          <w:szCs w:val="28"/>
        </w:rPr>
        <w:t>;</w:t>
      </w:r>
    </w:p>
    <w:p w14:paraId="3D0FB657" w14:textId="77777777" w:rsidR="00967722" w:rsidRPr="009E60FF" w:rsidRDefault="00967722" w:rsidP="00047EC9">
      <w:pPr>
        <w:pStyle w:val="ConsPlusNormal"/>
        <w:ind w:left="-567" w:firstLine="540"/>
        <w:jc w:val="both"/>
        <w:rPr>
          <w:rFonts w:ascii="Times New Roman" w:hAnsi="Times New Roman" w:cs="Times New Roman"/>
          <w:sz w:val="28"/>
          <w:szCs w:val="28"/>
        </w:rPr>
      </w:pPr>
      <w:r w:rsidRPr="009E60FF">
        <w:rPr>
          <w:rFonts w:ascii="Times New Roman" w:hAnsi="Times New Roman" w:cs="Times New Roman"/>
          <w:sz w:val="28"/>
          <w:szCs w:val="28"/>
        </w:rPr>
        <w:t>2) общественными организациями и объединениями;</w:t>
      </w:r>
    </w:p>
    <w:p w14:paraId="1ED2F396"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3) коллективами организаций;</w:t>
      </w:r>
    </w:p>
    <w:p w14:paraId="1DD77C03"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4) инициативными группами граждан численностью не менее 20 человек.</w:t>
      </w:r>
    </w:p>
    <w:p w14:paraId="6EBD539B"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 xml:space="preserve">3. Предложения подаются в комиссию по </w:t>
      </w:r>
      <w:r>
        <w:rPr>
          <w:rFonts w:ascii="Times New Roman" w:hAnsi="Times New Roman" w:cs="Times New Roman"/>
          <w:sz w:val="28"/>
          <w:szCs w:val="28"/>
        </w:rPr>
        <w:t>рассмотрению обращений об увековечении</w:t>
      </w:r>
      <w:r w:rsidRPr="00683176">
        <w:rPr>
          <w:rFonts w:ascii="Times New Roman" w:hAnsi="Times New Roman" w:cs="Times New Roman"/>
          <w:sz w:val="28"/>
          <w:szCs w:val="28"/>
        </w:rPr>
        <w:t xml:space="preserve"> памяти граждан и исторических событий на территории </w:t>
      </w:r>
      <w:r>
        <w:rPr>
          <w:rFonts w:ascii="Times New Roman" w:hAnsi="Times New Roman" w:cs="Times New Roman"/>
          <w:sz w:val="28"/>
          <w:szCs w:val="28"/>
        </w:rPr>
        <w:t xml:space="preserve">Апальковского сельского поселения Кромского района Орловской области </w:t>
      </w:r>
      <w:r w:rsidRPr="00683176">
        <w:rPr>
          <w:rFonts w:ascii="Times New Roman" w:hAnsi="Times New Roman" w:cs="Times New Roman"/>
          <w:sz w:val="28"/>
          <w:szCs w:val="28"/>
        </w:rPr>
        <w:t>(далее - Комиссия).</w:t>
      </w:r>
    </w:p>
    <w:p w14:paraId="703D5D50"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 xml:space="preserve">Персональный состав и положение о Комиссии утверждается постановлением администрации </w:t>
      </w:r>
      <w:r>
        <w:rPr>
          <w:rFonts w:ascii="Times New Roman" w:hAnsi="Times New Roman" w:cs="Times New Roman"/>
          <w:sz w:val="28"/>
          <w:szCs w:val="28"/>
        </w:rPr>
        <w:t>Апальковского сельского поселения</w:t>
      </w:r>
      <w:r w:rsidRPr="00683176">
        <w:rPr>
          <w:rFonts w:ascii="Times New Roman" w:hAnsi="Times New Roman" w:cs="Times New Roman"/>
          <w:sz w:val="28"/>
          <w:szCs w:val="28"/>
        </w:rPr>
        <w:t xml:space="preserve"> (далее - администрация </w:t>
      </w:r>
      <w:r>
        <w:rPr>
          <w:rFonts w:ascii="Times New Roman" w:hAnsi="Times New Roman" w:cs="Times New Roman"/>
          <w:sz w:val="28"/>
          <w:szCs w:val="28"/>
        </w:rPr>
        <w:t>Апальковского сельского поселения</w:t>
      </w:r>
      <w:r w:rsidRPr="00683176">
        <w:rPr>
          <w:rFonts w:ascii="Times New Roman" w:hAnsi="Times New Roman" w:cs="Times New Roman"/>
          <w:sz w:val="28"/>
          <w:szCs w:val="28"/>
        </w:rPr>
        <w:t>).</w:t>
      </w:r>
    </w:p>
    <w:p w14:paraId="7D31B793" w14:textId="77777777" w:rsidR="00967722" w:rsidRPr="008E3C83" w:rsidRDefault="00967722" w:rsidP="00047EC9">
      <w:pPr>
        <w:pStyle w:val="ConsPlusNormal"/>
        <w:ind w:left="-567" w:firstLine="540"/>
        <w:jc w:val="both"/>
        <w:rPr>
          <w:rFonts w:ascii="Times New Roman" w:hAnsi="Times New Roman" w:cs="Times New Roman"/>
          <w:sz w:val="28"/>
          <w:szCs w:val="28"/>
        </w:rPr>
      </w:pPr>
      <w:r w:rsidRPr="008E3C83">
        <w:rPr>
          <w:rFonts w:ascii="Times New Roman" w:hAnsi="Times New Roman" w:cs="Times New Roman"/>
          <w:sz w:val="28"/>
          <w:szCs w:val="28"/>
        </w:rPr>
        <w:t>4. Предложение оформляется в виде письменного ходатайства.</w:t>
      </w:r>
    </w:p>
    <w:p w14:paraId="775C89CB"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К ходатайству об установке объекта монументального искусства должны быть приложены следующие документы:</w:t>
      </w:r>
    </w:p>
    <w:p w14:paraId="341F39A4"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9E60FF">
        <w:rPr>
          <w:rFonts w:ascii="Times New Roman" w:hAnsi="Times New Roman" w:cs="Times New Roman"/>
          <w:sz w:val="28"/>
          <w:szCs w:val="28"/>
        </w:rPr>
        <w:t>1) пояснительная записка,</w:t>
      </w:r>
      <w:r w:rsidRPr="00683176">
        <w:rPr>
          <w:rFonts w:ascii="Times New Roman" w:hAnsi="Times New Roman" w:cs="Times New Roman"/>
          <w:sz w:val="28"/>
          <w:szCs w:val="28"/>
        </w:rPr>
        <w:t xml:space="preserve"> содержащая подробные сведения о значимом историческом событии, личности погибшего при защите Отечества, выдающегося гражданина;</w:t>
      </w:r>
    </w:p>
    <w:p w14:paraId="2CF31D06"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9E60FF">
        <w:rPr>
          <w:rFonts w:ascii="Times New Roman" w:hAnsi="Times New Roman" w:cs="Times New Roman"/>
          <w:sz w:val="28"/>
          <w:szCs w:val="28"/>
        </w:rPr>
        <w:t>2) необходимые справки и материалы</w:t>
      </w:r>
      <w:r w:rsidRPr="00683176">
        <w:rPr>
          <w:rFonts w:ascii="Times New Roman" w:hAnsi="Times New Roman" w:cs="Times New Roman"/>
          <w:sz w:val="28"/>
          <w:szCs w:val="28"/>
        </w:rPr>
        <w:t xml:space="preserve"> (архивные, музейные и пр.), подтверждающие целесообразность увековечения памяти;</w:t>
      </w:r>
    </w:p>
    <w:p w14:paraId="05AD3DDC"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9E60FF">
        <w:rPr>
          <w:rFonts w:ascii="Times New Roman" w:hAnsi="Times New Roman" w:cs="Times New Roman"/>
          <w:sz w:val="28"/>
          <w:szCs w:val="28"/>
        </w:rPr>
        <w:t>3) предложения по адресу и месту установки</w:t>
      </w:r>
      <w:r w:rsidRPr="00683176">
        <w:rPr>
          <w:rFonts w:ascii="Times New Roman" w:hAnsi="Times New Roman" w:cs="Times New Roman"/>
          <w:sz w:val="28"/>
          <w:szCs w:val="28"/>
        </w:rPr>
        <w:t xml:space="preserve"> объекта монументального искусства;</w:t>
      </w:r>
    </w:p>
    <w:p w14:paraId="622AC9C2"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9E60FF">
        <w:rPr>
          <w:rFonts w:ascii="Times New Roman" w:hAnsi="Times New Roman" w:cs="Times New Roman"/>
          <w:sz w:val="28"/>
          <w:szCs w:val="28"/>
        </w:rPr>
        <w:t>4) согласие собственника здания, сооружения</w:t>
      </w:r>
      <w:r w:rsidRPr="00683176">
        <w:rPr>
          <w:rFonts w:ascii="Times New Roman" w:hAnsi="Times New Roman" w:cs="Times New Roman"/>
          <w:sz w:val="28"/>
          <w:szCs w:val="28"/>
        </w:rPr>
        <w:t xml:space="preserve"> или земельного участка на установку объекта монументального искусства;</w:t>
      </w:r>
    </w:p>
    <w:p w14:paraId="1E8AF118"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9E60FF">
        <w:rPr>
          <w:rFonts w:ascii="Times New Roman" w:hAnsi="Times New Roman" w:cs="Times New Roman"/>
          <w:sz w:val="28"/>
          <w:szCs w:val="28"/>
        </w:rPr>
        <w:lastRenderedPageBreak/>
        <w:t>5) источники финансирования работ по проектированию, изготовлению и</w:t>
      </w:r>
      <w:r w:rsidRPr="00683176">
        <w:rPr>
          <w:rFonts w:ascii="Times New Roman" w:hAnsi="Times New Roman" w:cs="Times New Roman"/>
          <w:sz w:val="28"/>
          <w:szCs w:val="28"/>
        </w:rPr>
        <w:t xml:space="preserve"> установке объекта монументального искусства;</w:t>
      </w:r>
    </w:p>
    <w:p w14:paraId="534FE27C"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9E60FF">
        <w:rPr>
          <w:rFonts w:ascii="Times New Roman" w:hAnsi="Times New Roman" w:cs="Times New Roman"/>
          <w:sz w:val="28"/>
          <w:szCs w:val="28"/>
        </w:rPr>
        <w:t>6) эскиз</w:t>
      </w:r>
      <w:r w:rsidRPr="00683176">
        <w:rPr>
          <w:rFonts w:ascii="Times New Roman" w:hAnsi="Times New Roman" w:cs="Times New Roman"/>
          <w:sz w:val="28"/>
          <w:szCs w:val="28"/>
        </w:rPr>
        <w:t xml:space="preserve"> объекта монументального искусства, предлагаемого к установке;</w:t>
      </w:r>
    </w:p>
    <w:p w14:paraId="3AB094CD"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9E60FF">
        <w:rPr>
          <w:rFonts w:ascii="Times New Roman" w:hAnsi="Times New Roman" w:cs="Times New Roman"/>
          <w:sz w:val="28"/>
          <w:szCs w:val="28"/>
        </w:rPr>
        <w:t>7) предложения по тексту</w:t>
      </w:r>
      <w:r w:rsidRPr="00683176">
        <w:rPr>
          <w:rFonts w:ascii="Times New Roman" w:hAnsi="Times New Roman" w:cs="Times New Roman"/>
          <w:sz w:val="28"/>
          <w:szCs w:val="28"/>
        </w:rPr>
        <w:t xml:space="preserve"> на объекте монументального искусства.</w:t>
      </w:r>
    </w:p>
    <w:p w14:paraId="23494993"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К ходатайству о присвоении имени прикладываются следующие документы:</w:t>
      </w:r>
    </w:p>
    <w:p w14:paraId="4D9862B8"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1) мотивированное обоснование необходимости присвоения имени выдающегося гражданина элементам улично-дорожной сети, организациям;</w:t>
      </w:r>
    </w:p>
    <w:p w14:paraId="6A101045"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2) необходимые справки и материалы (архивные, музейные и пр.), подтверждающие целесообразность увековечения памяти;</w:t>
      </w:r>
    </w:p>
    <w:p w14:paraId="054D28B2"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3) протокол собрания жителей или иной документ, подтверждающий согласие жителей на переименование элемента улично-дорожной сети (за исключением случая присвоения имени вновь образуемому элементу улично-дорожной сети);</w:t>
      </w:r>
    </w:p>
    <w:p w14:paraId="7C1EF147"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4) согласие организации на присвоение имени погибшего при защите Отечества, выдающегося гражданина.</w:t>
      </w:r>
    </w:p>
    <w:p w14:paraId="4A1B2EF9"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Инициатор по своему усмотрению может представить дополнительную информацию, которая имеет значение для принятия решения об установке объекта монументального искусства или о присвоении имени погибшего при защите Отечества, выдающегося гражданина элементам улично-дорожной сети, организациям.</w:t>
      </w:r>
    </w:p>
    <w:p w14:paraId="0FE5DBCE"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В случае размещения объекта монументального искусства в заповедных зонах либо в зонах охраны объектов культурного наследия, на зданиях и сооружениях, находящихся под охраной государства, предложение по их размещению согласовывается с Управлением культуры и архивного дела Орловской области.</w:t>
      </w:r>
    </w:p>
    <w:p w14:paraId="002E1D0C"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9E60FF">
        <w:rPr>
          <w:rFonts w:ascii="Times New Roman" w:hAnsi="Times New Roman" w:cs="Times New Roman"/>
          <w:sz w:val="28"/>
          <w:szCs w:val="28"/>
        </w:rPr>
        <w:t>5. Комиссия рассматривает ходатайства и необходимые документы в течение 30 календарных дней с даты их получения. По результатам рассмотрения</w:t>
      </w:r>
      <w:r w:rsidRPr="00683176">
        <w:rPr>
          <w:rFonts w:ascii="Times New Roman" w:hAnsi="Times New Roman" w:cs="Times New Roman"/>
          <w:sz w:val="28"/>
          <w:szCs w:val="28"/>
        </w:rPr>
        <w:t xml:space="preserve"> Комиссия принимает решение о возможности установки объекта монументального искусства или присвоения имени погибшего при защите Отечества, выдающегося гражданина элементам улично-дорожной сети, организациям или об отказе в удовлетворении ходатайства в связи с отсутствием оснований для увековечения памяти, предусмотренных настоящим Положением. При необходимости дополнительного изучения представленных материалов срок рассмотрения Комиссией предложений может быть продлен, но не более чем на 30 календарных дней.</w:t>
      </w:r>
    </w:p>
    <w:p w14:paraId="041CF31C" w14:textId="77777777" w:rsidR="00967722" w:rsidRPr="009E60FF"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6</w:t>
      </w:r>
      <w:r w:rsidRPr="009E60FF">
        <w:rPr>
          <w:rFonts w:ascii="Times New Roman" w:hAnsi="Times New Roman" w:cs="Times New Roman"/>
          <w:b/>
          <w:sz w:val="28"/>
          <w:szCs w:val="28"/>
        </w:rPr>
        <w:t xml:space="preserve">. </w:t>
      </w:r>
      <w:r w:rsidRPr="009E60FF">
        <w:rPr>
          <w:rFonts w:ascii="Times New Roman" w:hAnsi="Times New Roman" w:cs="Times New Roman"/>
          <w:sz w:val="28"/>
          <w:szCs w:val="28"/>
        </w:rPr>
        <w:t>В случае принятия решения о возможности установки объекта</w:t>
      </w:r>
      <w:r w:rsidRPr="00683176">
        <w:rPr>
          <w:rFonts w:ascii="Times New Roman" w:hAnsi="Times New Roman" w:cs="Times New Roman"/>
          <w:sz w:val="28"/>
          <w:szCs w:val="28"/>
        </w:rPr>
        <w:t xml:space="preserve"> монументального искусства или присвоения имени погибшего при защите Отечества, выдающегося гражданина элементам улично-дорожной сети, организациям, </w:t>
      </w:r>
      <w:r w:rsidRPr="009E60FF">
        <w:rPr>
          <w:rFonts w:ascii="Times New Roman" w:hAnsi="Times New Roman" w:cs="Times New Roman"/>
          <w:sz w:val="28"/>
          <w:szCs w:val="28"/>
        </w:rPr>
        <w:t xml:space="preserve">Комиссия готовит заключение и необходимые материалы для предоставления их Главе </w:t>
      </w:r>
      <w:r>
        <w:rPr>
          <w:rFonts w:ascii="Times New Roman" w:hAnsi="Times New Roman" w:cs="Times New Roman"/>
          <w:sz w:val="28"/>
          <w:szCs w:val="28"/>
        </w:rPr>
        <w:t xml:space="preserve">сельского поселения </w:t>
      </w:r>
      <w:r w:rsidRPr="009E60FF">
        <w:rPr>
          <w:rFonts w:ascii="Times New Roman" w:hAnsi="Times New Roman" w:cs="Times New Roman"/>
          <w:sz w:val="28"/>
          <w:szCs w:val="28"/>
        </w:rPr>
        <w:t xml:space="preserve">с целью последующего направления на рассмотрение в </w:t>
      </w:r>
      <w:r>
        <w:rPr>
          <w:rFonts w:ascii="Times New Roman" w:hAnsi="Times New Roman" w:cs="Times New Roman"/>
          <w:sz w:val="28"/>
          <w:szCs w:val="28"/>
        </w:rPr>
        <w:t>Апальковский</w:t>
      </w:r>
      <w:r w:rsidRPr="009E60FF">
        <w:rPr>
          <w:rFonts w:ascii="Times New Roman" w:hAnsi="Times New Roman" w:cs="Times New Roman"/>
          <w:sz w:val="28"/>
          <w:szCs w:val="28"/>
        </w:rPr>
        <w:t xml:space="preserve"> Совет народных депутатов.</w:t>
      </w:r>
    </w:p>
    <w:p w14:paraId="65A730EB"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9833D1">
        <w:rPr>
          <w:rFonts w:ascii="Times New Roman" w:hAnsi="Times New Roman" w:cs="Times New Roman"/>
          <w:sz w:val="28"/>
          <w:szCs w:val="28"/>
        </w:rPr>
        <w:t>К заключению комиссии</w:t>
      </w:r>
      <w:r w:rsidRPr="00683176">
        <w:rPr>
          <w:rFonts w:ascii="Times New Roman" w:hAnsi="Times New Roman" w:cs="Times New Roman"/>
          <w:sz w:val="28"/>
          <w:szCs w:val="28"/>
        </w:rPr>
        <w:t xml:space="preserve"> прилагаются:</w:t>
      </w:r>
    </w:p>
    <w:p w14:paraId="5A0C94FA"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1) протокол либо выписка из протокола Комиссии;</w:t>
      </w:r>
    </w:p>
    <w:p w14:paraId="2FBC1A35"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2) документы, представленные инициатором в Комиссию.</w:t>
      </w:r>
    </w:p>
    <w:p w14:paraId="5E461F7F"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 xml:space="preserve">7. В случае принятия решения об отказе в установке объекта монументального искусства или присвоения имени погибшего при защите Отечества, выдающегося гражданина элементам улично-дорожной сети, </w:t>
      </w:r>
      <w:r w:rsidRPr="00683176">
        <w:rPr>
          <w:rFonts w:ascii="Times New Roman" w:hAnsi="Times New Roman" w:cs="Times New Roman"/>
          <w:sz w:val="28"/>
          <w:szCs w:val="28"/>
        </w:rPr>
        <w:lastRenderedPageBreak/>
        <w:t>организациям, Комиссия в письменном виде информирует об этом инициатора.</w:t>
      </w:r>
    </w:p>
    <w:p w14:paraId="43332679" w14:textId="77777777" w:rsidR="00967722" w:rsidRPr="00683176" w:rsidRDefault="00967722" w:rsidP="00047EC9">
      <w:pPr>
        <w:pStyle w:val="ConsPlusNormal"/>
        <w:ind w:left="-567" w:firstLine="540"/>
        <w:jc w:val="both"/>
        <w:rPr>
          <w:rFonts w:ascii="Times New Roman" w:hAnsi="Times New Roman" w:cs="Times New Roman"/>
          <w:sz w:val="28"/>
          <w:szCs w:val="28"/>
        </w:rPr>
      </w:pPr>
    </w:p>
    <w:p w14:paraId="1C57D9E8" w14:textId="77777777" w:rsidR="00967722" w:rsidRDefault="00967722" w:rsidP="00047EC9">
      <w:pPr>
        <w:pStyle w:val="ConsPlusTitle"/>
        <w:ind w:left="-567" w:firstLine="540"/>
        <w:jc w:val="center"/>
        <w:outlineLvl w:val="0"/>
        <w:rPr>
          <w:rFonts w:ascii="Times New Roman" w:hAnsi="Times New Roman" w:cs="Times New Roman"/>
          <w:sz w:val="28"/>
          <w:szCs w:val="28"/>
        </w:rPr>
      </w:pPr>
      <w:r w:rsidRPr="00683176">
        <w:rPr>
          <w:rFonts w:ascii="Times New Roman" w:hAnsi="Times New Roman" w:cs="Times New Roman"/>
          <w:sz w:val="28"/>
          <w:szCs w:val="28"/>
        </w:rPr>
        <w:t xml:space="preserve">3. Требования, предъявляемые к объектам монументального </w:t>
      </w:r>
    </w:p>
    <w:p w14:paraId="714F6CF9" w14:textId="77777777" w:rsidR="00967722" w:rsidRPr="00683176" w:rsidRDefault="00967722" w:rsidP="00047EC9">
      <w:pPr>
        <w:pStyle w:val="ConsPlusTitle"/>
        <w:ind w:left="-567" w:firstLine="540"/>
        <w:jc w:val="center"/>
        <w:outlineLvl w:val="0"/>
        <w:rPr>
          <w:rFonts w:ascii="Times New Roman" w:hAnsi="Times New Roman" w:cs="Times New Roman"/>
          <w:sz w:val="28"/>
          <w:szCs w:val="28"/>
        </w:rPr>
      </w:pPr>
      <w:r w:rsidRPr="00683176">
        <w:rPr>
          <w:rFonts w:ascii="Times New Roman" w:hAnsi="Times New Roman" w:cs="Times New Roman"/>
          <w:sz w:val="28"/>
          <w:szCs w:val="28"/>
        </w:rPr>
        <w:t>искусства</w:t>
      </w:r>
    </w:p>
    <w:p w14:paraId="0F14888B" w14:textId="77777777" w:rsidR="00967722" w:rsidRPr="00683176" w:rsidRDefault="00967722" w:rsidP="00047EC9">
      <w:pPr>
        <w:pStyle w:val="ConsPlusNormal"/>
        <w:ind w:left="-567" w:firstLine="540"/>
        <w:jc w:val="both"/>
        <w:rPr>
          <w:rFonts w:ascii="Times New Roman" w:hAnsi="Times New Roman" w:cs="Times New Roman"/>
          <w:sz w:val="28"/>
          <w:szCs w:val="28"/>
        </w:rPr>
      </w:pPr>
    </w:p>
    <w:p w14:paraId="21C6E82E"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1. Объекты монументального искусства могут устанавливаться на земельных участках, отведенных для этой цели в установленном порядке, на фасадах, во внутренних помещениях общественных зданий и сооружений.</w:t>
      </w:r>
    </w:p>
    <w:p w14:paraId="66C60294"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При увековечении памяти погибших при защите Отечества, выдающихся граждан, деятельность которых связана со зданиями общественного назначения (учреждения культуры, учебные заведения, библиотеки, и т.п.), объекты монументального искусства рекомендуется устанавливать в помещениях.</w:t>
      </w:r>
    </w:p>
    <w:p w14:paraId="555DC7BF"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2. При решении вопроса об установке мемориальной доски или иного объекта монументального искусства должны учитываться особенности предполагаемых мест их установки (вопросы благоустройства, техническое состояние, необходимость проведения ремонтных работ, требования, устанавливаемые органами охраны памятников, иные условия).</w:t>
      </w:r>
    </w:p>
    <w:p w14:paraId="09C4DE61"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Архитектурно-художественное решение объектов монументального искусства не должно противоречить характеру места их установки, особенностям среды, в которую они привносятся как новый элемент.</w:t>
      </w:r>
    </w:p>
    <w:p w14:paraId="6093E99B"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3. Объекты монументального искусства должны отвечать высоким нравственным и эстетическим требованиям, выполняться только из долговечных материалов, твердых пород камня, бронзы и т.п.</w:t>
      </w:r>
    </w:p>
    <w:p w14:paraId="2575CC42"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4. В случае необходимости текст на объекте монументального искусства должен в лаконичной форме содержать характеристику события (факта) либо периода жизни (деятельности) погибшего при защите Отечества, выдающегося гражданина, которому посвящен объект монументального искусства.</w:t>
      </w:r>
    </w:p>
    <w:p w14:paraId="3329B780"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В тексте могут быть указаны даты, конкретизирующие время причастности лица или события к месту установки объекта монументального искусства.</w:t>
      </w:r>
    </w:p>
    <w:p w14:paraId="627173D4"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В тексте объекта монументального искусства, посвященного погибшему при защите Отечества, выдающемуся гражданину, обязательно полное указание фамилии, имени, отчества этого лица.</w:t>
      </w:r>
    </w:p>
    <w:p w14:paraId="35756D0C"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В композицию объекта монументального искусства могут помимо текста включаться портретные изображения, барельефы и декоративные элементы, приспособления для возложения цветов.</w:t>
      </w:r>
    </w:p>
    <w:p w14:paraId="74E547D0"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Тема и содержание текста, рисунок шрифта, декоративные элементы должны определять художественно-композиционный строй объекта монументального искусства и общее архитектурное решение.</w:t>
      </w:r>
    </w:p>
    <w:p w14:paraId="1B00EA54" w14:textId="77777777" w:rsidR="00967722" w:rsidRPr="00683176" w:rsidRDefault="00967722" w:rsidP="00047EC9">
      <w:pPr>
        <w:pStyle w:val="ConsPlusNormal"/>
        <w:ind w:left="-567" w:firstLine="540"/>
        <w:jc w:val="both"/>
        <w:rPr>
          <w:rFonts w:ascii="Times New Roman" w:hAnsi="Times New Roman" w:cs="Times New Roman"/>
          <w:sz w:val="28"/>
          <w:szCs w:val="28"/>
        </w:rPr>
      </w:pPr>
    </w:p>
    <w:p w14:paraId="0D2A646C" w14:textId="77777777" w:rsidR="00967722" w:rsidRDefault="00967722" w:rsidP="00047EC9">
      <w:pPr>
        <w:pStyle w:val="ConsPlusTitle"/>
        <w:ind w:left="-567" w:firstLine="540"/>
        <w:jc w:val="center"/>
        <w:outlineLvl w:val="0"/>
        <w:rPr>
          <w:rFonts w:ascii="Times New Roman" w:hAnsi="Times New Roman" w:cs="Times New Roman"/>
          <w:sz w:val="28"/>
          <w:szCs w:val="28"/>
        </w:rPr>
      </w:pPr>
      <w:r w:rsidRPr="00683176">
        <w:rPr>
          <w:rFonts w:ascii="Times New Roman" w:hAnsi="Times New Roman" w:cs="Times New Roman"/>
          <w:sz w:val="28"/>
          <w:szCs w:val="28"/>
        </w:rPr>
        <w:t>4. Проектирование, изготовление, установка объектов</w:t>
      </w:r>
    </w:p>
    <w:p w14:paraId="2E5B36C9" w14:textId="77777777" w:rsidR="00967722" w:rsidRPr="00683176" w:rsidRDefault="00967722" w:rsidP="00047EC9">
      <w:pPr>
        <w:pStyle w:val="ConsPlusTitle"/>
        <w:ind w:left="-567" w:firstLine="540"/>
        <w:jc w:val="center"/>
        <w:outlineLvl w:val="0"/>
        <w:rPr>
          <w:rFonts w:ascii="Times New Roman" w:hAnsi="Times New Roman" w:cs="Times New Roman"/>
          <w:sz w:val="28"/>
          <w:szCs w:val="28"/>
        </w:rPr>
      </w:pPr>
      <w:r w:rsidRPr="00683176">
        <w:rPr>
          <w:rFonts w:ascii="Times New Roman" w:hAnsi="Times New Roman" w:cs="Times New Roman"/>
          <w:sz w:val="28"/>
          <w:szCs w:val="28"/>
        </w:rPr>
        <w:t xml:space="preserve"> монументального искусства</w:t>
      </w:r>
    </w:p>
    <w:p w14:paraId="7C5195A8" w14:textId="77777777" w:rsidR="00967722" w:rsidRPr="00683176" w:rsidRDefault="00967722" w:rsidP="00047EC9">
      <w:pPr>
        <w:pStyle w:val="ConsPlusNormal"/>
        <w:ind w:left="-567" w:firstLine="539"/>
        <w:jc w:val="both"/>
        <w:rPr>
          <w:rFonts w:ascii="Times New Roman" w:hAnsi="Times New Roman" w:cs="Times New Roman"/>
          <w:sz w:val="28"/>
          <w:szCs w:val="28"/>
        </w:rPr>
      </w:pPr>
    </w:p>
    <w:p w14:paraId="60E749A9" w14:textId="77777777" w:rsidR="00967722" w:rsidRPr="00683176" w:rsidRDefault="00967722" w:rsidP="00047EC9">
      <w:pPr>
        <w:pStyle w:val="ConsPlusNormal"/>
        <w:ind w:left="-567" w:firstLine="539"/>
        <w:jc w:val="both"/>
        <w:rPr>
          <w:rFonts w:ascii="Times New Roman" w:hAnsi="Times New Roman" w:cs="Times New Roman"/>
          <w:sz w:val="28"/>
          <w:szCs w:val="28"/>
        </w:rPr>
      </w:pPr>
      <w:r w:rsidRPr="00683176">
        <w:rPr>
          <w:rFonts w:ascii="Times New Roman" w:hAnsi="Times New Roman" w:cs="Times New Roman"/>
          <w:sz w:val="28"/>
          <w:szCs w:val="28"/>
        </w:rPr>
        <w:t xml:space="preserve">1. На основании соответствующего решения </w:t>
      </w:r>
      <w:r>
        <w:rPr>
          <w:rFonts w:ascii="Times New Roman" w:hAnsi="Times New Roman" w:cs="Times New Roman"/>
          <w:sz w:val="28"/>
          <w:szCs w:val="28"/>
        </w:rPr>
        <w:t>Апальковского сельского</w:t>
      </w:r>
      <w:r w:rsidRPr="00683176">
        <w:rPr>
          <w:rFonts w:ascii="Times New Roman" w:hAnsi="Times New Roman" w:cs="Times New Roman"/>
          <w:sz w:val="28"/>
          <w:szCs w:val="28"/>
        </w:rPr>
        <w:t xml:space="preserve"> Совета народных депутатов об увековечении памяти</w:t>
      </w:r>
      <w:r>
        <w:rPr>
          <w:rFonts w:ascii="Times New Roman" w:hAnsi="Times New Roman" w:cs="Times New Roman"/>
          <w:sz w:val="28"/>
          <w:szCs w:val="28"/>
        </w:rPr>
        <w:t>,</w:t>
      </w:r>
      <w:r w:rsidRPr="00683176">
        <w:rPr>
          <w:rFonts w:ascii="Times New Roman" w:hAnsi="Times New Roman" w:cs="Times New Roman"/>
          <w:sz w:val="28"/>
          <w:szCs w:val="28"/>
        </w:rPr>
        <w:t xml:space="preserve"> инициатор обращения подготавливает проект объекта монументального искусства, предлагаемого к установке.</w:t>
      </w:r>
    </w:p>
    <w:p w14:paraId="2401CD82" w14:textId="77777777" w:rsidR="00967722" w:rsidRPr="00683176" w:rsidRDefault="00967722" w:rsidP="00047EC9">
      <w:pPr>
        <w:pStyle w:val="ConsPlusNormal"/>
        <w:ind w:left="-567" w:firstLine="539"/>
        <w:jc w:val="both"/>
        <w:rPr>
          <w:rFonts w:ascii="Times New Roman" w:hAnsi="Times New Roman" w:cs="Times New Roman"/>
          <w:sz w:val="28"/>
          <w:szCs w:val="28"/>
        </w:rPr>
      </w:pPr>
      <w:r w:rsidRPr="00683176">
        <w:rPr>
          <w:rFonts w:ascii="Times New Roman" w:hAnsi="Times New Roman" w:cs="Times New Roman"/>
          <w:sz w:val="28"/>
          <w:szCs w:val="28"/>
        </w:rPr>
        <w:t xml:space="preserve">Проект объекта монументального искусства подлежит согласованию </w:t>
      </w:r>
      <w:r w:rsidRPr="00683176">
        <w:rPr>
          <w:rFonts w:ascii="Times New Roman" w:hAnsi="Times New Roman" w:cs="Times New Roman"/>
          <w:sz w:val="28"/>
          <w:szCs w:val="28"/>
        </w:rPr>
        <w:lastRenderedPageBreak/>
        <w:t>инициатором обращения с Комиссией, а также со всеми заинтересованными лицами и организациями.</w:t>
      </w:r>
    </w:p>
    <w:p w14:paraId="7435CA64" w14:textId="77777777" w:rsidR="00967722" w:rsidRPr="00683176" w:rsidRDefault="00967722" w:rsidP="00047EC9">
      <w:pPr>
        <w:pStyle w:val="ConsPlusNormal"/>
        <w:ind w:left="-567" w:firstLine="539"/>
        <w:jc w:val="both"/>
        <w:rPr>
          <w:rFonts w:ascii="Times New Roman" w:hAnsi="Times New Roman" w:cs="Times New Roman"/>
          <w:sz w:val="28"/>
          <w:szCs w:val="28"/>
        </w:rPr>
      </w:pPr>
      <w:r w:rsidRPr="00683176">
        <w:rPr>
          <w:rFonts w:ascii="Times New Roman" w:hAnsi="Times New Roman" w:cs="Times New Roman"/>
          <w:sz w:val="28"/>
          <w:szCs w:val="28"/>
        </w:rPr>
        <w:t>2. Выполнение объекта монументального искусства в материале и его установка должны производиться в строгом соответствии с согласованным проектом.</w:t>
      </w:r>
    </w:p>
    <w:p w14:paraId="4EA25A2F" w14:textId="77777777" w:rsidR="00967722" w:rsidRPr="008204E5" w:rsidRDefault="00967722" w:rsidP="00047EC9">
      <w:pPr>
        <w:pStyle w:val="ConsPlusNormal"/>
        <w:spacing w:before="200"/>
        <w:ind w:left="-567" w:firstLine="540"/>
        <w:jc w:val="both"/>
        <w:rPr>
          <w:rFonts w:ascii="Times New Roman" w:hAnsi="Times New Roman" w:cs="Times New Roman"/>
          <w:b/>
          <w:sz w:val="28"/>
          <w:szCs w:val="28"/>
        </w:rPr>
      </w:pPr>
      <w:r w:rsidRPr="008204E5">
        <w:rPr>
          <w:rFonts w:ascii="Times New Roman" w:hAnsi="Times New Roman" w:cs="Times New Roman"/>
          <w:b/>
          <w:sz w:val="28"/>
          <w:szCs w:val="28"/>
        </w:rPr>
        <w:t>3. Заказчиком объекта монументального искусства выступает инициатор обращения.</w:t>
      </w:r>
    </w:p>
    <w:p w14:paraId="456AA0A7"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Создание объектов монументального искусства ведется на основе договоров, заключенных между заказчиком и исполнителем (подрядчиком) в соответствии с действующим законодательством Российской Федерации.</w:t>
      </w:r>
    </w:p>
    <w:p w14:paraId="26A20FDF"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4. Установленные объекты монументального искусства предъявляются заказчиком (инициатором обращения) Комиссии.</w:t>
      </w:r>
    </w:p>
    <w:p w14:paraId="32479263"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5. После завершения работ по установке объекта монументального искусства проводится церемония торжественного открытия совместно с заинтересованными лицами с привлечением широкого круга общественности и освещением в средствах массовой информации.</w:t>
      </w:r>
    </w:p>
    <w:p w14:paraId="7EC7B887" w14:textId="77777777" w:rsidR="00967722" w:rsidRDefault="00967722" w:rsidP="00047EC9">
      <w:pPr>
        <w:pStyle w:val="ConsPlusTitle"/>
        <w:ind w:left="-567" w:firstLine="540"/>
        <w:jc w:val="both"/>
        <w:outlineLvl w:val="0"/>
        <w:rPr>
          <w:rFonts w:ascii="Times New Roman" w:hAnsi="Times New Roman" w:cs="Times New Roman"/>
          <w:sz w:val="28"/>
          <w:szCs w:val="28"/>
        </w:rPr>
      </w:pPr>
    </w:p>
    <w:p w14:paraId="4EFF07B5" w14:textId="77777777" w:rsidR="00967722" w:rsidRDefault="00967722" w:rsidP="00047EC9">
      <w:pPr>
        <w:pStyle w:val="ConsPlusTitle"/>
        <w:ind w:left="-567" w:firstLine="540"/>
        <w:jc w:val="center"/>
        <w:outlineLvl w:val="0"/>
        <w:rPr>
          <w:rFonts w:ascii="Times New Roman" w:hAnsi="Times New Roman" w:cs="Times New Roman"/>
          <w:sz w:val="28"/>
          <w:szCs w:val="28"/>
        </w:rPr>
      </w:pPr>
      <w:r w:rsidRPr="00683176">
        <w:rPr>
          <w:rFonts w:ascii="Times New Roman" w:hAnsi="Times New Roman" w:cs="Times New Roman"/>
          <w:sz w:val="28"/>
          <w:szCs w:val="28"/>
        </w:rPr>
        <w:t xml:space="preserve">5. Содержание и использование объектов монументального </w:t>
      </w:r>
    </w:p>
    <w:p w14:paraId="28D77D8D" w14:textId="77777777" w:rsidR="00967722" w:rsidRPr="00683176" w:rsidRDefault="00967722" w:rsidP="00047EC9">
      <w:pPr>
        <w:pStyle w:val="ConsPlusTitle"/>
        <w:ind w:left="-567" w:firstLine="540"/>
        <w:jc w:val="center"/>
        <w:outlineLvl w:val="0"/>
        <w:rPr>
          <w:rFonts w:ascii="Times New Roman" w:hAnsi="Times New Roman" w:cs="Times New Roman"/>
          <w:sz w:val="28"/>
          <w:szCs w:val="28"/>
        </w:rPr>
      </w:pPr>
      <w:r w:rsidRPr="00683176">
        <w:rPr>
          <w:rFonts w:ascii="Times New Roman" w:hAnsi="Times New Roman" w:cs="Times New Roman"/>
          <w:sz w:val="28"/>
          <w:szCs w:val="28"/>
        </w:rPr>
        <w:t>искусства</w:t>
      </w:r>
    </w:p>
    <w:p w14:paraId="6DF8590B" w14:textId="77777777" w:rsidR="00967722" w:rsidRPr="00683176" w:rsidRDefault="00967722" w:rsidP="00047EC9">
      <w:pPr>
        <w:pStyle w:val="ConsPlusNormal"/>
        <w:ind w:left="-567" w:firstLine="540"/>
        <w:jc w:val="both"/>
        <w:rPr>
          <w:rFonts w:ascii="Times New Roman" w:hAnsi="Times New Roman" w:cs="Times New Roman"/>
          <w:sz w:val="28"/>
          <w:szCs w:val="28"/>
        </w:rPr>
      </w:pPr>
    </w:p>
    <w:p w14:paraId="6B7CFE7E"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 xml:space="preserve">1. Все объекты монументального искусства, установленные на фасадах зданий и иных сооружений, являются </w:t>
      </w:r>
      <w:r>
        <w:rPr>
          <w:rFonts w:ascii="Times New Roman" w:hAnsi="Times New Roman" w:cs="Times New Roman"/>
          <w:sz w:val="28"/>
          <w:szCs w:val="28"/>
        </w:rPr>
        <w:t>достоянием Апальковского сельского поселения</w:t>
      </w:r>
      <w:r w:rsidRPr="00683176">
        <w:rPr>
          <w:rFonts w:ascii="Times New Roman" w:hAnsi="Times New Roman" w:cs="Times New Roman"/>
          <w:sz w:val="28"/>
          <w:szCs w:val="28"/>
        </w:rPr>
        <w:t>, частью его историко-культурного наследия и подлежат сохранению, ремонту и реставрации.</w:t>
      </w:r>
    </w:p>
    <w:p w14:paraId="353C1F96" w14:textId="77777777" w:rsidR="00967722" w:rsidRPr="005624E3" w:rsidRDefault="00967722" w:rsidP="00047EC9">
      <w:pPr>
        <w:pStyle w:val="ConsPlusNormal"/>
        <w:ind w:left="-567" w:firstLine="540"/>
        <w:jc w:val="both"/>
        <w:rPr>
          <w:rFonts w:ascii="Times New Roman" w:hAnsi="Times New Roman" w:cs="Times New Roman"/>
          <w:sz w:val="28"/>
          <w:szCs w:val="28"/>
        </w:rPr>
      </w:pPr>
      <w:r>
        <w:rPr>
          <w:rFonts w:ascii="Times New Roman" w:hAnsi="Times New Roman" w:cs="Times New Roman"/>
          <w:sz w:val="28"/>
          <w:szCs w:val="28"/>
        </w:rPr>
        <w:t>2. Администрация</w:t>
      </w:r>
      <w:r w:rsidRPr="005624E3">
        <w:rPr>
          <w:rFonts w:ascii="Times New Roman" w:hAnsi="Times New Roman" w:cs="Times New Roman"/>
          <w:sz w:val="28"/>
          <w:szCs w:val="28"/>
        </w:rPr>
        <w:t xml:space="preserve"> </w:t>
      </w:r>
      <w:r>
        <w:rPr>
          <w:rFonts w:ascii="Times New Roman" w:hAnsi="Times New Roman" w:cs="Times New Roman"/>
          <w:sz w:val="28"/>
          <w:szCs w:val="28"/>
        </w:rPr>
        <w:t xml:space="preserve">Апальковского сельского поселения </w:t>
      </w:r>
      <w:r w:rsidRPr="005624E3">
        <w:rPr>
          <w:rFonts w:ascii="Times New Roman" w:hAnsi="Times New Roman" w:cs="Times New Roman"/>
          <w:sz w:val="28"/>
          <w:szCs w:val="28"/>
        </w:rPr>
        <w:t xml:space="preserve">Кромского района ведет учет всех объектов монументального искусства, расположенных на территории </w:t>
      </w:r>
      <w:r>
        <w:rPr>
          <w:rFonts w:ascii="Times New Roman" w:hAnsi="Times New Roman" w:cs="Times New Roman"/>
          <w:sz w:val="28"/>
          <w:szCs w:val="28"/>
        </w:rPr>
        <w:t xml:space="preserve">Апальковского сельского </w:t>
      </w:r>
      <w:proofErr w:type="spellStart"/>
      <w:r>
        <w:rPr>
          <w:rFonts w:ascii="Times New Roman" w:hAnsi="Times New Roman" w:cs="Times New Roman"/>
          <w:sz w:val="28"/>
          <w:szCs w:val="28"/>
        </w:rPr>
        <w:t>поселения</w:t>
      </w:r>
      <w:r w:rsidRPr="005624E3">
        <w:rPr>
          <w:rFonts w:ascii="Times New Roman" w:hAnsi="Times New Roman" w:cs="Times New Roman"/>
          <w:sz w:val="28"/>
          <w:szCs w:val="28"/>
        </w:rPr>
        <w:t>ы</w:t>
      </w:r>
      <w:proofErr w:type="spellEnd"/>
      <w:r w:rsidRPr="005624E3">
        <w:rPr>
          <w:rFonts w:ascii="Times New Roman" w:hAnsi="Times New Roman" w:cs="Times New Roman"/>
          <w:sz w:val="28"/>
          <w:szCs w:val="28"/>
        </w:rPr>
        <w:t>.</w:t>
      </w:r>
    </w:p>
    <w:p w14:paraId="5E94820D"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 xml:space="preserve">3. Установленные за счет средств </w:t>
      </w:r>
      <w:r>
        <w:rPr>
          <w:rFonts w:ascii="Times New Roman" w:hAnsi="Times New Roman" w:cs="Times New Roman"/>
          <w:sz w:val="28"/>
          <w:szCs w:val="28"/>
        </w:rPr>
        <w:t xml:space="preserve">Апальковского сельского поселения </w:t>
      </w:r>
      <w:r w:rsidRPr="00683176">
        <w:rPr>
          <w:rFonts w:ascii="Times New Roman" w:hAnsi="Times New Roman" w:cs="Times New Roman"/>
          <w:sz w:val="28"/>
          <w:szCs w:val="28"/>
        </w:rPr>
        <w:t>либо добровольных пожертвований юридических или физических лиц объекты монументального искусства являются собс</w:t>
      </w:r>
      <w:r>
        <w:rPr>
          <w:rFonts w:ascii="Times New Roman" w:hAnsi="Times New Roman" w:cs="Times New Roman"/>
          <w:sz w:val="28"/>
          <w:szCs w:val="28"/>
        </w:rPr>
        <w:t>твенностью Апальковского сельского поселения</w:t>
      </w:r>
      <w:r w:rsidRPr="00683176">
        <w:rPr>
          <w:rFonts w:ascii="Times New Roman" w:hAnsi="Times New Roman" w:cs="Times New Roman"/>
          <w:sz w:val="28"/>
          <w:szCs w:val="28"/>
        </w:rPr>
        <w:t>.</w:t>
      </w:r>
    </w:p>
    <w:p w14:paraId="024E0E49"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4. Инициатор может выйти с пре</w:t>
      </w:r>
      <w:r>
        <w:rPr>
          <w:rFonts w:ascii="Times New Roman" w:hAnsi="Times New Roman" w:cs="Times New Roman"/>
          <w:sz w:val="28"/>
          <w:szCs w:val="28"/>
        </w:rPr>
        <w:t xml:space="preserve">дложением к Главе Апальковского сельского поселения </w:t>
      </w:r>
      <w:r w:rsidRPr="00683176">
        <w:rPr>
          <w:rFonts w:ascii="Times New Roman" w:hAnsi="Times New Roman" w:cs="Times New Roman"/>
          <w:sz w:val="28"/>
          <w:szCs w:val="28"/>
        </w:rPr>
        <w:t>о принятии объекта монументального искусства в муниципальную собст</w:t>
      </w:r>
      <w:r>
        <w:rPr>
          <w:rFonts w:ascii="Times New Roman" w:hAnsi="Times New Roman" w:cs="Times New Roman"/>
          <w:sz w:val="28"/>
          <w:szCs w:val="28"/>
        </w:rPr>
        <w:t xml:space="preserve">венность, а </w:t>
      </w:r>
      <w:proofErr w:type="gramStart"/>
      <w:r>
        <w:rPr>
          <w:rFonts w:ascii="Times New Roman" w:hAnsi="Times New Roman" w:cs="Times New Roman"/>
          <w:sz w:val="28"/>
          <w:szCs w:val="28"/>
        </w:rPr>
        <w:t>администрация  поселения</w:t>
      </w:r>
      <w:proofErr w:type="gramEnd"/>
      <w:r>
        <w:rPr>
          <w:rFonts w:ascii="Times New Roman" w:hAnsi="Times New Roman" w:cs="Times New Roman"/>
          <w:sz w:val="28"/>
          <w:szCs w:val="28"/>
        </w:rPr>
        <w:t xml:space="preserve"> </w:t>
      </w:r>
      <w:r w:rsidRPr="00683176">
        <w:rPr>
          <w:rFonts w:ascii="Times New Roman" w:hAnsi="Times New Roman" w:cs="Times New Roman"/>
          <w:sz w:val="28"/>
          <w:szCs w:val="28"/>
        </w:rPr>
        <w:t>вправе принять данный объект в муниципальную собственность.</w:t>
      </w:r>
    </w:p>
    <w:p w14:paraId="0786A6AB"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 xml:space="preserve">5. Контроль за состоянием и сохранностью объектов монументального искусства на территории </w:t>
      </w:r>
      <w:r>
        <w:rPr>
          <w:rFonts w:ascii="Times New Roman" w:hAnsi="Times New Roman" w:cs="Times New Roman"/>
          <w:sz w:val="28"/>
          <w:szCs w:val="28"/>
        </w:rPr>
        <w:t xml:space="preserve">Апальковского сельского поселения осуществляет </w:t>
      </w:r>
      <w:proofErr w:type="gramStart"/>
      <w:r>
        <w:rPr>
          <w:rFonts w:ascii="Times New Roman" w:hAnsi="Times New Roman" w:cs="Times New Roman"/>
          <w:sz w:val="28"/>
          <w:szCs w:val="28"/>
        </w:rPr>
        <w:t xml:space="preserve">администрация </w:t>
      </w:r>
      <w:r w:rsidRPr="005624E3">
        <w:rPr>
          <w:rFonts w:ascii="Times New Roman" w:hAnsi="Times New Roman" w:cs="Times New Roman"/>
          <w:sz w:val="28"/>
          <w:szCs w:val="28"/>
        </w:rPr>
        <w:t xml:space="preserve"> </w:t>
      </w:r>
      <w:r>
        <w:rPr>
          <w:rFonts w:ascii="Times New Roman" w:hAnsi="Times New Roman" w:cs="Times New Roman"/>
          <w:sz w:val="28"/>
          <w:szCs w:val="28"/>
        </w:rPr>
        <w:t>Апальковского</w:t>
      </w:r>
      <w:proofErr w:type="gramEnd"/>
      <w:r>
        <w:rPr>
          <w:rFonts w:ascii="Times New Roman" w:hAnsi="Times New Roman" w:cs="Times New Roman"/>
          <w:sz w:val="28"/>
          <w:szCs w:val="28"/>
        </w:rPr>
        <w:t xml:space="preserve"> сельского поселения</w:t>
      </w:r>
      <w:r w:rsidRPr="005624E3">
        <w:rPr>
          <w:rFonts w:ascii="Times New Roman" w:hAnsi="Times New Roman" w:cs="Times New Roman"/>
          <w:sz w:val="28"/>
          <w:szCs w:val="28"/>
        </w:rPr>
        <w:t xml:space="preserve"> Кромского района </w:t>
      </w:r>
      <w:r w:rsidRPr="00683176">
        <w:rPr>
          <w:rFonts w:ascii="Times New Roman" w:hAnsi="Times New Roman" w:cs="Times New Roman"/>
          <w:sz w:val="28"/>
          <w:szCs w:val="28"/>
        </w:rPr>
        <w:t>совместно с организациями на земельных участках, зданиях либо внутри зданий, которых установлены объекты монументального искусства.</w:t>
      </w:r>
    </w:p>
    <w:p w14:paraId="53B49EAD"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6. Решение о демонтаже объектов монументального искусства (за исключением случаев, когда требуется их реставрация или проведение ремонтно-восстановительных работ в отношении объекта недвижимого имущества, где установлен объект монументального искусства</w:t>
      </w:r>
      <w:r>
        <w:rPr>
          <w:rFonts w:ascii="Times New Roman" w:hAnsi="Times New Roman" w:cs="Times New Roman"/>
          <w:sz w:val="28"/>
          <w:szCs w:val="28"/>
        </w:rPr>
        <w:t xml:space="preserve">) принимается </w:t>
      </w:r>
      <w:proofErr w:type="spellStart"/>
      <w:r>
        <w:rPr>
          <w:rFonts w:ascii="Times New Roman" w:hAnsi="Times New Roman" w:cs="Times New Roman"/>
          <w:sz w:val="28"/>
          <w:szCs w:val="28"/>
        </w:rPr>
        <w:t>Апальковским</w:t>
      </w:r>
      <w:proofErr w:type="spellEnd"/>
      <w:r>
        <w:rPr>
          <w:rFonts w:ascii="Times New Roman" w:hAnsi="Times New Roman" w:cs="Times New Roman"/>
          <w:sz w:val="28"/>
          <w:szCs w:val="28"/>
        </w:rPr>
        <w:t xml:space="preserve"> сельским</w:t>
      </w:r>
      <w:r w:rsidRPr="00683176">
        <w:rPr>
          <w:rFonts w:ascii="Times New Roman" w:hAnsi="Times New Roman" w:cs="Times New Roman"/>
          <w:sz w:val="28"/>
          <w:szCs w:val="28"/>
        </w:rPr>
        <w:t xml:space="preserve"> Советом народных депутатов на основании решения Комиссии.</w:t>
      </w:r>
    </w:p>
    <w:p w14:paraId="5338384A"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 xml:space="preserve">Инициатор демонтажа обращается в Комиссию с приложением документов и </w:t>
      </w:r>
      <w:r w:rsidRPr="00683176">
        <w:rPr>
          <w:rFonts w:ascii="Times New Roman" w:hAnsi="Times New Roman" w:cs="Times New Roman"/>
          <w:sz w:val="28"/>
          <w:szCs w:val="28"/>
        </w:rPr>
        <w:lastRenderedPageBreak/>
        <w:t>обоснованием необходимости демонтажа объекта монументального искусства.</w:t>
      </w:r>
    </w:p>
    <w:p w14:paraId="2ED45D8E"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Целесообразность и сроки демонтажа, проблемы сохранности и дальнейшего использования демонтируемых объектов монументального искусства независимо от их принадлежности решаются Комиссией.</w:t>
      </w:r>
    </w:p>
    <w:p w14:paraId="2415CEEE" w14:textId="77777777" w:rsidR="00967722"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Перед демонтажем объекта монументального искусства производится его фото и (или) видеофиксация.</w:t>
      </w:r>
    </w:p>
    <w:p w14:paraId="73B038BB" w14:textId="77777777" w:rsidR="00967722" w:rsidRPr="00683176" w:rsidRDefault="00967722" w:rsidP="00047EC9">
      <w:pPr>
        <w:pStyle w:val="ConsPlusNormal"/>
        <w:ind w:left="-567" w:firstLine="540"/>
        <w:jc w:val="both"/>
        <w:rPr>
          <w:rFonts w:ascii="Times New Roman" w:hAnsi="Times New Roman" w:cs="Times New Roman"/>
          <w:sz w:val="28"/>
          <w:szCs w:val="28"/>
        </w:rPr>
      </w:pPr>
      <w:r w:rsidRPr="00683176">
        <w:rPr>
          <w:rFonts w:ascii="Times New Roman" w:hAnsi="Times New Roman" w:cs="Times New Roman"/>
          <w:sz w:val="28"/>
          <w:szCs w:val="28"/>
        </w:rPr>
        <w:t>Демонтаж и работы, в том числе по благоустройству территории, после демонтажа объекта монументального искусства выполняются за счет средств инициатора демонтажа.</w:t>
      </w:r>
    </w:p>
    <w:p w14:paraId="4A7D4795" w14:textId="77777777" w:rsidR="00967722" w:rsidRPr="00683176" w:rsidRDefault="00967722" w:rsidP="00047EC9">
      <w:pPr>
        <w:pStyle w:val="ConsPlusNormal"/>
        <w:spacing w:before="200"/>
        <w:ind w:left="-567" w:firstLine="540"/>
        <w:jc w:val="both"/>
        <w:rPr>
          <w:rFonts w:ascii="Times New Roman" w:hAnsi="Times New Roman" w:cs="Times New Roman"/>
          <w:sz w:val="28"/>
          <w:szCs w:val="28"/>
        </w:rPr>
      </w:pPr>
      <w:r w:rsidRPr="00683176">
        <w:rPr>
          <w:rFonts w:ascii="Times New Roman" w:hAnsi="Times New Roman" w:cs="Times New Roman"/>
          <w:sz w:val="28"/>
          <w:szCs w:val="28"/>
        </w:rPr>
        <w:t xml:space="preserve">7. Проведение ремонтно-реставрационных работ объектов монументального искусства осуществляется с обязательным предварительным уведомлением </w:t>
      </w:r>
      <w:r>
        <w:rPr>
          <w:rFonts w:ascii="Times New Roman" w:hAnsi="Times New Roman" w:cs="Times New Roman"/>
          <w:sz w:val="28"/>
          <w:szCs w:val="28"/>
        </w:rPr>
        <w:t xml:space="preserve">администрацию поселения </w:t>
      </w:r>
      <w:r w:rsidRPr="00683176">
        <w:rPr>
          <w:rFonts w:ascii="Times New Roman" w:hAnsi="Times New Roman" w:cs="Times New Roman"/>
          <w:sz w:val="28"/>
          <w:szCs w:val="28"/>
        </w:rPr>
        <w:t>о целях, дате и периоде демонтажа. По завершении ремонтно-реставрационных работ объект монументального искусства устанавливается на прежнем месте.</w:t>
      </w:r>
    </w:p>
    <w:p w14:paraId="432FFD77" w14:textId="77777777" w:rsidR="00967722" w:rsidRPr="00683176" w:rsidRDefault="00967722" w:rsidP="00047EC9">
      <w:pPr>
        <w:pStyle w:val="ConsPlusNormal"/>
        <w:ind w:left="-567" w:firstLine="540"/>
        <w:jc w:val="both"/>
        <w:rPr>
          <w:rFonts w:ascii="Times New Roman" w:hAnsi="Times New Roman" w:cs="Times New Roman"/>
          <w:sz w:val="28"/>
          <w:szCs w:val="28"/>
        </w:rPr>
      </w:pPr>
    </w:p>
    <w:p w14:paraId="231B8C02" w14:textId="77777777" w:rsidR="00967722" w:rsidRPr="005624E3" w:rsidRDefault="00967722" w:rsidP="00047EC9">
      <w:pPr>
        <w:pStyle w:val="ConsPlusTitle"/>
        <w:ind w:left="-567" w:firstLine="540"/>
        <w:jc w:val="center"/>
        <w:outlineLvl w:val="0"/>
        <w:rPr>
          <w:rFonts w:ascii="Times New Roman" w:hAnsi="Times New Roman" w:cs="Times New Roman"/>
          <w:b w:val="0"/>
          <w:sz w:val="28"/>
          <w:szCs w:val="28"/>
        </w:rPr>
      </w:pPr>
      <w:r w:rsidRPr="005624E3">
        <w:rPr>
          <w:rFonts w:ascii="Times New Roman" w:hAnsi="Times New Roman" w:cs="Times New Roman"/>
          <w:b w:val="0"/>
          <w:sz w:val="28"/>
          <w:szCs w:val="28"/>
        </w:rPr>
        <w:t xml:space="preserve">6. Финансирование работ по проектированию, изготовлению </w:t>
      </w:r>
    </w:p>
    <w:p w14:paraId="72D6F108" w14:textId="77777777" w:rsidR="00967722" w:rsidRPr="005624E3" w:rsidRDefault="00967722" w:rsidP="00047EC9">
      <w:pPr>
        <w:pStyle w:val="ConsPlusTitle"/>
        <w:ind w:left="-567" w:firstLine="540"/>
        <w:jc w:val="center"/>
        <w:outlineLvl w:val="0"/>
        <w:rPr>
          <w:rFonts w:ascii="Times New Roman" w:hAnsi="Times New Roman" w:cs="Times New Roman"/>
          <w:b w:val="0"/>
          <w:sz w:val="28"/>
          <w:szCs w:val="28"/>
        </w:rPr>
      </w:pPr>
      <w:r w:rsidRPr="005624E3">
        <w:rPr>
          <w:rFonts w:ascii="Times New Roman" w:hAnsi="Times New Roman" w:cs="Times New Roman"/>
          <w:b w:val="0"/>
          <w:sz w:val="28"/>
          <w:szCs w:val="28"/>
        </w:rPr>
        <w:t>и установке объектов монументального искусства</w:t>
      </w:r>
    </w:p>
    <w:p w14:paraId="3AE9A49C" w14:textId="77777777" w:rsidR="00967722" w:rsidRPr="005624E3" w:rsidRDefault="00967722" w:rsidP="00047EC9">
      <w:pPr>
        <w:pStyle w:val="ConsPlusNormal"/>
        <w:ind w:left="-567" w:firstLine="540"/>
        <w:jc w:val="both"/>
        <w:rPr>
          <w:rFonts w:ascii="Times New Roman" w:hAnsi="Times New Roman" w:cs="Times New Roman"/>
          <w:sz w:val="28"/>
          <w:szCs w:val="28"/>
        </w:rPr>
      </w:pPr>
    </w:p>
    <w:p w14:paraId="305CD34F" w14:textId="77777777" w:rsidR="00967722" w:rsidRPr="005624E3" w:rsidRDefault="00967722" w:rsidP="00047EC9">
      <w:pPr>
        <w:pStyle w:val="ConsPlusNormal"/>
        <w:ind w:left="-567" w:firstLine="540"/>
        <w:jc w:val="both"/>
        <w:rPr>
          <w:rFonts w:ascii="Times New Roman" w:hAnsi="Times New Roman" w:cs="Times New Roman"/>
          <w:sz w:val="28"/>
          <w:szCs w:val="28"/>
        </w:rPr>
      </w:pPr>
      <w:r w:rsidRPr="005624E3">
        <w:rPr>
          <w:rFonts w:ascii="Times New Roman" w:hAnsi="Times New Roman" w:cs="Times New Roman"/>
          <w:sz w:val="28"/>
          <w:szCs w:val="28"/>
        </w:rPr>
        <w:t>Финансирование работ по проектированию, изготовлению и установке объектов монументального искусства осуществляется инициатором обращения за счет собственных средств, добровольных взносов юридических лиц и (или) физических лиц, иных источников, не запрещенных действующим законодательством.</w:t>
      </w:r>
    </w:p>
    <w:p w14:paraId="742340FB" w14:textId="77777777" w:rsidR="00967722" w:rsidRPr="00DD0096" w:rsidRDefault="00967722" w:rsidP="00683176">
      <w:pPr>
        <w:spacing w:after="150"/>
        <w:ind w:left="-567" w:firstLine="567"/>
        <w:jc w:val="center"/>
      </w:pPr>
    </w:p>
    <w:sectPr w:rsidR="00967722" w:rsidRPr="00DD0096" w:rsidSect="00631BE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92B"/>
    <w:multiLevelType w:val="hybridMultilevel"/>
    <w:tmpl w:val="AAA02DA0"/>
    <w:lvl w:ilvl="0" w:tplc="B2804AE6">
      <w:start w:val="1"/>
      <w:numFmt w:val="decimal"/>
      <w:lvlText w:val="%1."/>
      <w:lvlJc w:val="left"/>
      <w:pPr>
        <w:ind w:left="855" w:hanging="36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7F7E"/>
    <w:rsid w:val="0002281F"/>
    <w:rsid w:val="00035B2E"/>
    <w:rsid w:val="00047EC9"/>
    <w:rsid w:val="00062C86"/>
    <w:rsid w:val="0007162A"/>
    <w:rsid w:val="000E7199"/>
    <w:rsid w:val="00143941"/>
    <w:rsid w:val="0016083A"/>
    <w:rsid w:val="00161E3A"/>
    <w:rsid w:val="00172D42"/>
    <w:rsid w:val="0019504A"/>
    <w:rsid w:val="001A6573"/>
    <w:rsid w:val="001C3E94"/>
    <w:rsid w:val="00234D66"/>
    <w:rsid w:val="002952E6"/>
    <w:rsid w:val="002A1091"/>
    <w:rsid w:val="002D232C"/>
    <w:rsid w:val="003207C5"/>
    <w:rsid w:val="00330C30"/>
    <w:rsid w:val="00347CB3"/>
    <w:rsid w:val="00386249"/>
    <w:rsid w:val="00396A36"/>
    <w:rsid w:val="00430FA1"/>
    <w:rsid w:val="00440B38"/>
    <w:rsid w:val="004B3757"/>
    <w:rsid w:val="004B3E75"/>
    <w:rsid w:val="004C6819"/>
    <w:rsid w:val="004C7C9C"/>
    <w:rsid w:val="004D2A70"/>
    <w:rsid w:val="00537F7E"/>
    <w:rsid w:val="005624E3"/>
    <w:rsid w:val="00576A5E"/>
    <w:rsid w:val="006068D0"/>
    <w:rsid w:val="00631BEE"/>
    <w:rsid w:val="00673E19"/>
    <w:rsid w:val="00683176"/>
    <w:rsid w:val="00690991"/>
    <w:rsid w:val="006B2061"/>
    <w:rsid w:val="006F2ADA"/>
    <w:rsid w:val="00747AB5"/>
    <w:rsid w:val="007775BF"/>
    <w:rsid w:val="0079094C"/>
    <w:rsid w:val="007B1F45"/>
    <w:rsid w:val="007B253D"/>
    <w:rsid w:val="007D601D"/>
    <w:rsid w:val="008204E5"/>
    <w:rsid w:val="008D49EB"/>
    <w:rsid w:val="008E3C83"/>
    <w:rsid w:val="00927384"/>
    <w:rsid w:val="0093757F"/>
    <w:rsid w:val="00957061"/>
    <w:rsid w:val="0096597A"/>
    <w:rsid w:val="00967722"/>
    <w:rsid w:val="00974F45"/>
    <w:rsid w:val="009833D1"/>
    <w:rsid w:val="0099360E"/>
    <w:rsid w:val="009C3C51"/>
    <w:rsid w:val="009E60FF"/>
    <w:rsid w:val="00A02029"/>
    <w:rsid w:val="00A23BC2"/>
    <w:rsid w:val="00A37BF9"/>
    <w:rsid w:val="00A65A7A"/>
    <w:rsid w:val="00AD7DCA"/>
    <w:rsid w:val="00B167FD"/>
    <w:rsid w:val="00B717B7"/>
    <w:rsid w:val="00B94E40"/>
    <w:rsid w:val="00BE6CE9"/>
    <w:rsid w:val="00C17AB2"/>
    <w:rsid w:val="00C2003D"/>
    <w:rsid w:val="00C3030D"/>
    <w:rsid w:val="00C82D3A"/>
    <w:rsid w:val="00CA3CFA"/>
    <w:rsid w:val="00CD6639"/>
    <w:rsid w:val="00CE7FA3"/>
    <w:rsid w:val="00D95159"/>
    <w:rsid w:val="00DB7BFA"/>
    <w:rsid w:val="00DD0096"/>
    <w:rsid w:val="00DD71EA"/>
    <w:rsid w:val="00E42CDF"/>
    <w:rsid w:val="00E84E93"/>
    <w:rsid w:val="00E9560D"/>
    <w:rsid w:val="00ED53A7"/>
    <w:rsid w:val="00ED7867"/>
    <w:rsid w:val="00FA65B3"/>
    <w:rsid w:val="00FC0403"/>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0A935"/>
  <w15:docId w15:val="{B9452C43-EEB0-422F-B2F4-48E41BE3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757"/>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3757"/>
    <w:rPr>
      <w:rFonts w:cs="Times New Roman"/>
      <w:color w:val="5F5F5F"/>
      <w:u w:val="single"/>
    </w:rPr>
  </w:style>
  <w:style w:type="paragraph" w:styleId="a4">
    <w:name w:val="Normal (Web)"/>
    <w:basedOn w:val="a"/>
    <w:uiPriority w:val="99"/>
    <w:rsid w:val="004B3757"/>
    <w:pPr>
      <w:spacing w:before="100" w:beforeAutospacing="1" w:after="100" w:afterAutospacing="1"/>
    </w:pPr>
    <w:rPr>
      <w:sz w:val="24"/>
      <w:szCs w:val="24"/>
    </w:rPr>
  </w:style>
  <w:style w:type="character" w:styleId="a5">
    <w:name w:val="Strong"/>
    <w:uiPriority w:val="99"/>
    <w:qFormat/>
    <w:rsid w:val="004B3757"/>
    <w:rPr>
      <w:rFonts w:cs="Times New Roman"/>
      <w:b/>
    </w:rPr>
  </w:style>
  <w:style w:type="paragraph" w:customStyle="1" w:styleId="Standard">
    <w:name w:val="Standard"/>
    <w:uiPriority w:val="99"/>
    <w:rsid w:val="004B3757"/>
    <w:pPr>
      <w:suppressAutoHyphens/>
      <w:autoSpaceDN w:val="0"/>
      <w:spacing w:after="200" w:line="276" w:lineRule="auto"/>
      <w:textAlignment w:val="baseline"/>
    </w:pPr>
    <w:rPr>
      <w:rFonts w:cs="Tahoma"/>
      <w:kern w:val="3"/>
      <w:sz w:val="22"/>
      <w:szCs w:val="22"/>
    </w:rPr>
  </w:style>
  <w:style w:type="paragraph" w:customStyle="1" w:styleId="ConsPlusTitle">
    <w:name w:val="ConsPlusTitle"/>
    <w:uiPriority w:val="99"/>
    <w:rsid w:val="001C3E94"/>
    <w:pPr>
      <w:autoSpaceDE w:val="0"/>
      <w:autoSpaceDN w:val="0"/>
      <w:adjustRightInd w:val="0"/>
    </w:pPr>
    <w:rPr>
      <w:rFonts w:ascii="Arial" w:eastAsia="Times New Roman" w:hAnsi="Arial" w:cs="Arial"/>
      <w:b/>
      <w:bCs/>
    </w:rPr>
  </w:style>
  <w:style w:type="paragraph" w:styleId="a6">
    <w:name w:val="Balloon Text"/>
    <w:basedOn w:val="a"/>
    <w:link w:val="a7"/>
    <w:uiPriority w:val="99"/>
    <w:semiHidden/>
    <w:rsid w:val="00631BEE"/>
    <w:rPr>
      <w:rFonts w:ascii="Tahoma" w:hAnsi="Tahoma" w:cs="Tahoma"/>
      <w:sz w:val="16"/>
      <w:szCs w:val="16"/>
    </w:rPr>
  </w:style>
  <w:style w:type="character" w:customStyle="1" w:styleId="a7">
    <w:name w:val="Текст выноски Знак"/>
    <w:link w:val="a6"/>
    <w:uiPriority w:val="99"/>
    <w:semiHidden/>
    <w:locked/>
    <w:rsid w:val="00631BEE"/>
    <w:rPr>
      <w:rFonts w:ascii="Tahoma" w:hAnsi="Tahoma" w:cs="Tahoma"/>
      <w:sz w:val="16"/>
      <w:szCs w:val="16"/>
      <w:lang w:eastAsia="ru-RU"/>
    </w:rPr>
  </w:style>
  <w:style w:type="paragraph" w:styleId="a8">
    <w:name w:val="No Spacing"/>
    <w:uiPriority w:val="99"/>
    <w:qFormat/>
    <w:rsid w:val="00234D66"/>
    <w:rPr>
      <w:sz w:val="22"/>
      <w:szCs w:val="22"/>
      <w:lang w:eastAsia="en-US"/>
    </w:rPr>
  </w:style>
  <w:style w:type="paragraph" w:customStyle="1" w:styleId="ConsPlusNormal">
    <w:name w:val="ConsPlusNormal"/>
    <w:uiPriority w:val="99"/>
    <w:rsid w:val="00683176"/>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2308">
      <w:marLeft w:val="0"/>
      <w:marRight w:val="0"/>
      <w:marTop w:val="0"/>
      <w:marBottom w:val="0"/>
      <w:divBdr>
        <w:top w:val="none" w:sz="0" w:space="0" w:color="auto"/>
        <w:left w:val="none" w:sz="0" w:space="0" w:color="auto"/>
        <w:bottom w:val="none" w:sz="0" w:space="0" w:color="auto"/>
        <w:right w:val="none" w:sz="0" w:space="0" w:color="auto"/>
      </w:divBdr>
    </w:div>
    <w:div w:id="110172309">
      <w:marLeft w:val="0"/>
      <w:marRight w:val="0"/>
      <w:marTop w:val="0"/>
      <w:marBottom w:val="0"/>
      <w:divBdr>
        <w:top w:val="none" w:sz="0" w:space="0" w:color="auto"/>
        <w:left w:val="none" w:sz="0" w:space="0" w:color="auto"/>
        <w:bottom w:val="none" w:sz="0" w:space="0" w:color="auto"/>
        <w:right w:val="none" w:sz="0" w:space="0" w:color="auto"/>
      </w:divBdr>
    </w:div>
    <w:div w:id="1101723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2270</Words>
  <Characters>12940</Characters>
  <Application>Microsoft Office Word</Application>
  <DocSecurity>0</DocSecurity>
  <Lines>107</Lines>
  <Paragraphs>30</Paragraphs>
  <ScaleCrop>false</ScaleCrop>
  <Company>SPecialiST RePack</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Иванов Иван</cp:lastModifiedBy>
  <cp:revision>14</cp:revision>
  <cp:lastPrinted>2024-06-10T11:56:00Z</cp:lastPrinted>
  <dcterms:created xsi:type="dcterms:W3CDTF">2024-06-10T09:43:00Z</dcterms:created>
  <dcterms:modified xsi:type="dcterms:W3CDTF">2024-07-12T08:13:00Z</dcterms:modified>
</cp:coreProperties>
</file>