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6F71B" w14:textId="77777777" w:rsidR="0008632E" w:rsidRPr="003D30DA" w:rsidRDefault="0008632E" w:rsidP="003D3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30DA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D62A2BE" w14:textId="77777777" w:rsidR="0008632E" w:rsidRPr="003D30DA" w:rsidRDefault="0008632E" w:rsidP="003D30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D3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РЛОВСКАЯ ОБЛАСТЬ</w:t>
      </w:r>
    </w:p>
    <w:p w14:paraId="7C0A4E5A" w14:textId="77777777" w:rsidR="0008632E" w:rsidRPr="003D30DA" w:rsidRDefault="0008632E" w:rsidP="003D30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КРОМСКОЙ РАЙОН</w:t>
      </w:r>
    </w:p>
    <w:p w14:paraId="326CD24D" w14:textId="10F2501B" w:rsidR="0008632E" w:rsidRPr="003D30DA" w:rsidRDefault="0008632E" w:rsidP="003D30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БОЛЬШЕКОЛЧЕВСКИЙ СЕЛЬСКИЙ СОВЕТ НАРОДНЫХ ДЕПУТАТОВ</w:t>
      </w:r>
    </w:p>
    <w:p w14:paraId="13CC9457" w14:textId="77777777" w:rsidR="0008632E" w:rsidRPr="003D30DA" w:rsidRDefault="0008632E" w:rsidP="003D30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38235" w14:textId="77777777" w:rsidR="0008632E" w:rsidRPr="003D30DA" w:rsidRDefault="0008632E" w:rsidP="003D30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4686F25C" w14:textId="77777777" w:rsidR="0008632E" w:rsidRDefault="0008632E" w:rsidP="003D30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0C9BB9" w14:textId="57C8249E" w:rsidR="0008632E" w:rsidRDefault="003D30DA" w:rsidP="003D30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2024 года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8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№ 2</w:t>
      </w:r>
      <w:r w:rsidR="00E441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6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6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863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78BEDC0C" w14:textId="77777777" w:rsidR="0008632E" w:rsidRDefault="0008632E" w:rsidP="003D30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Атяевка</w:t>
      </w:r>
    </w:p>
    <w:p w14:paraId="4D0CC260" w14:textId="77777777" w:rsidR="0008632E" w:rsidRDefault="0008632E" w:rsidP="003D30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D89CD30" w14:textId="77777777" w:rsidR="0008632E" w:rsidRDefault="0008632E" w:rsidP="003D3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признании утратившими силу отдельных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 Большеколчевского</w:t>
      </w:r>
    </w:p>
    <w:p w14:paraId="2A91B55B" w14:textId="77777777" w:rsidR="0008632E" w:rsidRDefault="0008632E" w:rsidP="003D3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народных депутатов</w:t>
      </w:r>
    </w:p>
    <w:p w14:paraId="32E734E8" w14:textId="77777777" w:rsidR="0008632E" w:rsidRDefault="0008632E" w:rsidP="003D3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E581BE" w14:textId="77777777" w:rsidR="0008632E" w:rsidRDefault="0008632E" w:rsidP="003D30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нормативной правовой базы администрации Большеколчевского сельского поселения в соответствие с требованиями действующего законодательства, руководствуясь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года № 131-ФЗ «Об общих принципах организации местного самоуправления в Российской Федерации», на основании Бюджетного кодекса Российской Федерации,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сельский Совет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AF5196" w14:textId="77777777" w:rsidR="0008632E" w:rsidRDefault="0008632E" w:rsidP="003D30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 е ш и л:</w:t>
      </w:r>
    </w:p>
    <w:p w14:paraId="3DD988D6" w14:textId="77777777" w:rsidR="0008632E" w:rsidRDefault="0008632E" w:rsidP="003D30DA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следующие муниципальные нормативно-правовые акты  Большеколчевского</w:t>
      </w:r>
      <w:r w:rsidR="00E441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народных депутатов:</w:t>
      </w:r>
    </w:p>
    <w:p w14:paraId="5D634D10" w14:textId="77777777" w:rsidR="0008632E" w:rsidRPr="0008632E" w:rsidRDefault="0008632E" w:rsidP="003D30DA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8632E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08632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от</w:t>
      </w:r>
      <w:r w:rsidRPr="0008632E">
        <w:rPr>
          <w:sz w:val="28"/>
          <w:szCs w:val="28"/>
        </w:rPr>
        <w:t xml:space="preserve"> 08.08.2005 </w:t>
      </w:r>
      <w:r>
        <w:rPr>
          <w:sz w:val="28"/>
          <w:szCs w:val="28"/>
        </w:rPr>
        <w:t xml:space="preserve">г. </w:t>
      </w:r>
      <w:r w:rsidRPr="0008632E">
        <w:rPr>
          <w:sz w:val="28"/>
          <w:szCs w:val="28"/>
        </w:rPr>
        <w:t xml:space="preserve">№ 44-1сс </w:t>
      </w:r>
      <w:r>
        <w:rPr>
          <w:sz w:val="28"/>
          <w:szCs w:val="28"/>
        </w:rPr>
        <w:t>«</w:t>
      </w:r>
      <w:r w:rsidRPr="0008632E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»;</w:t>
      </w:r>
    </w:p>
    <w:p w14:paraId="45904F0E" w14:textId="77777777" w:rsidR="0008632E" w:rsidRPr="0008632E" w:rsidRDefault="0008632E" w:rsidP="003D30DA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8632E">
        <w:rPr>
          <w:sz w:val="28"/>
          <w:szCs w:val="28"/>
        </w:rPr>
        <w:t>2)</w:t>
      </w:r>
      <w:r>
        <w:rPr>
          <w:sz w:val="28"/>
          <w:szCs w:val="28"/>
        </w:rPr>
        <w:t xml:space="preserve"> Р</w:t>
      </w:r>
      <w:r w:rsidRPr="0008632E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от</w:t>
      </w:r>
      <w:r w:rsidRPr="0008632E">
        <w:rPr>
          <w:sz w:val="28"/>
          <w:szCs w:val="28"/>
        </w:rPr>
        <w:t xml:space="preserve"> 02.02.2016 </w:t>
      </w:r>
      <w:r>
        <w:rPr>
          <w:sz w:val="28"/>
          <w:szCs w:val="28"/>
        </w:rPr>
        <w:t xml:space="preserve">г. </w:t>
      </w:r>
      <w:r w:rsidRPr="0008632E">
        <w:rPr>
          <w:sz w:val="28"/>
          <w:szCs w:val="28"/>
        </w:rPr>
        <w:t xml:space="preserve">№ 4 </w:t>
      </w:r>
      <w:r>
        <w:rPr>
          <w:sz w:val="28"/>
          <w:szCs w:val="28"/>
        </w:rPr>
        <w:t>«</w:t>
      </w:r>
      <w:r w:rsidRPr="0008632E">
        <w:rPr>
          <w:sz w:val="28"/>
          <w:szCs w:val="28"/>
        </w:rPr>
        <w:t>О внесении изменений и дополнений в приложение к решению Большеколчевского сельского Совета народных депутатов от 25</w:t>
      </w:r>
      <w:r w:rsidR="00E44177">
        <w:rPr>
          <w:sz w:val="28"/>
          <w:szCs w:val="28"/>
        </w:rPr>
        <w:t xml:space="preserve"> </w:t>
      </w:r>
      <w:r w:rsidRPr="0008632E">
        <w:rPr>
          <w:sz w:val="28"/>
          <w:szCs w:val="28"/>
        </w:rPr>
        <w:t>октября 2011 года» № 30 с/с "О земельном налоге "</w:t>
      </w:r>
      <w:r>
        <w:rPr>
          <w:sz w:val="28"/>
          <w:szCs w:val="28"/>
        </w:rPr>
        <w:t>»</w:t>
      </w:r>
      <w:r w:rsidR="00E44177">
        <w:rPr>
          <w:sz w:val="28"/>
          <w:szCs w:val="28"/>
        </w:rPr>
        <w:t>;</w:t>
      </w:r>
    </w:p>
    <w:p w14:paraId="4C35A9AC" w14:textId="77777777" w:rsidR="0008632E" w:rsidRDefault="0008632E" w:rsidP="003D30DA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8632E">
        <w:rPr>
          <w:sz w:val="28"/>
          <w:szCs w:val="28"/>
        </w:rPr>
        <w:t xml:space="preserve">3) </w:t>
      </w:r>
      <w:r>
        <w:rPr>
          <w:sz w:val="28"/>
          <w:szCs w:val="28"/>
        </w:rPr>
        <w:t>Р</w:t>
      </w:r>
      <w:r w:rsidRPr="0008632E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от</w:t>
      </w:r>
      <w:r w:rsidRPr="0008632E">
        <w:rPr>
          <w:sz w:val="28"/>
          <w:szCs w:val="28"/>
        </w:rPr>
        <w:t xml:space="preserve"> 10.11.2016 </w:t>
      </w:r>
      <w:r>
        <w:rPr>
          <w:sz w:val="28"/>
          <w:szCs w:val="28"/>
        </w:rPr>
        <w:t xml:space="preserve">г. </w:t>
      </w:r>
      <w:r w:rsidRPr="0008632E">
        <w:rPr>
          <w:sz w:val="28"/>
          <w:szCs w:val="28"/>
        </w:rPr>
        <w:t xml:space="preserve">№ 2-5 сс </w:t>
      </w:r>
      <w:r>
        <w:rPr>
          <w:sz w:val="28"/>
          <w:szCs w:val="28"/>
        </w:rPr>
        <w:t>«</w:t>
      </w:r>
      <w:r w:rsidRPr="0008632E">
        <w:rPr>
          <w:sz w:val="28"/>
          <w:szCs w:val="28"/>
        </w:rPr>
        <w:t>О внесении изменений и дополнений в решение «О земельном налоге» № 30 от 25 октября 2011 года</w:t>
      </w:r>
      <w:r>
        <w:rPr>
          <w:sz w:val="28"/>
          <w:szCs w:val="28"/>
        </w:rPr>
        <w:t>».</w:t>
      </w:r>
    </w:p>
    <w:p w14:paraId="41BB004E" w14:textId="6E70AC8B" w:rsidR="0008632E" w:rsidRDefault="0008632E" w:rsidP="003D30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(обнародовать), разместить настоящее решение </w:t>
      </w:r>
      <w:r w:rsidR="003D3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Кромского района на странице Большеколчевского сельского поселения.</w:t>
      </w:r>
    </w:p>
    <w:p w14:paraId="3E077B7D" w14:textId="77777777" w:rsidR="0008632E" w:rsidRDefault="0008632E" w:rsidP="003D30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94B5E" w14:textId="77777777" w:rsidR="0008632E" w:rsidRDefault="0008632E" w:rsidP="003D30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D30A3" w14:textId="77777777" w:rsidR="0008632E" w:rsidRDefault="0008632E" w:rsidP="003D30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FAEBC" w14:textId="77777777" w:rsidR="0008632E" w:rsidRDefault="0008632E" w:rsidP="003D30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сельского поселения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Т.В.Мартынова</w:t>
      </w:r>
      <w:proofErr w:type="spellEnd"/>
    </w:p>
    <w:p w14:paraId="4E0F541D" w14:textId="77777777" w:rsidR="0008632E" w:rsidRDefault="0008632E" w:rsidP="003D30DA">
      <w:pPr>
        <w:spacing w:after="0" w:line="240" w:lineRule="auto"/>
      </w:pPr>
    </w:p>
    <w:p w14:paraId="3D1AB301" w14:textId="77777777" w:rsidR="00BA4199" w:rsidRDefault="00BA4199" w:rsidP="003D30DA">
      <w:pPr>
        <w:spacing w:after="0" w:line="240" w:lineRule="auto"/>
      </w:pPr>
    </w:p>
    <w:sectPr w:rsidR="00BA4199" w:rsidSect="003D30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532"/>
    <w:rsid w:val="0008632E"/>
    <w:rsid w:val="003D30DA"/>
    <w:rsid w:val="005F5532"/>
    <w:rsid w:val="00BA4199"/>
    <w:rsid w:val="00E44177"/>
    <w:rsid w:val="00F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012C"/>
  <w15:docId w15:val="{73F6CA5C-776D-4736-8279-3DDED9A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08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1318</Characters>
  <Application>Microsoft Office Word</Application>
  <DocSecurity>0</DocSecurity>
  <Lines>10</Lines>
  <Paragraphs>3</Paragraphs>
  <ScaleCrop>false</ScaleCrop>
  <Company>Home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Lenovo_300</cp:lastModifiedBy>
  <cp:revision>5</cp:revision>
  <dcterms:created xsi:type="dcterms:W3CDTF">2024-06-25T12:13:00Z</dcterms:created>
  <dcterms:modified xsi:type="dcterms:W3CDTF">2024-07-01T19:03:00Z</dcterms:modified>
</cp:coreProperties>
</file>