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BFCB0" w14:textId="77777777" w:rsidR="002D4F92" w:rsidRPr="00F21F01" w:rsidRDefault="002D4F92" w:rsidP="002D4F92">
      <w:pPr>
        <w:jc w:val="center"/>
        <w:rPr>
          <w:b/>
          <w:szCs w:val="28"/>
        </w:rPr>
      </w:pPr>
      <w:r w:rsidRPr="00F21F01">
        <w:rPr>
          <w:b/>
          <w:szCs w:val="28"/>
        </w:rPr>
        <w:t>РОССИЙСКАЯ ФЕДЕРАЦИЯ</w:t>
      </w:r>
    </w:p>
    <w:p w14:paraId="7AA9AC26" w14:textId="77777777" w:rsidR="002D4F92" w:rsidRPr="00F21F01" w:rsidRDefault="002D4F92" w:rsidP="002D4F92">
      <w:pPr>
        <w:jc w:val="center"/>
        <w:rPr>
          <w:b/>
          <w:szCs w:val="28"/>
        </w:rPr>
      </w:pPr>
      <w:r w:rsidRPr="00F21F01">
        <w:rPr>
          <w:b/>
          <w:szCs w:val="28"/>
        </w:rPr>
        <w:t>ОРЛОВСКАЯ ОБЛАСТЬ</w:t>
      </w:r>
    </w:p>
    <w:p w14:paraId="5A3E2131" w14:textId="77777777" w:rsidR="002D4F92" w:rsidRPr="00F21F01" w:rsidRDefault="002D4F92" w:rsidP="002D4F92">
      <w:pPr>
        <w:jc w:val="center"/>
        <w:rPr>
          <w:b/>
          <w:szCs w:val="28"/>
        </w:rPr>
      </w:pPr>
      <w:r w:rsidRPr="00F21F01">
        <w:rPr>
          <w:b/>
          <w:szCs w:val="28"/>
        </w:rPr>
        <w:t>КРОМСКОЙ РАЙОН</w:t>
      </w:r>
    </w:p>
    <w:p w14:paraId="1C8C4A84" w14:textId="77777777" w:rsidR="002D4F92" w:rsidRPr="00F21F01" w:rsidRDefault="002D4F92" w:rsidP="002D4F92">
      <w:pPr>
        <w:jc w:val="center"/>
        <w:rPr>
          <w:b/>
          <w:szCs w:val="28"/>
        </w:rPr>
      </w:pPr>
      <w:r w:rsidRPr="00F21F01">
        <w:rPr>
          <w:b/>
          <w:szCs w:val="28"/>
        </w:rPr>
        <w:t>РЕТЯЖСКИЙ СЕЛЬСКИЙ СОВЕТ НАРОДНЫХ ДЕПУТАТОВ</w:t>
      </w:r>
    </w:p>
    <w:p w14:paraId="4D136B24" w14:textId="77777777" w:rsidR="002D4F92" w:rsidRPr="00F21F01" w:rsidRDefault="002D4F92" w:rsidP="002D4F92">
      <w:pPr>
        <w:jc w:val="center"/>
        <w:rPr>
          <w:b/>
          <w:szCs w:val="28"/>
        </w:rPr>
      </w:pPr>
    </w:p>
    <w:p w14:paraId="7D021EF6" w14:textId="77777777" w:rsidR="002D4F92" w:rsidRPr="00F21F01" w:rsidRDefault="002D4F92" w:rsidP="002D4F92">
      <w:pPr>
        <w:jc w:val="center"/>
        <w:rPr>
          <w:b/>
          <w:szCs w:val="28"/>
        </w:rPr>
      </w:pPr>
      <w:r w:rsidRPr="00F21F01">
        <w:rPr>
          <w:b/>
          <w:szCs w:val="28"/>
        </w:rPr>
        <w:t>РЕШЕНИЕ</w:t>
      </w:r>
    </w:p>
    <w:p w14:paraId="556AD03B" w14:textId="77777777" w:rsidR="002D4F92" w:rsidRPr="00F21F01" w:rsidRDefault="002D4F92" w:rsidP="002D4F92">
      <w:pPr>
        <w:rPr>
          <w:bCs/>
          <w:szCs w:val="28"/>
        </w:rPr>
      </w:pPr>
    </w:p>
    <w:p w14:paraId="7DC353DA" w14:textId="0B857E13" w:rsidR="002D4F92" w:rsidRPr="00F21F01" w:rsidRDefault="002D4F92" w:rsidP="00F21F01">
      <w:pPr>
        <w:jc w:val="both"/>
        <w:rPr>
          <w:szCs w:val="28"/>
        </w:rPr>
      </w:pPr>
      <w:r w:rsidRPr="00F21F01">
        <w:rPr>
          <w:szCs w:val="28"/>
        </w:rPr>
        <w:t xml:space="preserve">25 апреля 2025 года                 </w:t>
      </w:r>
      <w:r w:rsidR="00F21F01" w:rsidRPr="00F21F01">
        <w:rPr>
          <w:szCs w:val="28"/>
        </w:rPr>
        <w:t xml:space="preserve">                                                                </w:t>
      </w:r>
      <w:r w:rsidRPr="00F21F01">
        <w:rPr>
          <w:szCs w:val="28"/>
        </w:rPr>
        <w:t>№ 39 -2 сс</w:t>
      </w:r>
    </w:p>
    <w:p w14:paraId="4974CC07" w14:textId="77777777" w:rsidR="002D4F92" w:rsidRPr="00F21F01" w:rsidRDefault="002D4F92" w:rsidP="002D4F92">
      <w:pPr>
        <w:rPr>
          <w:szCs w:val="28"/>
        </w:rPr>
      </w:pPr>
      <w:r w:rsidRPr="00F21F01">
        <w:rPr>
          <w:szCs w:val="28"/>
        </w:rPr>
        <w:t xml:space="preserve">с. </w:t>
      </w:r>
      <w:proofErr w:type="spellStart"/>
      <w:r w:rsidRPr="00F21F01">
        <w:rPr>
          <w:szCs w:val="28"/>
        </w:rPr>
        <w:t>Ретяжи</w:t>
      </w:r>
      <w:proofErr w:type="spellEnd"/>
    </w:p>
    <w:p w14:paraId="20C40FDF" w14:textId="77777777" w:rsidR="002D4F92" w:rsidRPr="00F21F01" w:rsidRDefault="002D4F92" w:rsidP="002D4F92">
      <w:pPr>
        <w:rPr>
          <w:bCs/>
          <w:szCs w:val="28"/>
        </w:rPr>
      </w:pPr>
    </w:p>
    <w:p w14:paraId="001D3A25" w14:textId="5D6D01BB" w:rsidR="002D4F92" w:rsidRPr="00F21F01" w:rsidRDefault="002D4F92" w:rsidP="001E2A05">
      <w:pPr>
        <w:jc w:val="center"/>
        <w:rPr>
          <w:bCs/>
          <w:szCs w:val="28"/>
        </w:rPr>
      </w:pPr>
      <w:r w:rsidRPr="00F21F01">
        <w:rPr>
          <w:bCs/>
          <w:szCs w:val="28"/>
        </w:rPr>
        <w:t xml:space="preserve">О внесении изменений в </w:t>
      </w:r>
      <w:r w:rsidRPr="00F21F01">
        <w:rPr>
          <w:szCs w:val="28"/>
        </w:rPr>
        <w:t xml:space="preserve">Положение о бюджетном процессе в </w:t>
      </w:r>
      <w:proofErr w:type="spellStart"/>
      <w:r w:rsidRPr="00F21F01">
        <w:rPr>
          <w:szCs w:val="28"/>
        </w:rPr>
        <w:t>Ретяжском</w:t>
      </w:r>
      <w:proofErr w:type="spellEnd"/>
      <w:r w:rsidRPr="00F21F01">
        <w:rPr>
          <w:szCs w:val="28"/>
        </w:rPr>
        <w:t xml:space="preserve"> сельском поселении, утвержденное</w:t>
      </w:r>
      <w:r w:rsidRPr="00F21F01">
        <w:rPr>
          <w:bCs/>
          <w:szCs w:val="28"/>
        </w:rPr>
        <w:t xml:space="preserve"> решением </w:t>
      </w:r>
      <w:proofErr w:type="spellStart"/>
      <w:r w:rsidRPr="00F21F01">
        <w:rPr>
          <w:bCs/>
          <w:szCs w:val="28"/>
        </w:rPr>
        <w:t>Ретяжского</w:t>
      </w:r>
      <w:proofErr w:type="spellEnd"/>
      <w:r w:rsidR="00F21F01">
        <w:rPr>
          <w:bCs/>
          <w:szCs w:val="28"/>
        </w:rPr>
        <w:t xml:space="preserve"> </w:t>
      </w:r>
      <w:r w:rsidRPr="00F21F01">
        <w:rPr>
          <w:bCs/>
          <w:szCs w:val="28"/>
        </w:rPr>
        <w:t>сельского Совета народных депутатов от 27.03.2015 г. № 42-1сс</w:t>
      </w:r>
    </w:p>
    <w:p w14:paraId="7C4C3C02" w14:textId="77777777" w:rsidR="002D4F92" w:rsidRPr="00F21F01" w:rsidRDefault="002D4F92" w:rsidP="001E2A05">
      <w:pPr>
        <w:jc w:val="center"/>
        <w:rPr>
          <w:szCs w:val="28"/>
        </w:rPr>
      </w:pPr>
    </w:p>
    <w:p w14:paraId="13A71D21" w14:textId="7EAB657A" w:rsidR="002D4F92" w:rsidRPr="00F21F01" w:rsidRDefault="002D4F92" w:rsidP="00F21F01">
      <w:pPr>
        <w:ind w:firstLine="708"/>
        <w:jc w:val="both"/>
        <w:rPr>
          <w:szCs w:val="28"/>
        </w:rPr>
      </w:pPr>
      <w:r w:rsidRPr="00F21F01">
        <w:rPr>
          <w:szCs w:val="28"/>
        </w:rPr>
        <w:t xml:space="preserve">В соответствии с Федеральным законом от 26.12.2024 № 488-ФЗ «О внесении изменений в Бюджетный кодекс Российской Федерации и статьи 12 и 15 Федерального закона «О внесении изменений в отдельные законодательные акты Российской Федерации, приостановлении действия отдельных положений законодательных актов Российской Федерации, признании утратившими силу отдельных положений законодательных актов Российской Федерации,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2025 году», а также в целях приведения нормативной правовой базы в соответствие с действующим законодательством, </w:t>
      </w:r>
      <w:proofErr w:type="spellStart"/>
      <w:r w:rsidRPr="00F21F01">
        <w:rPr>
          <w:szCs w:val="28"/>
        </w:rPr>
        <w:t>Ретяжский</w:t>
      </w:r>
      <w:proofErr w:type="spellEnd"/>
      <w:r w:rsidRPr="00F21F01">
        <w:rPr>
          <w:szCs w:val="28"/>
        </w:rPr>
        <w:t xml:space="preserve"> сельский Совет народных депутатов </w:t>
      </w:r>
    </w:p>
    <w:p w14:paraId="0292C6AA" w14:textId="77777777" w:rsidR="002D4F92" w:rsidRPr="00F21F01" w:rsidRDefault="002D4F92" w:rsidP="00F21F01">
      <w:pPr>
        <w:ind w:firstLine="708"/>
        <w:rPr>
          <w:szCs w:val="28"/>
        </w:rPr>
      </w:pPr>
      <w:r w:rsidRPr="00F21F01">
        <w:rPr>
          <w:szCs w:val="28"/>
        </w:rPr>
        <w:t>р е ш и л:</w:t>
      </w:r>
    </w:p>
    <w:p w14:paraId="53DC0880" w14:textId="07F49973" w:rsidR="002D4F92" w:rsidRPr="00F21F01" w:rsidRDefault="002D4F92" w:rsidP="00F21F01">
      <w:pPr>
        <w:jc w:val="both"/>
        <w:rPr>
          <w:bCs/>
          <w:szCs w:val="28"/>
        </w:rPr>
      </w:pPr>
      <w:r w:rsidRPr="00F21F01">
        <w:rPr>
          <w:szCs w:val="28"/>
        </w:rPr>
        <w:t xml:space="preserve">1. Внести в пункт 16 статьи 17 Подраздела </w:t>
      </w:r>
      <w:r w:rsidRPr="00F21F01">
        <w:rPr>
          <w:szCs w:val="28"/>
          <w:lang w:val="en-US"/>
        </w:rPr>
        <w:t>V</w:t>
      </w:r>
      <w:r w:rsidRPr="00F21F01">
        <w:rPr>
          <w:szCs w:val="28"/>
        </w:rPr>
        <w:t xml:space="preserve"> Раздела </w:t>
      </w:r>
      <w:r w:rsidRPr="00F21F01">
        <w:rPr>
          <w:szCs w:val="28"/>
          <w:lang w:val="en-US"/>
        </w:rPr>
        <w:t>II</w:t>
      </w:r>
      <w:r w:rsidRPr="00F21F01">
        <w:rPr>
          <w:szCs w:val="28"/>
        </w:rPr>
        <w:t xml:space="preserve"> Положения о бюджетном процессе в </w:t>
      </w:r>
      <w:proofErr w:type="spellStart"/>
      <w:r w:rsidRPr="00F21F01">
        <w:rPr>
          <w:szCs w:val="28"/>
        </w:rPr>
        <w:t>Ретяжском</w:t>
      </w:r>
      <w:proofErr w:type="spellEnd"/>
      <w:r w:rsidRPr="00F21F01">
        <w:rPr>
          <w:szCs w:val="28"/>
        </w:rPr>
        <w:t xml:space="preserve"> сельском поселении, утвержденное решением </w:t>
      </w:r>
      <w:proofErr w:type="spellStart"/>
      <w:r w:rsidRPr="00F21F01">
        <w:rPr>
          <w:szCs w:val="28"/>
        </w:rPr>
        <w:t>Ретяжского</w:t>
      </w:r>
      <w:proofErr w:type="spellEnd"/>
      <w:r w:rsidRPr="00F21F01">
        <w:rPr>
          <w:szCs w:val="28"/>
        </w:rPr>
        <w:t xml:space="preserve"> сельского Совета народных депутатов </w:t>
      </w:r>
      <w:r w:rsidRPr="00F21F01">
        <w:rPr>
          <w:bCs/>
          <w:szCs w:val="28"/>
        </w:rPr>
        <w:t xml:space="preserve">от 27.03.2015 г. № 42-1сс, </w:t>
      </w:r>
      <w:r w:rsidRPr="00F21F01">
        <w:rPr>
          <w:szCs w:val="28"/>
        </w:rPr>
        <w:t>следующие изменения:</w:t>
      </w:r>
    </w:p>
    <w:p w14:paraId="3B3EFECE" w14:textId="77777777" w:rsidR="002D4F92" w:rsidRPr="00F21F01" w:rsidRDefault="002D4F92" w:rsidP="00F21F01">
      <w:pPr>
        <w:jc w:val="both"/>
        <w:rPr>
          <w:szCs w:val="28"/>
        </w:rPr>
      </w:pPr>
      <w:r w:rsidRPr="00F21F01">
        <w:rPr>
          <w:szCs w:val="28"/>
        </w:rPr>
        <w:t xml:space="preserve">1.1. Дополнить подпунктом 3.1. следующего содержания: </w:t>
      </w:r>
    </w:p>
    <w:p w14:paraId="7AC1E951" w14:textId="16AD0DBC" w:rsidR="002D4F92" w:rsidRPr="00F21F01" w:rsidRDefault="002D4F92" w:rsidP="00F21F01">
      <w:pPr>
        <w:jc w:val="both"/>
        <w:rPr>
          <w:szCs w:val="28"/>
        </w:rPr>
      </w:pPr>
      <w:r w:rsidRPr="00F21F01">
        <w:rPr>
          <w:szCs w:val="28"/>
        </w:rPr>
        <w:t>«3.1. Порядок определения платы и (или) размер платы за оказанные услуги и (или) выполненные работы при осуществлении казенным учреждением приносящей доходы деятельности устанавливается муниципальным органом, в ведении которого находится казенное учреждение, если иное не предусмотрено муниципальными правовыми актами».</w:t>
      </w:r>
    </w:p>
    <w:p w14:paraId="10DA58F2" w14:textId="77777777" w:rsidR="002D4F92" w:rsidRPr="00F21F01" w:rsidRDefault="002D4F92" w:rsidP="00F21F01">
      <w:pPr>
        <w:jc w:val="both"/>
        <w:rPr>
          <w:szCs w:val="28"/>
        </w:rPr>
      </w:pPr>
      <w:r w:rsidRPr="00F21F01">
        <w:rPr>
          <w:szCs w:val="28"/>
        </w:rPr>
        <w:t xml:space="preserve">1.2. Подпункт 6 изложить в следующей редакции: </w:t>
      </w:r>
    </w:p>
    <w:p w14:paraId="2392F323" w14:textId="77777777" w:rsidR="002D4F92" w:rsidRPr="00F21F01" w:rsidRDefault="002D4F92" w:rsidP="00F21F01">
      <w:pPr>
        <w:jc w:val="both"/>
        <w:rPr>
          <w:szCs w:val="28"/>
        </w:rPr>
      </w:pPr>
      <w:r w:rsidRPr="00F21F01">
        <w:rPr>
          <w:szCs w:val="28"/>
        </w:rPr>
        <w:t>«6. В случае уменьшения казенному учреждению как получателю бюджетных средств главным распорядителем (распорядителем) бюджетных средств ранее доведенных лимитов бюджетных обязательств, приводящего к невозможности исполнения казенным учреждением бюджетных обязательств, вытекающих из заключенных им:</w:t>
      </w:r>
    </w:p>
    <w:p w14:paraId="57865A88" w14:textId="680AC60D" w:rsidR="002D4F92" w:rsidRPr="00F21F01" w:rsidRDefault="002D4F92" w:rsidP="00F21F01">
      <w:pPr>
        <w:jc w:val="both"/>
        <w:rPr>
          <w:szCs w:val="28"/>
        </w:rPr>
      </w:pPr>
      <w:r w:rsidRPr="00F21F01">
        <w:rPr>
          <w:szCs w:val="28"/>
        </w:rPr>
        <w:t xml:space="preserve">муниципальных контрактов, казенное учреждение должно обеспечить согласование в соответствии с законодательством Российской Федерации о </w:t>
      </w:r>
      <w:r w:rsidRPr="00F21F01">
        <w:rPr>
          <w:szCs w:val="28"/>
        </w:rPr>
        <w:lastRenderedPageBreak/>
        <w:t>контрактной системе в сфере закупок товаров, работ, услуг для обеспечения   муниципальных нужд новых условий таких муниципальных контрактов, в том числе по цене и (или) срокам их исполнения и (или) количеству (объему) товара (работы, услуги);</w:t>
      </w:r>
    </w:p>
    <w:p w14:paraId="584C04EC" w14:textId="77777777" w:rsidR="002D4F92" w:rsidRPr="00F21F01" w:rsidRDefault="002D4F92" w:rsidP="00F21F01">
      <w:pPr>
        <w:jc w:val="both"/>
        <w:rPr>
          <w:szCs w:val="28"/>
        </w:rPr>
      </w:pPr>
      <w:r w:rsidRPr="00F21F01">
        <w:rPr>
          <w:szCs w:val="28"/>
        </w:rPr>
        <w:t>иных договоров (соглашений), казенное учреждение должно обеспечить согласование новых условий таких договоров (соглашений) в соответствии с общими требованиями, утвержденными Правительством Российской Федерации, а в случае недостижения согласия по новым условиям расторгнуть договор (соглашение).</w:t>
      </w:r>
    </w:p>
    <w:p w14:paraId="7765B2B0" w14:textId="77777777" w:rsidR="002D4F92" w:rsidRPr="00F21F01" w:rsidRDefault="002D4F92" w:rsidP="00F21F01">
      <w:pPr>
        <w:jc w:val="both"/>
        <w:rPr>
          <w:szCs w:val="28"/>
        </w:rPr>
      </w:pPr>
      <w:r w:rsidRPr="00F21F01">
        <w:rPr>
          <w:szCs w:val="28"/>
        </w:rPr>
        <w:t>Сторона муниципального контракта, иного договора (соглашения) вправе потребовать от казенного учреждения возмещение только фактически понесенного ущерба, непосредственно обусловленного изменением условий муниципального контракта, иного договора (соглашения).»;</w:t>
      </w:r>
    </w:p>
    <w:p w14:paraId="13850BCB" w14:textId="77777777" w:rsidR="002D4F92" w:rsidRPr="00F21F01" w:rsidRDefault="002D4F92" w:rsidP="00F21F01">
      <w:pPr>
        <w:jc w:val="both"/>
        <w:rPr>
          <w:szCs w:val="28"/>
        </w:rPr>
      </w:pPr>
      <w:r w:rsidRPr="00F21F01">
        <w:rPr>
          <w:szCs w:val="28"/>
        </w:rPr>
        <w:t xml:space="preserve">1.3.  Дополнить подпунктом 6.1. следующего содержания: </w:t>
      </w:r>
    </w:p>
    <w:p w14:paraId="722215FA" w14:textId="77777777" w:rsidR="002D4F92" w:rsidRPr="00F21F01" w:rsidRDefault="002D4F92" w:rsidP="00F21F01">
      <w:pPr>
        <w:jc w:val="both"/>
        <w:rPr>
          <w:szCs w:val="28"/>
        </w:rPr>
      </w:pPr>
      <w:r w:rsidRPr="00F21F01">
        <w:rPr>
          <w:szCs w:val="28"/>
        </w:rPr>
        <w:t>«6.1. В случае признания в соответствии с Бюджетным Кодексом Российской Федерации утратившими силу положений  решения о бюджете на текущий финансовый год и плановый период в части, относящейся к плановому периоду, казенное учреждение вправе не принимать решение о расторжении ранее заключенных договоров и соглашений, подлежащих оплате в плановом периоде, при условии заключения дополнительных соглашений к указанным договорам и соглашениям, определяющих условия их исполнения в плановом периоде»;</w:t>
      </w:r>
    </w:p>
    <w:p w14:paraId="20B2109B" w14:textId="77777777" w:rsidR="002D4F92" w:rsidRPr="00F21F01" w:rsidRDefault="002D4F92" w:rsidP="00F21F01">
      <w:pPr>
        <w:jc w:val="both"/>
        <w:rPr>
          <w:szCs w:val="28"/>
        </w:rPr>
      </w:pPr>
      <w:r w:rsidRPr="00F21F01">
        <w:rPr>
          <w:szCs w:val="28"/>
        </w:rPr>
        <w:t xml:space="preserve">1.4. Дополнить подпунктом 10.1. следующего содержания: </w:t>
      </w:r>
    </w:p>
    <w:p w14:paraId="6A33DCA7" w14:textId="77777777" w:rsidR="002D4F92" w:rsidRPr="00F21F01" w:rsidRDefault="002D4F92" w:rsidP="00F21F01">
      <w:pPr>
        <w:jc w:val="both"/>
        <w:rPr>
          <w:szCs w:val="28"/>
        </w:rPr>
      </w:pPr>
      <w:r w:rsidRPr="00F21F01">
        <w:rPr>
          <w:szCs w:val="28"/>
        </w:rPr>
        <w:t>«10.1. Казенное учреждение по согласованию с главным распорядителем бюджетных средств, в ведении которого оно находится, на основании договора (соглашения) вправе передать иному государственному (муниципальному) учреждению (централизованной бухгалтерии) полномочия по ведению бюджетного учета и формированию бюджетной отчетности.».</w:t>
      </w:r>
    </w:p>
    <w:p w14:paraId="62A4E468" w14:textId="6A555E2D" w:rsidR="002D4F92" w:rsidRPr="00F21F01" w:rsidRDefault="002D4F92" w:rsidP="00F21F01">
      <w:pPr>
        <w:jc w:val="both"/>
        <w:rPr>
          <w:szCs w:val="28"/>
        </w:rPr>
      </w:pPr>
      <w:r w:rsidRPr="00F21F01">
        <w:rPr>
          <w:szCs w:val="28"/>
        </w:rPr>
        <w:t>2. Опубликовать настоящее Решение в сетевом издании «Официальный сайт администрации Кромского района Орловской области» (https:</w:t>
      </w:r>
      <w:r w:rsidR="00EF1B7A">
        <w:rPr>
          <w:szCs w:val="28"/>
        </w:rPr>
        <w:t>//</w:t>
      </w:r>
      <w:r w:rsidRPr="00F21F01">
        <w:rPr>
          <w:szCs w:val="28"/>
        </w:rPr>
        <w:t>adm-krom.ru).</w:t>
      </w:r>
    </w:p>
    <w:p w14:paraId="6ADB5FA4" w14:textId="53C3957A" w:rsidR="002D4F92" w:rsidRPr="00F21F01" w:rsidRDefault="002D4F92" w:rsidP="00F21F01">
      <w:pPr>
        <w:jc w:val="both"/>
        <w:rPr>
          <w:szCs w:val="28"/>
        </w:rPr>
      </w:pPr>
      <w:r w:rsidRPr="00F21F01">
        <w:rPr>
          <w:szCs w:val="28"/>
        </w:rPr>
        <w:t>3. Контроль за исполнением данного решения возложить на главу сельского поселения.</w:t>
      </w:r>
    </w:p>
    <w:p w14:paraId="7CF10C10" w14:textId="77777777" w:rsidR="002D4F92" w:rsidRDefault="002D4F92" w:rsidP="00F21F01">
      <w:pPr>
        <w:jc w:val="both"/>
        <w:rPr>
          <w:szCs w:val="28"/>
        </w:rPr>
      </w:pPr>
    </w:p>
    <w:p w14:paraId="662FB94A" w14:textId="77777777" w:rsidR="00F21F01" w:rsidRDefault="00F21F01" w:rsidP="00F21F01">
      <w:pPr>
        <w:jc w:val="both"/>
        <w:rPr>
          <w:szCs w:val="28"/>
        </w:rPr>
      </w:pPr>
    </w:p>
    <w:p w14:paraId="032B2679" w14:textId="77777777" w:rsidR="00F21F01" w:rsidRDefault="00F21F01" w:rsidP="00F21F01">
      <w:pPr>
        <w:jc w:val="both"/>
        <w:rPr>
          <w:szCs w:val="28"/>
        </w:rPr>
      </w:pPr>
    </w:p>
    <w:p w14:paraId="38B2E3F6" w14:textId="77777777" w:rsidR="00F21F01" w:rsidRPr="00F21F01" w:rsidRDefault="00F21F01" w:rsidP="00F21F01">
      <w:pPr>
        <w:jc w:val="both"/>
        <w:rPr>
          <w:szCs w:val="28"/>
        </w:rPr>
      </w:pPr>
    </w:p>
    <w:p w14:paraId="3AD3F19E" w14:textId="3A2B07F6" w:rsidR="00446DFE" w:rsidRPr="00F21F01" w:rsidRDefault="002D4F92" w:rsidP="00F21F01">
      <w:pPr>
        <w:jc w:val="both"/>
        <w:rPr>
          <w:szCs w:val="28"/>
        </w:rPr>
      </w:pPr>
      <w:r w:rsidRPr="00F21F01">
        <w:rPr>
          <w:szCs w:val="28"/>
        </w:rPr>
        <w:t xml:space="preserve">Глава сельского поселения                </w:t>
      </w:r>
      <w:r w:rsidR="00F21F01">
        <w:rPr>
          <w:szCs w:val="28"/>
        </w:rPr>
        <w:t xml:space="preserve">                                        </w:t>
      </w:r>
      <w:r w:rsidRPr="00F21F01">
        <w:rPr>
          <w:szCs w:val="28"/>
        </w:rPr>
        <w:t xml:space="preserve">           </w:t>
      </w:r>
      <w:proofErr w:type="spellStart"/>
      <w:r w:rsidRPr="00F21F01">
        <w:rPr>
          <w:szCs w:val="28"/>
        </w:rPr>
        <w:t>С.В.Баранов</w:t>
      </w:r>
      <w:proofErr w:type="spellEnd"/>
    </w:p>
    <w:sectPr w:rsidR="00446DFE" w:rsidRPr="00F21F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0DE"/>
    <w:rsid w:val="001E2A05"/>
    <w:rsid w:val="002D4F92"/>
    <w:rsid w:val="00446DFE"/>
    <w:rsid w:val="005830DE"/>
    <w:rsid w:val="00804CD8"/>
    <w:rsid w:val="00963BB1"/>
    <w:rsid w:val="00EF1B7A"/>
    <w:rsid w:val="00F21F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5DCD1"/>
  <w15:chartTrackingRefBased/>
  <w15:docId w15:val="{C8737D93-C732-4332-A539-70D2E302F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D4F9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9480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648</Words>
  <Characters>3700</Characters>
  <Application>Microsoft Office Word</Application>
  <DocSecurity>0</DocSecurity>
  <Lines>30</Lines>
  <Paragraphs>8</Paragraphs>
  <ScaleCrop>false</ScaleCrop>
  <Company/>
  <LinksUpToDate>false</LinksUpToDate>
  <CharactersWithSpaces>4340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UserPK</cp:lastModifiedBy>
  <cp:revision>7</cp:revision>
  <dcterms:created xsi:type="dcterms:W3CDTF">2025-04-28T07:37:00Z</dcterms:created>
  <dcterms:modified xsi:type="dcterms:W3CDTF">2025-04-28T18:58:00Z</dcterms:modified>
</cp:coreProperties>
</file>