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66BE" w14:textId="77777777" w:rsidR="00E47F11" w:rsidRPr="002F71D7" w:rsidRDefault="00025383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1D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47E50E1" w14:textId="77777777" w:rsidR="00E47F11" w:rsidRPr="002F71D7" w:rsidRDefault="00025383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1D7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14:paraId="20375F99" w14:textId="6CF1A2EC" w:rsidR="00025383" w:rsidRPr="002F71D7" w:rsidRDefault="00025383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1D7">
        <w:rPr>
          <w:rFonts w:ascii="Times New Roman" w:hAnsi="Times New Roman" w:cs="Times New Roman"/>
          <w:b/>
          <w:sz w:val="28"/>
          <w:szCs w:val="28"/>
        </w:rPr>
        <w:t>КРОМСКОЙ РАЙОН</w:t>
      </w:r>
    </w:p>
    <w:p w14:paraId="075B2F3A" w14:textId="77777777" w:rsidR="00582A74" w:rsidRPr="002F71D7" w:rsidRDefault="00025383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1D7">
        <w:rPr>
          <w:rFonts w:ascii="Times New Roman" w:hAnsi="Times New Roman" w:cs="Times New Roman"/>
          <w:b/>
          <w:sz w:val="28"/>
          <w:szCs w:val="28"/>
        </w:rPr>
        <w:t>КРОМСКОЙ ПОСЕЛКОВЫЙ СОВЕТ НАРОДНЫХ ДЕПУТАТОВ</w:t>
      </w:r>
    </w:p>
    <w:p w14:paraId="472F915C" w14:textId="77777777" w:rsidR="00170B3F" w:rsidRPr="002F71D7" w:rsidRDefault="00170B3F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8561C" w14:textId="77777777" w:rsidR="00170B3F" w:rsidRPr="002F71D7" w:rsidRDefault="00170B3F" w:rsidP="00CD0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1D7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A3C21ED" w14:textId="77777777" w:rsidR="00170B3F" w:rsidRPr="002F71D7" w:rsidRDefault="00170B3F" w:rsidP="00E47F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E4BF4" w14:textId="4FDF25C2" w:rsidR="00170B3F" w:rsidRPr="002F71D7" w:rsidRDefault="00A01D23" w:rsidP="002F7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71D7">
        <w:rPr>
          <w:rFonts w:ascii="Times New Roman" w:hAnsi="Times New Roman" w:cs="Times New Roman"/>
          <w:sz w:val="28"/>
          <w:szCs w:val="28"/>
        </w:rPr>
        <w:t>10 сентября</w:t>
      </w:r>
      <w:r w:rsidR="00170B3F" w:rsidRPr="002F71D7">
        <w:rPr>
          <w:rFonts w:ascii="Times New Roman" w:hAnsi="Times New Roman" w:cs="Times New Roman"/>
          <w:sz w:val="28"/>
          <w:szCs w:val="28"/>
        </w:rPr>
        <w:t xml:space="preserve"> 2026 </w:t>
      </w:r>
      <w:r w:rsidRPr="002F71D7">
        <w:rPr>
          <w:rFonts w:ascii="Times New Roman" w:hAnsi="Times New Roman" w:cs="Times New Roman"/>
          <w:sz w:val="28"/>
          <w:szCs w:val="28"/>
        </w:rPr>
        <w:t xml:space="preserve">года                                    </w:t>
      </w:r>
      <w:r w:rsidR="002F71D7">
        <w:rPr>
          <w:rFonts w:ascii="Times New Roman" w:hAnsi="Times New Roman" w:cs="Times New Roman"/>
          <w:sz w:val="28"/>
          <w:szCs w:val="28"/>
        </w:rPr>
        <w:t xml:space="preserve">     </w:t>
      </w:r>
      <w:r w:rsidRPr="002F71D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70B3F" w:rsidRPr="002F71D7">
        <w:rPr>
          <w:rFonts w:ascii="Times New Roman" w:hAnsi="Times New Roman" w:cs="Times New Roman"/>
          <w:sz w:val="28"/>
          <w:szCs w:val="28"/>
        </w:rPr>
        <w:t>№ 45-</w:t>
      </w:r>
      <w:r w:rsidRPr="002F71D7">
        <w:rPr>
          <w:rFonts w:ascii="Times New Roman" w:hAnsi="Times New Roman" w:cs="Times New Roman"/>
          <w:sz w:val="28"/>
          <w:szCs w:val="28"/>
        </w:rPr>
        <w:t xml:space="preserve"> 3 </w:t>
      </w:r>
      <w:r w:rsidR="00170B3F" w:rsidRPr="002F71D7">
        <w:rPr>
          <w:rFonts w:ascii="Times New Roman" w:hAnsi="Times New Roman" w:cs="Times New Roman"/>
          <w:sz w:val="28"/>
          <w:szCs w:val="28"/>
        </w:rPr>
        <w:t>ПС</w:t>
      </w:r>
    </w:p>
    <w:p w14:paraId="43E494B9" w14:textId="77777777" w:rsidR="00025383" w:rsidRPr="002F71D7" w:rsidRDefault="00025383" w:rsidP="00E47F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A692E" w14:textId="157AA725" w:rsidR="00025383" w:rsidRPr="002F71D7" w:rsidRDefault="00170B3F" w:rsidP="00CD081A">
      <w:pPr>
        <w:spacing w:after="0" w:line="240" w:lineRule="auto"/>
        <w:jc w:val="center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утратившими силу </w:t>
      </w: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решений</w:t>
      </w:r>
      <w:r w:rsidR="00025383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 Кромского поселкового Совета народных депутатов</w:t>
      </w:r>
    </w:p>
    <w:p w14:paraId="7D11D9BB" w14:textId="77777777" w:rsidR="00170B3F" w:rsidRPr="002F71D7" w:rsidRDefault="00170B3F" w:rsidP="00E47F11">
      <w:pPr>
        <w:spacing w:after="0" w:line="240" w:lineRule="auto"/>
        <w:ind w:firstLine="709"/>
        <w:jc w:val="center"/>
        <w:rPr>
          <w:rStyle w:val="FontStyle464"/>
          <w:rFonts w:ascii="Times New Roman" w:hAnsi="Times New Roman" w:cs="Times New Roman"/>
          <w:bCs/>
          <w:sz w:val="28"/>
          <w:szCs w:val="28"/>
        </w:rPr>
      </w:pPr>
    </w:p>
    <w:p w14:paraId="30DADAD6" w14:textId="1D6AE952" w:rsidR="00170B3F" w:rsidRPr="002F71D7" w:rsidRDefault="00170B3F" w:rsidP="00E47F11">
      <w:pPr>
        <w:spacing w:after="0" w:line="240" w:lineRule="auto"/>
        <w:ind w:firstLine="709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В связи с приведением нормативно-правовой базы в соответствие с действующим законодательством Российской Федерации Кромской поселковый Совет народных депутатов решил:</w:t>
      </w:r>
    </w:p>
    <w:p w14:paraId="570A1FFA" w14:textId="77777777" w:rsidR="002A6880" w:rsidRPr="002F71D7" w:rsidRDefault="002A6880" w:rsidP="00E47F11">
      <w:pPr>
        <w:spacing w:after="0" w:line="240" w:lineRule="auto"/>
        <w:ind w:firstLine="708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1. </w:t>
      </w:r>
      <w:r w:rsidR="00170B3F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Признать утратившими силу решен</w:t>
      </w: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ия Кромского поселкового Совета</w:t>
      </w:r>
    </w:p>
    <w:p w14:paraId="3A79AAAA" w14:textId="77777777" w:rsidR="002200DE" w:rsidRPr="002F71D7" w:rsidRDefault="002A6880" w:rsidP="002F71D7">
      <w:pPr>
        <w:spacing w:after="0" w:line="240" w:lineRule="auto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н</w:t>
      </w:r>
      <w:r w:rsidR="00857A2B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ародных</w:t>
      </w: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 депутатов:</w:t>
      </w:r>
      <w:r w:rsidR="00093B9B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 13.07.2006</w:t>
      </w:r>
    </w:p>
    <w:p w14:paraId="6895045C" w14:textId="77777777" w:rsidR="002200DE" w:rsidRPr="002F71D7" w:rsidRDefault="002200DE" w:rsidP="00E47F11">
      <w:pPr>
        <w:spacing w:after="0" w:line="240" w:lineRule="auto"/>
        <w:ind w:firstLine="709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- постановление от 13.07.2006 «Об утверждении Положения «О порядке закрепления за муниципальным унитарным предприятием имущества хозяйственного ведения»;</w:t>
      </w:r>
    </w:p>
    <w:p w14:paraId="37D53E00" w14:textId="77777777" w:rsidR="00170B3F" w:rsidRPr="002F71D7" w:rsidRDefault="00170B3F" w:rsidP="00E47F11">
      <w:pPr>
        <w:spacing w:after="0" w:line="240" w:lineRule="auto"/>
        <w:ind w:firstLine="709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-</w:t>
      </w:r>
      <w:r w:rsidR="00B540FB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 решение от 26.07.2010 №32-4пс «О положении «Об обеспечении доступа к информации о деятельности органов местного самоуправления п. Кромы»;</w:t>
      </w:r>
    </w:p>
    <w:p w14:paraId="0AB85427" w14:textId="77777777" w:rsidR="00170B3F" w:rsidRPr="002F71D7" w:rsidRDefault="00B540FB" w:rsidP="00E47F11">
      <w:pPr>
        <w:spacing w:after="0" w:line="240" w:lineRule="auto"/>
        <w:ind w:firstLine="709"/>
        <w:jc w:val="both"/>
        <w:rPr>
          <w:rStyle w:val="FontStyle464"/>
          <w:rFonts w:ascii="Times New Roman" w:hAnsi="Times New Roman" w:cs="Times New Roman"/>
          <w:bCs/>
          <w:sz w:val="28"/>
          <w:szCs w:val="28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- решение от 17.12.2010 №42-3пс</w:t>
      </w:r>
      <w:r w:rsidR="00013A7D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 xml:space="preserve"> «О правилах складирования, хранения строительных материалов, продукции, сырья, металлического ломана территории </w:t>
      </w:r>
      <w:proofErr w:type="spellStart"/>
      <w:r w:rsidR="00013A7D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п.Кромы</w:t>
      </w:r>
      <w:proofErr w:type="spellEnd"/>
      <w:r w:rsidR="00013A7D"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»;</w:t>
      </w:r>
    </w:p>
    <w:p w14:paraId="3CAA3A20" w14:textId="77777777" w:rsidR="002F71D7" w:rsidRDefault="00013A7D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Style w:val="FontStyle464"/>
          <w:rFonts w:ascii="Times New Roman" w:hAnsi="Times New Roman" w:cs="Times New Roman"/>
          <w:bCs/>
          <w:sz w:val="28"/>
          <w:szCs w:val="28"/>
        </w:rPr>
        <w:t>- решение от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25.02.2011 № 45-3пс «Об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 и услуг из бюджета п. Кромы»;</w:t>
      </w:r>
    </w:p>
    <w:p w14:paraId="5C8120F3" w14:textId="6984C1F4" w:rsidR="00013A7D" w:rsidRPr="002F71D7" w:rsidRDefault="00013A7D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</w:t>
      </w:r>
      <w:r w:rsidR="00857A2B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25.02.2011 №45-2пс «О Положении «О порядке управления и распоряжения муниципальным имуществом </w:t>
      </w:r>
      <w:proofErr w:type="spellStart"/>
      <w:r w:rsidR="00857A2B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п.Кромы</w:t>
      </w:r>
      <w:proofErr w:type="spellEnd"/>
      <w:r w:rsidR="00857A2B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0DA00BD" w14:textId="77777777" w:rsidR="00112E57" w:rsidRPr="002F71D7" w:rsidRDefault="00112E57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25.02.2011 №45-4пс «О перечне должностей</w:t>
      </w:r>
      <w:r w:rsidR="005324B5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администрации п. Кромы, на которые распространяются ограничения, предусмотренные ст.12 Федерального Закона от 25декабря 2008 года №273-ФЗ «О противодействии коррупции»;</w:t>
      </w:r>
    </w:p>
    <w:p w14:paraId="265B332B" w14:textId="77777777" w:rsidR="005324B5" w:rsidRPr="002F71D7" w:rsidRDefault="005324B5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06.04.2011 №2-6пс «Об утверждении положения «О порядке утверждения Устава Муниципального Унитарного Предприятия»;</w:t>
      </w:r>
    </w:p>
    <w:p w14:paraId="13C6D0AA" w14:textId="77777777" w:rsidR="005324B5" w:rsidRPr="002F71D7" w:rsidRDefault="005324B5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от 06.04.2011 №2-7пс «Об утверждении положения «О порядке назначения на должность и освобождения от должности(увольнения) руководителя Муниципального Унитарного Предприятия»;</w:t>
      </w:r>
    </w:p>
    <w:p w14:paraId="4D3FCDA4" w14:textId="77777777" w:rsidR="005324B5" w:rsidRPr="002F71D7" w:rsidRDefault="00672483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29.09.2011 №6-4пс «Об утверждении положения «О муниципальных платных стоянках автотранспорта в п. Кромы»;</w:t>
      </w:r>
    </w:p>
    <w:p w14:paraId="23C0FC26" w14:textId="77777777" w:rsidR="00672483" w:rsidRPr="002F71D7" w:rsidRDefault="00672483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25.11.2011 №9-2пс «Об утверждении правил содержания домашних животных на территории пгт. Кромы»;</w:t>
      </w:r>
    </w:p>
    <w:p w14:paraId="3D96030A" w14:textId="77777777" w:rsidR="00672483" w:rsidRPr="002F71D7" w:rsidRDefault="00672483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решение от 22.12.2011 №10-6пс «Об утверждении критерий отбора МКД в перечень домов, включаемых в муниципальную адресную программу городского поселения Кромы по проведению капитального ремонта МКД»;</w:t>
      </w:r>
    </w:p>
    <w:p w14:paraId="3EFF6A2E" w14:textId="77777777" w:rsidR="00672483" w:rsidRPr="002F71D7" w:rsidRDefault="004E7D43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04.10.2012 №21-3пс «Об утверждении Положения о порядке регистрации и учета граждан, нуждающихся в получении садовых, огородных или дачных земельных участков на территории городского поселения Кромы»;</w:t>
      </w:r>
    </w:p>
    <w:p w14:paraId="67992E7D" w14:textId="77777777" w:rsidR="008E2732" w:rsidRPr="002F71D7" w:rsidRDefault="004767B9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04.12.2012 №24-3пс «Об утверждении Положения о подготовке</w:t>
      </w:r>
      <w:r w:rsidR="00CE5DCB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принятии, вступлении в силу и опубликования (обнародования) нормативных правовых актов органов местного самоуправления п. Кромы»;</w:t>
      </w:r>
    </w:p>
    <w:p w14:paraId="7A99720F" w14:textId="77777777" w:rsidR="007C07FE" w:rsidRPr="002F71D7" w:rsidRDefault="007C07FE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28.03.2014 №34-6пс «Об утверждении Положения о контрактной системе в сфере закупок товаров, работ, услуг для обеспечения муниципальных нужд п. Кромы и о порядке взаимодействия заказчиков с уполномоченным органом, осуществляющим полномочия на определение поставщиков (подрядчиков, исполнителей), с уполномоченным органом на осуществление контроля в сфере закупок, контроля, мониторинга закупок и аудита в сфере закупок»;</w:t>
      </w:r>
    </w:p>
    <w:p w14:paraId="6BB9A4EE" w14:textId="77777777" w:rsidR="0024754C" w:rsidRPr="002F71D7" w:rsidRDefault="0024754C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31.07.2014 №39-2</w:t>
      </w:r>
      <w:r w:rsidR="00790FFA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пс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по вывозу жидких бытовых отходов для ООО «Водоканал и Компания»;</w:t>
      </w:r>
    </w:p>
    <w:p w14:paraId="4BF9257D" w14:textId="77777777" w:rsidR="0024754C" w:rsidRPr="002F71D7" w:rsidRDefault="00790FFA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31.07.2014 №39-1пс</w:t>
      </w:r>
      <w:r w:rsidR="0024754C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по вывозу твердых бытовых отходов для ООО «Чистый город»;</w:t>
      </w:r>
    </w:p>
    <w:p w14:paraId="301FFCF6" w14:textId="77777777" w:rsidR="00790FFA" w:rsidRPr="002F71D7" w:rsidRDefault="00790FFA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31.07.2014 №39-3пс «Об утверждении тарифов по содержанию и текущему ремонту общего имущества многоквартирных</w:t>
      </w:r>
      <w:r w:rsidR="002F2A30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домов для ООО «Кромской жилкомсервис»; </w:t>
      </w:r>
    </w:p>
    <w:p w14:paraId="563826F5" w14:textId="77777777" w:rsidR="00A8412C" w:rsidRPr="002F71D7" w:rsidRDefault="00A8412C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29.12.2014 №43-2пс «О порядке осуществления рубок зеленых насаждений на территории городского поселения Кромы»;</w:t>
      </w:r>
    </w:p>
    <w:p w14:paraId="433B6AAF" w14:textId="77777777" w:rsidR="00A8412C" w:rsidRPr="002F71D7" w:rsidRDefault="00A8412C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26.03.2015 №45-4пс «Положение о денежном содержании и материальном стимулировании Главы поселка Кромы Кромского района Орловской области»;</w:t>
      </w:r>
    </w:p>
    <w:p w14:paraId="597881B5" w14:textId="77777777" w:rsidR="00717FDC" w:rsidRPr="002F71D7" w:rsidRDefault="00717FDC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29.05.2015</w:t>
      </w:r>
      <w:r w:rsidR="00BC35FB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46-4пс «Об утверждении Положения «О регулировании отдельных земельных отношений на территории поселка Кромы Кромского района Орловской области»;</w:t>
      </w:r>
    </w:p>
    <w:p w14:paraId="7F14D730" w14:textId="77777777" w:rsidR="00BC35FB" w:rsidRPr="002F71D7" w:rsidRDefault="00BC35FB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14.04.2016 № 55-6пс «Об утверждении Порядка формирования Перечня-реестра</w:t>
      </w:r>
      <w:r w:rsidR="005711D7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670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r w:rsidR="009D2FEF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 из земель, находящихся в муниципальной собственности и земельных участков из земель, государственная собственность на которые не разграничена, в пределах границ городского поселения Кромы для бесплатного предоставления в собственность гражданам для индивидуального жилищного строительства";</w:t>
      </w:r>
    </w:p>
    <w:p w14:paraId="5D9055DB" w14:textId="77777777" w:rsidR="00D90A9E" w:rsidRPr="002F71D7" w:rsidRDefault="008406D2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14.04.2016 №55-5пс</w:t>
      </w:r>
      <w:r w:rsidR="00A8412C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D90A9E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Порядка бесплатного предоставления</w:t>
      </w:r>
      <w:r w:rsidR="009133E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0C4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 многодетным семьям и отдельным</w:t>
      </w:r>
      <w:r w:rsidR="009133E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0C4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категориям граждан земельных участков из земель, находящихс</w:t>
      </w:r>
      <w:r w:rsidR="00A02073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муниципальной,</w:t>
      </w:r>
      <w:r w:rsidR="00AD0C4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из земель, государственная собственность</w:t>
      </w:r>
      <w:r w:rsidR="009133E4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которые не разграничена, в пределах границ п. Кромы Кромского района Орловской области для индивидуального жилищного строительства»;</w:t>
      </w:r>
    </w:p>
    <w:p w14:paraId="053A917F" w14:textId="77777777" w:rsidR="00744F16" w:rsidRPr="002F71D7" w:rsidRDefault="00744F16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решение от 27.12.2017 №17-1пс </w:t>
      </w:r>
      <w:r w:rsidR="004E0EB5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городского поселения Кромы Кромского района Орловской области на 2018 год и на плановый период 2019 и 2020 годов»;</w:t>
      </w:r>
    </w:p>
    <w:p w14:paraId="32EC6DEF" w14:textId="77777777" w:rsidR="004E0EB5" w:rsidRPr="002F71D7" w:rsidRDefault="004E0EB5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решение от 26.12.2018 №24-1пс «О бюджете городского поселения Кромы Кромского района Орловской области на 2019 год и на плановый период 2020 и 2021 годов»;</w:t>
      </w:r>
      <w:r w:rsidR="00D1720F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423787" w14:textId="77777777" w:rsidR="00E83A4B" w:rsidRPr="002F71D7" w:rsidRDefault="00E83A4B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24.04.2019 №27-2пс «Об исполнении бюджета городского поселения Кромы Кромского района Орловской области</w:t>
      </w:r>
      <w:r w:rsidR="004E0EB5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2018 год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E58F762" w14:textId="77777777" w:rsidR="004E0EB5" w:rsidRPr="002F71D7" w:rsidRDefault="004E0EB5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25.12.2019 «О бюджете городского поселения Кромы Кромского района Орловской области на 2020 год и на плановый период 2021 и 2022 годов»;</w:t>
      </w:r>
    </w:p>
    <w:p w14:paraId="06172D11" w14:textId="77777777" w:rsidR="004E0EB5" w:rsidRPr="002F71D7" w:rsidRDefault="004E0EB5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29.12.2020 «О бюджете городского поселения Кромы Кромского района Орловской области на 2021 год и на плановый период 2022 и 2023 годов»;</w:t>
      </w:r>
    </w:p>
    <w:p w14:paraId="42289D13" w14:textId="77777777" w:rsidR="00EC7980" w:rsidRPr="002F71D7" w:rsidRDefault="00EC7980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27.12.2021 № 4-1пс «О бюджете городского поселения Кромы Кромского района Орловской области на 2022 год и на плановый период 2023 и 2024 годов»;</w:t>
      </w:r>
    </w:p>
    <w:p w14:paraId="2B1EA8B6" w14:textId="77777777" w:rsidR="00EC7980" w:rsidRPr="002F71D7" w:rsidRDefault="00EC7980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18.02.2022 №5-9пс «О муниципальном контроле на территории городского поселения Кромы Кромского района Орловской области»;</w:t>
      </w:r>
    </w:p>
    <w:p w14:paraId="523B1A8B" w14:textId="77777777" w:rsidR="00EC7980" w:rsidRPr="002F71D7" w:rsidRDefault="00EC7980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26.12.2022 № 12-1пс «О бюджете городского поселения Кромы Кромского района Орловской области на 2023 год и на плановый период 2024 и 2025 годов»;</w:t>
      </w:r>
    </w:p>
    <w:p w14:paraId="40762AD3" w14:textId="77777777" w:rsidR="00EC7980" w:rsidRPr="002F71D7" w:rsidRDefault="00EC7980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14.06.2023 №17-7пс «Об утверждении Порядка размещения сведений о доходах, расходах, об имуществе и обязательствах имущественного характера депутатов Кромского поселкового Совета народных депутатов, их супруг(супругов) и несовершеннолетних детей на официальном сайте администрации Кромского района»;</w:t>
      </w:r>
    </w:p>
    <w:p w14:paraId="1055C2D0" w14:textId="77777777" w:rsidR="00EC7980" w:rsidRPr="002F71D7" w:rsidRDefault="00EC7980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08.12.2023 № 23-4пс «О прогнозном плане (программе) приватизации муниципального имущества муниципального образования городское поселение Кромы Кромского района Орловской области</w:t>
      </w:r>
      <w:r w:rsidR="00C6549C"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2024 год;</w:t>
      </w:r>
    </w:p>
    <w:p w14:paraId="451F5717" w14:textId="77777777" w:rsidR="00C6549C" w:rsidRPr="002F71D7" w:rsidRDefault="00C6549C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26.12.2023 № 24-1пс «О бюджете городского поселения Кромы Кромского района Орловской области на 2024 год и на плановый период 2025 и 2026 годов»;</w:t>
      </w:r>
    </w:p>
    <w:p w14:paraId="5E5CE9AA" w14:textId="77777777" w:rsidR="00BE5103" w:rsidRPr="002F71D7" w:rsidRDefault="00BE5103" w:rsidP="00E47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от 21.11.2024 №30-5ПС «О прогнозном плане (программе) приватизации муниципального имущества муниципального образования городское поселение Кромы Кромского района Орловской области на 2025 год.</w:t>
      </w:r>
    </w:p>
    <w:p w14:paraId="2D7D1692" w14:textId="4743C67B" w:rsidR="00BE5103" w:rsidRPr="002F71D7" w:rsidRDefault="00BE5103" w:rsidP="00E47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 </w:t>
      </w:r>
      <w:r w:rsidRPr="002F71D7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«Официальный сайт администрации Кромского района Орловской области» (</w:t>
      </w:r>
      <w:r w:rsidRPr="002F71D7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2F71D7">
        <w:rPr>
          <w:rFonts w:ascii="Times New Roman" w:hAnsi="Times New Roman" w:cs="Times New Roman"/>
          <w:sz w:val="28"/>
          <w:szCs w:val="28"/>
        </w:rPr>
        <w:t>:</w:t>
      </w:r>
      <w:r w:rsidR="00E4310C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Pr="002F71D7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2F71D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F71D7">
        <w:rPr>
          <w:rFonts w:ascii="Times New Roman" w:hAnsi="Times New Roman" w:cs="Times New Roman"/>
          <w:sz w:val="28"/>
          <w:szCs w:val="28"/>
          <w:lang w:val="en-US"/>
        </w:rPr>
        <w:t>krom</w:t>
      </w:r>
      <w:proofErr w:type="spellEnd"/>
      <w:r w:rsidRPr="002F71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71D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F71D7">
        <w:rPr>
          <w:rFonts w:ascii="Times New Roman" w:hAnsi="Times New Roman" w:cs="Times New Roman"/>
          <w:sz w:val="28"/>
          <w:szCs w:val="28"/>
        </w:rPr>
        <w:t>).</w:t>
      </w:r>
    </w:p>
    <w:p w14:paraId="32D7A386" w14:textId="77777777" w:rsidR="00BE5103" w:rsidRPr="002F71D7" w:rsidRDefault="00BE5103" w:rsidP="00E43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92645" w14:textId="77777777" w:rsidR="00BE5103" w:rsidRPr="002F71D7" w:rsidRDefault="00BE5103" w:rsidP="00E43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DEFB3" w14:textId="77777777" w:rsidR="00BE5103" w:rsidRPr="002F71D7" w:rsidRDefault="00BE5103" w:rsidP="00E43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5013A" w14:textId="3C2F1E4E" w:rsidR="009D2FEF" w:rsidRPr="002F71D7" w:rsidRDefault="00BE5103" w:rsidP="00E431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1D7">
        <w:rPr>
          <w:rFonts w:ascii="Times New Roman" w:hAnsi="Times New Roman" w:cs="Times New Roman"/>
          <w:sz w:val="28"/>
          <w:szCs w:val="28"/>
        </w:rPr>
        <w:t>Глава поселка Кромы                                                                      Е.В. Губина</w:t>
      </w:r>
    </w:p>
    <w:sectPr w:rsidR="009D2FEF" w:rsidRPr="002F71D7" w:rsidSect="002F71D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2847"/>
    <w:multiLevelType w:val="hybridMultilevel"/>
    <w:tmpl w:val="D172B2AC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961889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383"/>
    <w:rsid w:val="00013A7D"/>
    <w:rsid w:val="00025383"/>
    <w:rsid w:val="00093B9B"/>
    <w:rsid w:val="00112E57"/>
    <w:rsid w:val="00170B3F"/>
    <w:rsid w:val="002200DE"/>
    <w:rsid w:val="0024754C"/>
    <w:rsid w:val="002A6880"/>
    <w:rsid w:val="002E08BA"/>
    <w:rsid w:val="002F2A30"/>
    <w:rsid w:val="002F71D7"/>
    <w:rsid w:val="00314CE7"/>
    <w:rsid w:val="003457E7"/>
    <w:rsid w:val="00407134"/>
    <w:rsid w:val="004767B9"/>
    <w:rsid w:val="004E0EB5"/>
    <w:rsid w:val="004E7D43"/>
    <w:rsid w:val="005324B5"/>
    <w:rsid w:val="005711D7"/>
    <w:rsid w:val="00582A74"/>
    <w:rsid w:val="00592813"/>
    <w:rsid w:val="005B224B"/>
    <w:rsid w:val="00672483"/>
    <w:rsid w:val="00717FDC"/>
    <w:rsid w:val="00744F16"/>
    <w:rsid w:val="00790FFA"/>
    <w:rsid w:val="007C07FE"/>
    <w:rsid w:val="0082390F"/>
    <w:rsid w:val="008406D2"/>
    <w:rsid w:val="00857A2B"/>
    <w:rsid w:val="008620F5"/>
    <w:rsid w:val="008835CC"/>
    <w:rsid w:val="008A2670"/>
    <w:rsid w:val="008E2732"/>
    <w:rsid w:val="009133E4"/>
    <w:rsid w:val="009858BF"/>
    <w:rsid w:val="009D2FEF"/>
    <w:rsid w:val="00A01D23"/>
    <w:rsid w:val="00A02073"/>
    <w:rsid w:val="00A644F0"/>
    <w:rsid w:val="00A8412C"/>
    <w:rsid w:val="00AD0C44"/>
    <w:rsid w:val="00B540FB"/>
    <w:rsid w:val="00BA04F9"/>
    <w:rsid w:val="00BC35FB"/>
    <w:rsid w:val="00BD2947"/>
    <w:rsid w:val="00BE0214"/>
    <w:rsid w:val="00BE5103"/>
    <w:rsid w:val="00C6549C"/>
    <w:rsid w:val="00CD081A"/>
    <w:rsid w:val="00CD2DA1"/>
    <w:rsid w:val="00CE5DCB"/>
    <w:rsid w:val="00D1720F"/>
    <w:rsid w:val="00D90A9E"/>
    <w:rsid w:val="00DD1541"/>
    <w:rsid w:val="00E32DCA"/>
    <w:rsid w:val="00E4310C"/>
    <w:rsid w:val="00E433FE"/>
    <w:rsid w:val="00E47F11"/>
    <w:rsid w:val="00E83A4B"/>
    <w:rsid w:val="00EC7980"/>
    <w:rsid w:val="00F8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A6D5"/>
  <w15:chartTrackingRefBased/>
  <w15:docId w15:val="{4E948FEA-1018-46D0-9A2B-6DD02A89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64">
    <w:name w:val="Font Style464"/>
    <w:uiPriority w:val="99"/>
    <w:rsid w:val="00025383"/>
    <w:rPr>
      <w:rFonts w:ascii="Tahoma" w:hAnsi="Tahoma" w:cs="Tahoma" w:hint="default"/>
      <w:sz w:val="14"/>
      <w:szCs w:val="14"/>
    </w:rPr>
  </w:style>
  <w:style w:type="paragraph" w:styleId="a3">
    <w:name w:val="List Paragraph"/>
    <w:basedOn w:val="a"/>
    <w:uiPriority w:val="34"/>
    <w:qFormat/>
    <w:rsid w:val="00170B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1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2D306-08DD-45CF-9109-AEBE1AB0A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Иванов Иван</cp:lastModifiedBy>
  <cp:revision>30</cp:revision>
  <cp:lastPrinted>2026-09-10T06:00:00Z</cp:lastPrinted>
  <dcterms:created xsi:type="dcterms:W3CDTF">2026-08-12T06:14:00Z</dcterms:created>
  <dcterms:modified xsi:type="dcterms:W3CDTF">2026-10-04T20:11:00Z</dcterms:modified>
</cp:coreProperties>
</file>