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345"/>
      </w:tblGrid>
      <w:tr w:rsidR="00AF185B" w:rsidRPr="00C515AA" w:rsidTr="00C515AA">
        <w:trPr>
          <w:trHeight w:val="1123"/>
        </w:trPr>
        <w:tc>
          <w:tcPr>
            <w:tcW w:w="9345" w:type="dxa"/>
          </w:tcPr>
          <w:p w:rsidR="00AF185B" w:rsidRPr="00C515AA" w:rsidRDefault="004003CD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25pt;height:49.5pt;visibility:visible">
                  <v:imagedata r:id="rId6" o:title="" croptop="9842f" grayscale="t"/>
                </v:shape>
              </w:pict>
            </w:r>
          </w:p>
        </w:tc>
      </w:tr>
      <w:tr w:rsidR="00AF185B" w:rsidRPr="00C515AA" w:rsidTr="00C515AA">
        <w:trPr>
          <w:trHeight w:val="27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AF185B" w:rsidRPr="00C515AA" w:rsidTr="00C515AA">
        <w:trPr>
          <w:trHeight w:val="226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AF185B" w:rsidRPr="00C515AA" w:rsidTr="00C515AA">
        <w:trPr>
          <w:trHeight w:val="45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AF185B" w:rsidRPr="00C515AA" w:rsidTr="00C515AA">
        <w:trPr>
          <w:trHeight w:val="521"/>
        </w:trPr>
        <w:tc>
          <w:tcPr>
            <w:tcW w:w="9345" w:type="dxa"/>
          </w:tcPr>
          <w:p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:rsidTr="00C515AA">
        <w:trPr>
          <w:trHeight w:val="427"/>
        </w:trPr>
        <w:tc>
          <w:tcPr>
            <w:tcW w:w="9345" w:type="dxa"/>
          </w:tcPr>
          <w:p w:rsidR="00AF185B" w:rsidRPr="00C515AA" w:rsidRDefault="001F490D" w:rsidP="001F490D">
            <w:pPr>
              <w:pStyle w:val="ConsPlusNonformat"/>
              <w:widowControl/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2018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пгт. Кромы</w:t>
            </w:r>
          </w:p>
          <w:p w:rsidR="00AF185B" w:rsidRPr="00C515AA" w:rsidRDefault="00AF185B" w:rsidP="00C515AA">
            <w:pPr>
              <w:spacing w:after="0" w:line="240" w:lineRule="auto"/>
            </w:pPr>
          </w:p>
        </w:tc>
      </w:tr>
    </w:tbl>
    <w:p w:rsidR="0003335E" w:rsidRPr="007C3973" w:rsidRDefault="0003335E" w:rsidP="0003335E">
      <w:pPr>
        <w:ind w:firstLine="709"/>
        <w:jc w:val="center"/>
        <w:rPr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35E" w:rsidRPr="00717741" w:rsidRDefault="0003335E" w:rsidP="00033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41">
        <w:rPr>
          <w:rFonts w:ascii="Times New Roman" w:hAnsi="Times New Roman" w:cs="Times New Roman"/>
          <w:b/>
          <w:sz w:val="28"/>
          <w:szCs w:val="28"/>
        </w:rPr>
        <w:t>«О комиссии по соблюдению требований</w:t>
      </w:r>
    </w:p>
    <w:p w:rsidR="0003335E" w:rsidRPr="00717741" w:rsidRDefault="0003335E" w:rsidP="00033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41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Кромского района»</w:t>
      </w:r>
    </w:p>
    <w:p w:rsidR="0003335E" w:rsidRDefault="0003335E" w:rsidP="0003335E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03335E" w:rsidRDefault="0003335E" w:rsidP="0003335E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03335E" w:rsidRDefault="0003335E" w:rsidP="0003335E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DE2C1F">
        <w:rPr>
          <w:rStyle w:val="FontStyle11"/>
          <w:sz w:val="28"/>
          <w:szCs w:val="28"/>
        </w:rPr>
        <w:t xml:space="preserve">В соответствии с Федеральным законом от 25 декабря 2008 г. </w:t>
      </w:r>
      <w:r>
        <w:rPr>
          <w:rStyle w:val="FontStyle11"/>
          <w:sz w:val="28"/>
          <w:szCs w:val="28"/>
        </w:rPr>
        <w:t>№</w:t>
      </w:r>
      <w:r w:rsidRPr="00DE2C1F">
        <w:rPr>
          <w:rStyle w:val="FontStyle11"/>
          <w:sz w:val="28"/>
          <w:szCs w:val="28"/>
        </w:rPr>
        <w:t xml:space="preserve"> 273-</w:t>
      </w:r>
      <w:r>
        <w:rPr>
          <w:rStyle w:val="FontStyle11"/>
          <w:sz w:val="28"/>
          <w:szCs w:val="28"/>
        </w:rPr>
        <w:t>ФЗ «О противодействии коррупции»</w:t>
      </w:r>
      <w:r w:rsidRPr="00DE2C1F">
        <w:rPr>
          <w:rStyle w:val="FontStyle11"/>
          <w:sz w:val="28"/>
          <w:szCs w:val="28"/>
        </w:rPr>
        <w:t>, Указом Президента Российской Федерации от 1 июля 2010 года</w:t>
      </w:r>
      <w:r>
        <w:rPr>
          <w:rStyle w:val="FontStyle11"/>
          <w:sz w:val="28"/>
          <w:szCs w:val="28"/>
        </w:rPr>
        <w:t xml:space="preserve"> </w:t>
      </w:r>
      <w:r w:rsidRPr="00DE2C1F">
        <w:rPr>
          <w:rStyle w:val="FontStyle11"/>
          <w:sz w:val="28"/>
          <w:szCs w:val="28"/>
        </w:rPr>
        <w:t>№</w:t>
      </w:r>
      <w:r>
        <w:rPr>
          <w:rStyle w:val="FontStyle11"/>
          <w:sz w:val="28"/>
          <w:szCs w:val="28"/>
        </w:rPr>
        <w:t xml:space="preserve"> </w:t>
      </w:r>
      <w:r w:rsidRPr="00DE2C1F">
        <w:rPr>
          <w:rStyle w:val="FontStyle11"/>
          <w:sz w:val="28"/>
          <w:szCs w:val="28"/>
        </w:rPr>
        <w:t>821 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Style w:val="FontStyle11"/>
          <w:sz w:val="28"/>
          <w:szCs w:val="28"/>
        </w:rPr>
        <w:t xml:space="preserve"> </w:t>
      </w:r>
      <w:r w:rsidRPr="00DE2C1F">
        <w:rPr>
          <w:rStyle w:val="FontStyle11"/>
          <w:sz w:val="28"/>
          <w:szCs w:val="28"/>
        </w:rPr>
        <w:t>п о с т а н о в л я ю: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Кромск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согласно Приложению </w:t>
      </w:r>
      <w:r w:rsidRPr="007C3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C3973">
        <w:rPr>
          <w:rFonts w:ascii="Times New Roman" w:hAnsi="Times New Roman" w:cs="Times New Roman"/>
          <w:sz w:val="28"/>
          <w:szCs w:val="28"/>
        </w:rPr>
        <w:t>.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Кромск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согласно Приложению </w:t>
      </w:r>
      <w:r w:rsidRPr="007C3973">
        <w:rPr>
          <w:rFonts w:ascii="Times New Roman" w:hAnsi="Times New Roman" w:cs="Times New Roman"/>
          <w:sz w:val="28"/>
          <w:szCs w:val="28"/>
        </w:rPr>
        <w:t>2</w:t>
      </w:r>
      <w:r w:rsidRPr="00FC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7C3973">
        <w:rPr>
          <w:rFonts w:ascii="Times New Roman" w:hAnsi="Times New Roman" w:cs="Times New Roman"/>
          <w:sz w:val="28"/>
          <w:szCs w:val="28"/>
        </w:rPr>
        <w:t>.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 xml:space="preserve">3. Утвердить Перечень должностей муниципальной службы после увольнения, с которых в течение двух лет необходимо согласие  </w:t>
      </w:r>
      <w:r w:rsidRPr="007C3973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</w:t>
      </w:r>
      <w:r w:rsidRPr="007C3973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на </w:t>
      </w:r>
      <w:r w:rsidRPr="007C3973">
        <w:rPr>
          <w:rFonts w:ascii="Times New Roman" w:hAnsi="Times New Roman" w:cs="Times New Roman"/>
          <w:bCs/>
          <w:sz w:val="28"/>
          <w:szCs w:val="28"/>
        </w:rPr>
        <w:t>замещение должностей, а также выполнение работ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 согласно П</w:t>
      </w:r>
      <w:r w:rsidRPr="007C3973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C3973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 Кромского района от 22 сентября 2010</w:t>
      </w:r>
      <w:r w:rsidRPr="007C3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7C3973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397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3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7C3973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 Кромского района</w:t>
      </w:r>
      <w:r w:rsidRPr="007C39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 августа 2012</w:t>
      </w:r>
      <w:r w:rsidRPr="007C3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679 «О внесении изменения в п</w:t>
      </w:r>
      <w:r w:rsidRPr="007C3973"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>
        <w:rPr>
          <w:rFonts w:ascii="Times New Roman" w:hAnsi="Times New Roman" w:cs="Times New Roman"/>
          <w:sz w:val="28"/>
          <w:szCs w:val="28"/>
        </w:rPr>
        <w:t>22 сентября</w:t>
      </w:r>
      <w:r w:rsidRPr="007C39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3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4F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39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397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C3973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 Кромского района</w:t>
      </w:r>
      <w:r w:rsidRPr="007C39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 августа 2017</w:t>
      </w:r>
      <w:r w:rsidRPr="007C3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528 «О внесении изменения в п</w:t>
      </w:r>
      <w:r w:rsidRPr="007C397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Кромского района </w:t>
      </w:r>
      <w:r w:rsidRPr="007C39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сентября</w:t>
      </w:r>
      <w:r w:rsidRPr="007C39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3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4F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39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397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335E" w:rsidRPr="0003335E" w:rsidRDefault="0003335E" w:rsidP="0003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>5.Опубликовать (обнародовать), разместить настоящее постановление на официальном сайте администрации Кромского района.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3973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Кромского района </w:t>
      </w:r>
      <w:r w:rsidRPr="007C3973">
        <w:rPr>
          <w:rFonts w:ascii="Times New Roman" w:hAnsi="Times New Roman" w:cs="Times New Roman"/>
          <w:sz w:val="28"/>
          <w:szCs w:val="28"/>
        </w:rPr>
        <w:t>по социальным вопросам Шавшину Н.Н.</w:t>
      </w: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17741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41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           И.Н. Митин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41" w:rsidRDefault="00717741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41" w:rsidRDefault="00717741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41" w:rsidRDefault="00717741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41" w:rsidRDefault="00717741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C3973">
        <w:rPr>
          <w:rFonts w:ascii="Times New Roman" w:hAnsi="Times New Roman" w:cs="Times New Roman"/>
          <w:sz w:val="28"/>
          <w:szCs w:val="28"/>
        </w:rPr>
        <w:t>1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Кромского района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 xml:space="preserve">от </w:t>
      </w:r>
      <w:r w:rsidR="001F490D">
        <w:rPr>
          <w:rFonts w:ascii="Times New Roman" w:hAnsi="Times New Roman" w:cs="Times New Roman"/>
          <w:sz w:val="28"/>
          <w:szCs w:val="28"/>
        </w:rPr>
        <w:t xml:space="preserve"> 2 ноября</w:t>
      </w:r>
      <w:r w:rsidRPr="007C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C3973">
        <w:rPr>
          <w:rFonts w:ascii="Times New Roman" w:hAnsi="Times New Roman" w:cs="Times New Roman"/>
          <w:sz w:val="28"/>
          <w:szCs w:val="28"/>
        </w:rPr>
        <w:t xml:space="preserve">г. № </w:t>
      </w:r>
      <w:r w:rsidR="001F490D">
        <w:rPr>
          <w:rFonts w:ascii="Times New Roman" w:hAnsi="Times New Roman" w:cs="Times New Roman"/>
          <w:sz w:val="28"/>
          <w:szCs w:val="28"/>
        </w:rPr>
        <w:t>853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3335E" w:rsidRPr="007C3973" w:rsidRDefault="0003335E" w:rsidP="0003335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 служащих и урегулированию конфликта интересов</w:t>
      </w:r>
    </w:p>
    <w:p w:rsidR="0003335E" w:rsidRPr="007C3973" w:rsidRDefault="0003335E" w:rsidP="0003335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в администрации Кромского района</w:t>
      </w:r>
    </w:p>
    <w:p w:rsidR="0003335E" w:rsidRPr="007C3973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397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комиссии), образуемой в администрации Кромского района (далее - администрации района)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333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3335E">
        <w:rPr>
          <w:rFonts w:ascii="Times New Roman" w:hAnsi="Times New Roman" w:cs="Times New Roman"/>
          <w:sz w:val="28"/>
          <w:szCs w:val="28"/>
        </w:rPr>
        <w:t>. № 273-ФЗ "О противодействии коррупции".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Орловской области, настоящим Положением, а также правовыми актами  органов местного самоуправления района.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органу местного самоуправления: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333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3335E">
        <w:rPr>
          <w:rFonts w:ascii="Times New Roman" w:hAnsi="Times New Roman" w:cs="Times New Roman"/>
          <w:sz w:val="28"/>
          <w:szCs w:val="28"/>
        </w:rPr>
        <w:t>. № 273-ФЗ "О противодействии коррупции", другими федеральными законами, законами Орловской области, нормативными актами органов местного самоуправления района  (далее - требования к служебному поведению и (или) требования об урегулировании конфликта интересов);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в осуществлении в администрации района мер по предупреждению коррупции.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Кромского района. 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03335E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335E">
        <w:rPr>
          <w:rFonts w:ascii="Times New Roman" w:hAnsi="Times New Roman" w:cs="Times New Roman"/>
          <w:sz w:val="28"/>
          <w:szCs w:val="28"/>
        </w:rPr>
        <w:t>. Порядок образования  комиссии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администрации района. Указанным актом утверждается состав комиссии. Порядок работы комиссии  осуществляется в соответствии с частью </w:t>
      </w:r>
      <w:r w:rsidRPr="000333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335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lastRenderedPageBreak/>
        <w:t>6. В состав комиссии входят председатель комиссии, его заместитель, назначаемые из числа членов комиссии, замещающих высшие должности муниципальной службы в администрации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7. В состав комиссии входят заместитель главы администрации района (председатель комиссии), муниципальные служащие, в обязанности которых входят  вопросы муниципальной  службы и кадров, работа по профилактике коррупционных и иных правонарушений, юридического подразделения, других подразделений администрации района, определяемые ее руководителем.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8. В состав комиссии могут включаться представители образовательных учреждений среднего, высшего и дополнительного профессионального образования, секретарь районного Совета народных депутатов, представитель профсоюзной организации, действующей в установленном порядке в администрации района. 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9. Лица, указанные в пункте 8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администрации района. Согласование осуществляется в 10-дневный срок со дня получения запроса.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Число членов комиссии, не замещающих должности муниципальной службы в администрации района, должно составлять не менее одной четвертой от общего числа членов комиссии. 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</w:t>
      </w:r>
      <w:r w:rsidRPr="0003335E">
        <w:rPr>
          <w:rFonts w:ascii="Times New Roman" w:hAnsi="Times New Roman" w:cs="Times New Roman"/>
          <w:sz w:val="28"/>
          <w:szCs w:val="28"/>
        </w:rPr>
        <w:lastRenderedPageBreak/>
        <w:t>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03335E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335E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03335E" w:rsidRPr="0003335E" w:rsidRDefault="008A41D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Г</w:t>
      </w:r>
      <w:r w:rsidR="0003335E" w:rsidRPr="0003335E">
        <w:rPr>
          <w:rFonts w:ascii="Times New Roman" w:hAnsi="Times New Roman" w:cs="Times New Roman"/>
          <w:sz w:val="28"/>
          <w:szCs w:val="28"/>
        </w:rPr>
        <w:t>лавой района 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района №209 от 23 июня 2010 года, материалов проверки, свидетельствующих: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б) поступившее в администрацию района 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-обращение гражданина, замещавшего в администрации района должность муниципальной службы, включенную в перечень должностей, утвержденный нормативным правовым актом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3335E" w:rsidRPr="0003335E" w:rsidRDefault="00632670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представление Г</w:t>
      </w:r>
      <w:r w:rsidR="0003335E" w:rsidRPr="0003335E">
        <w:rPr>
          <w:rFonts w:ascii="Times New Roman" w:hAnsi="Times New Roman" w:cs="Times New Roman"/>
          <w:sz w:val="28"/>
          <w:szCs w:val="28"/>
        </w:rPr>
        <w:t>лавы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администрации района мер по предупреждению коррупции;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>г)</w:t>
      </w:r>
      <w:r w:rsidRPr="0003335E">
        <w:rPr>
          <w:rFonts w:ascii="Times New Roman" w:hAnsi="Times New Roman"/>
          <w:b/>
          <w:sz w:val="28"/>
          <w:szCs w:val="28"/>
        </w:rPr>
        <w:t xml:space="preserve"> </w:t>
      </w:r>
      <w:r w:rsidR="00632670">
        <w:rPr>
          <w:rFonts w:ascii="Times New Roman" w:hAnsi="Times New Roman"/>
          <w:bCs/>
          <w:sz w:val="28"/>
          <w:szCs w:val="28"/>
        </w:rPr>
        <w:t>представление Г</w:t>
      </w:r>
      <w:r w:rsidRPr="0003335E">
        <w:rPr>
          <w:rFonts w:ascii="Times New Roman" w:hAnsi="Times New Roman"/>
          <w:bCs/>
          <w:sz w:val="28"/>
          <w:szCs w:val="28"/>
        </w:rPr>
        <w:t xml:space="preserve">лавой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03335E">
          <w:rPr>
            <w:rFonts w:ascii="Times New Roman" w:hAnsi="Times New Roman"/>
            <w:bCs/>
            <w:sz w:val="28"/>
            <w:szCs w:val="28"/>
          </w:rPr>
          <w:t>частью 1 статьи 3</w:t>
        </w:r>
      </w:hyperlink>
      <w:r w:rsidRPr="0003335E">
        <w:rPr>
          <w:rFonts w:ascii="Times New Roman" w:hAnsi="Times New Roman"/>
          <w:bCs/>
          <w:sz w:val="28"/>
          <w:szCs w:val="28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Pr="0003335E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8" w:history="1">
        <w:r w:rsidRPr="0003335E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 и </w:t>
      </w:r>
      <w:hyperlink r:id="rId9" w:history="1">
        <w:r w:rsidRPr="0003335E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335E">
        <w:rPr>
          <w:rFonts w:ascii="Times New Roman" w:hAnsi="Times New Roman"/>
          <w:bCs/>
          <w:sz w:val="28"/>
          <w:szCs w:val="28"/>
        </w:rPr>
        <w:t xml:space="preserve">15.1. Обращение, указанное в </w:t>
      </w:r>
      <w:hyperlink r:id="rId10" w:history="1">
        <w:r w:rsidRPr="0003335E">
          <w:rPr>
            <w:rFonts w:ascii="Times New Roman" w:hAnsi="Times New Roman"/>
            <w:bCs/>
            <w:sz w:val="28"/>
            <w:szCs w:val="28"/>
          </w:rPr>
          <w:t>абзаце втором подпункта «б» пункта 14</w:t>
        </w:r>
      </w:hyperlink>
      <w:r w:rsidRPr="0003335E">
        <w:rPr>
          <w:rFonts w:ascii="Times New Roman" w:hAnsi="Times New Roman"/>
          <w:bCs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района, в </w:t>
      </w:r>
      <w:r w:rsidRPr="0003335E">
        <w:rPr>
          <w:rFonts w:ascii="Times New Roman" w:hAnsi="Times New Roman"/>
          <w:sz w:val="28"/>
          <w:szCs w:val="28"/>
        </w:rPr>
        <w:t>организационно-кадровый отдел администрации района</w:t>
      </w:r>
      <w:r w:rsidRPr="0003335E">
        <w:rPr>
          <w:rFonts w:ascii="Times New Roman" w:hAnsi="Times New Roman"/>
          <w:bCs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 </w:t>
      </w:r>
      <w:r w:rsidRPr="0003335E">
        <w:rPr>
          <w:rFonts w:ascii="Times New Roman" w:hAnsi="Times New Roman"/>
          <w:sz w:val="28"/>
          <w:szCs w:val="28"/>
        </w:rPr>
        <w:t>организационно-кадровом отделе администрации района</w:t>
      </w:r>
      <w:r w:rsidRPr="0003335E">
        <w:rPr>
          <w:rFonts w:ascii="Times New Roman" w:hAnsi="Times New Roman"/>
          <w:bCs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03335E">
          <w:rPr>
            <w:rFonts w:ascii="Times New Roman" w:hAnsi="Times New Roman"/>
            <w:bCs/>
            <w:sz w:val="28"/>
            <w:szCs w:val="28"/>
          </w:rPr>
          <w:t>статьи 12</w:t>
        </w:r>
      </w:hyperlink>
      <w:r w:rsidRPr="0003335E">
        <w:rPr>
          <w:rFonts w:ascii="Times New Roman" w:hAnsi="Times New Roman"/>
          <w:bCs/>
          <w:sz w:val="28"/>
          <w:szCs w:val="28"/>
        </w:rPr>
        <w:t xml:space="preserve"> Федерального закона от 25 декабря 2008 г. N 273-ФЗ «О противодействии коррупции».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15.2. Обращение, указанное в </w:t>
      </w:r>
      <w:hyperlink r:id="rId12" w:history="1">
        <w:r w:rsidRPr="0003335E">
          <w:rPr>
            <w:rFonts w:ascii="Times New Roman" w:hAnsi="Times New Roman"/>
            <w:sz w:val="28"/>
            <w:szCs w:val="28"/>
          </w:rPr>
          <w:t>абзаце втором подпункта «б» пункта 14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</w:t>
      </w:r>
      <w:r w:rsidR="00C52D34">
        <w:rPr>
          <w:rFonts w:ascii="Times New Roman" w:hAnsi="Times New Roman"/>
          <w:sz w:val="28"/>
          <w:szCs w:val="28"/>
        </w:rPr>
        <w:t xml:space="preserve"> планирующим свое увольнение с муниципальной</w:t>
      </w:r>
      <w:r w:rsidRPr="0003335E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15.3. Уведомление, указанное в </w:t>
      </w:r>
      <w:hyperlink r:id="rId13" w:history="1">
        <w:r w:rsidRPr="0003335E">
          <w:rPr>
            <w:rFonts w:ascii="Times New Roman" w:hAnsi="Times New Roman"/>
            <w:sz w:val="28"/>
            <w:szCs w:val="28"/>
          </w:rPr>
          <w:t>подпункте «д» пункта 14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 w:rsidR="00C52D34">
        <w:rPr>
          <w:rFonts w:ascii="Times New Roman" w:hAnsi="Times New Roman"/>
          <w:sz w:val="28"/>
          <w:szCs w:val="28"/>
        </w:rPr>
        <w:t>организационно-кадровым отделом</w:t>
      </w:r>
      <w:r w:rsidRPr="0003335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C52D34">
        <w:rPr>
          <w:rFonts w:ascii="Times New Roman" w:hAnsi="Times New Roman"/>
          <w:sz w:val="28"/>
          <w:szCs w:val="28"/>
        </w:rPr>
        <w:t>, который</w:t>
      </w:r>
      <w:r w:rsidRPr="0003335E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4" w:history="1">
        <w:r w:rsidRPr="0003335E">
          <w:rPr>
            <w:rFonts w:ascii="Times New Roman" w:hAnsi="Times New Roman"/>
            <w:sz w:val="28"/>
            <w:szCs w:val="28"/>
          </w:rPr>
          <w:t>статьи 12</w:t>
        </w:r>
      </w:hyperlink>
      <w:r w:rsidRPr="0003335E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«О противодействии коррупции».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15.4. Уведомление, указанное в </w:t>
      </w:r>
      <w:hyperlink r:id="rId15" w:history="1">
        <w:r w:rsidRPr="0003335E">
          <w:rPr>
            <w:rFonts w:ascii="Times New Roman" w:hAnsi="Times New Roman"/>
            <w:sz w:val="28"/>
            <w:szCs w:val="28"/>
          </w:rPr>
          <w:t>абзаце четвертом подпункта «б» пункта 14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 w:rsidR="00C52D34">
        <w:rPr>
          <w:rFonts w:ascii="Times New Roman" w:hAnsi="Times New Roman"/>
          <w:sz w:val="28"/>
          <w:szCs w:val="28"/>
        </w:rPr>
        <w:t>организационно-кадровым отделом</w:t>
      </w:r>
      <w:r w:rsidR="00C52D34" w:rsidRPr="0003335E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администрации района</w:t>
      </w:r>
      <w:r w:rsidR="00C52D34">
        <w:rPr>
          <w:rFonts w:ascii="Times New Roman" w:hAnsi="Times New Roman"/>
          <w:sz w:val="28"/>
          <w:szCs w:val="28"/>
        </w:rPr>
        <w:t>, который</w:t>
      </w:r>
      <w:r w:rsidRPr="0003335E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15.5. При подготовке мотивированного заключения по результатам рассмотрения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обращения,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указанного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в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03335E">
          <w:rPr>
            <w:rFonts w:ascii="Times New Roman" w:hAnsi="Times New Roman"/>
            <w:sz w:val="28"/>
            <w:szCs w:val="28"/>
          </w:rPr>
          <w:t>абзаце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 xml:space="preserve"> втором </w:t>
        </w:r>
        <w:r w:rsidR="00842A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>подпункта «б» пункта 14</w:t>
        </w:r>
      </w:hyperlink>
      <w:r w:rsidR="00C52D34"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настоящего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Положения,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или </w:t>
      </w:r>
      <w:r w:rsidR="00C52D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уведомлений,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указанных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в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03335E">
          <w:rPr>
            <w:rFonts w:ascii="Times New Roman" w:hAnsi="Times New Roman"/>
            <w:sz w:val="28"/>
            <w:szCs w:val="28"/>
          </w:rPr>
          <w:t xml:space="preserve">абзаце 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>четвертом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 xml:space="preserve"> подпункта 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>«б»</w:t>
        </w:r>
      </w:hyperlink>
      <w:r w:rsidRPr="0003335E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3335E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 xml:space="preserve">«д» 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>пункта 14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Положения, должностные лица кадрового подразделения администрации района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имеют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право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проводить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собеседование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муниципальным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служащим,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представившим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обращение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или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уведомление,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получать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о</w:t>
      </w:r>
      <w:r w:rsidR="00C52D34">
        <w:rPr>
          <w:rFonts w:ascii="Times New Roman" w:hAnsi="Times New Roman"/>
          <w:sz w:val="28"/>
          <w:szCs w:val="28"/>
        </w:rPr>
        <w:t>т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 xml:space="preserve"> него письменные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 xml:space="preserve"> пояснения,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 xml:space="preserve">а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>Г</w:t>
      </w:r>
      <w:r w:rsidRPr="0003335E">
        <w:rPr>
          <w:rFonts w:ascii="Times New Roman" w:hAnsi="Times New Roman"/>
          <w:sz w:val="28"/>
          <w:szCs w:val="28"/>
        </w:rPr>
        <w:t xml:space="preserve">лава района или его заместитель, может направлять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в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установленном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порядке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запросы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в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государственные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органы,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органы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>местного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 самоуправления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заинтересованные организации. Обращение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или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уведомление,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а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также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заключение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другие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материалы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в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течение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семи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рабочих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дней </w:t>
      </w:r>
      <w:r w:rsidR="00842A34">
        <w:rPr>
          <w:rFonts w:ascii="Times New Roman" w:hAnsi="Times New Roman"/>
          <w:sz w:val="28"/>
          <w:szCs w:val="28"/>
        </w:rPr>
        <w:t xml:space="preserve">   </w:t>
      </w:r>
      <w:r w:rsidRPr="0003335E">
        <w:rPr>
          <w:rFonts w:ascii="Times New Roman" w:hAnsi="Times New Roman"/>
          <w:sz w:val="28"/>
          <w:szCs w:val="28"/>
        </w:rPr>
        <w:t>со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дня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поступления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обращения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>или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уведомления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представляются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председателю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комиссии. </w:t>
      </w:r>
      <w:r w:rsidR="00842A34">
        <w:rPr>
          <w:rFonts w:ascii="Times New Roman" w:hAnsi="Times New Roman"/>
          <w:sz w:val="28"/>
          <w:szCs w:val="28"/>
        </w:rPr>
        <w:t xml:space="preserve">     </w:t>
      </w:r>
      <w:r w:rsidRPr="0003335E">
        <w:rPr>
          <w:rFonts w:ascii="Times New Roman" w:hAnsi="Times New Roman"/>
          <w:sz w:val="28"/>
          <w:szCs w:val="28"/>
        </w:rPr>
        <w:t xml:space="preserve">В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случае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направления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запросов</w:t>
      </w:r>
      <w:r w:rsidR="00C52D34">
        <w:rPr>
          <w:rFonts w:ascii="Times New Roman" w:hAnsi="Times New Roman"/>
          <w:sz w:val="28"/>
          <w:szCs w:val="28"/>
        </w:rPr>
        <w:t>,</w:t>
      </w:r>
      <w:r w:rsidRPr="0003335E">
        <w:rPr>
          <w:rFonts w:ascii="Times New Roman" w:hAnsi="Times New Roman"/>
          <w:sz w:val="28"/>
          <w:szCs w:val="28"/>
        </w:rPr>
        <w:t xml:space="preserve">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обращение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или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уведомление,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а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также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заключение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другие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материалы </w:t>
      </w:r>
      <w:r w:rsidR="00842A34">
        <w:rPr>
          <w:rFonts w:ascii="Times New Roman" w:hAnsi="Times New Roman"/>
          <w:sz w:val="28"/>
          <w:szCs w:val="28"/>
        </w:rPr>
        <w:t xml:space="preserve">   </w:t>
      </w:r>
      <w:r w:rsidRPr="0003335E">
        <w:rPr>
          <w:rFonts w:ascii="Times New Roman" w:hAnsi="Times New Roman"/>
          <w:sz w:val="28"/>
          <w:szCs w:val="28"/>
        </w:rPr>
        <w:t xml:space="preserve">представляются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председателю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комиссии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в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течение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45 дней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со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дня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поступления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обращения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или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уведомления.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Указанный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срок может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быть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продлен,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но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не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более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чем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на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30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дней.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15.6. Мотивированные заключения, предусмотренные </w:t>
      </w:r>
      <w:hyperlink r:id="rId19" w:history="1">
        <w:r w:rsidRPr="0003335E">
          <w:rPr>
            <w:rFonts w:ascii="Times New Roman" w:hAnsi="Times New Roman"/>
            <w:sz w:val="28"/>
            <w:szCs w:val="28"/>
          </w:rPr>
          <w:t>пунктами 15.1</w:t>
        </w:r>
      </w:hyperlink>
      <w:r w:rsidRPr="0003335E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03335E">
          <w:rPr>
            <w:rFonts w:ascii="Times New Roman" w:hAnsi="Times New Roman"/>
            <w:sz w:val="28"/>
            <w:szCs w:val="28"/>
          </w:rPr>
          <w:t>15.3</w:t>
        </w:r>
      </w:hyperlink>
      <w:r w:rsidRPr="0003335E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03335E">
          <w:rPr>
            <w:rFonts w:ascii="Times New Roman" w:hAnsi="Times New Roman"/>
            <w:sz w:val="28"/>
            <w:szCs w:val="28"/>
          </w:rPr>
          <w:t>15.4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2" w:history="1">
        <w:r w:rsidRPr="0003335E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03335E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03335E">
          <w:rPr>
            <w:rFonts w:ascii="Times New Roman" w:hAnsi="Times New Roman"/>
            <w:sz w:val="28"/>
            <w:szCs w:val="28"/>
          </w:rPr>
          <w:t>четвертом подпункта «б»</w:t>
        </w:r>
      </w:hyperlink>
      <w:r w:rsidRPr="0003335E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03335E">
          <w:rPr>
            <w:rFonts w:ascii="Times New Roman" w:hAnsi="Times New Roman"/>
            <w:sz w:val="28"/>
            <w:szCs w:val="28"/>
          </w:rPr>
          <w:t>подпункте «д» пункта 14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5" w:history="1">
        <w:r w:rsidRPr="0003335E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03335E">
          <w:rPr>
            <w:rFonts w:ascii="Times New Roman" w:hAnsi="Times New Roman" w:cs="Times New Roman"/>
            <w:sz w:val="28"/>
            <w:szCs w:val="28"/>
          </w:rPr>
          <w:t>четвертом подпункта «б»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03335E">
          <w:rPr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8" w:history="1">
        <w:r w:rsidRPr="0003335E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03335E">
          <w:rPr>
            <w:rFonts w:ascii="Times New Roman" w:hAnsi="Times New Roman" w:cs="Times New Roman"/>
            <w:sz w:val="28"/>
            <w:szCs w:val="28"/>
          </w:rPr>
          <w:t>23,2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03335E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>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16.2. Уведомление, указанное в подпункте «д»  пункта 14 настоящего Положения, как правило, рассматривается на очередном (плановом) заседании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17. 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Заседание комиссии проводится,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как правило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района.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 намерении лично присутствовать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 на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заседании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 комиссии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муниципальный служащий или гражданин указывает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соответствии с 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>подпунктом «б» пункта 14 настоящего Положения.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3335E">
        <w:rPr>
          <w:rFonts w:ascii="Times New Roman" w:hAnsi="Times New Roman"/>
          <w:sz w:val="28"/>
          <w:szCs w:val="28"/>
          <w:lang w:eastAsia="zh-CN"/>
        </w:rPr>
        <w:t>17.1. Заседания комиссии могут проводиться в отсутствие муниципального служащего или гражданина в случае:</w:t>
      </w:r>
    </w:p>
    <w:p w:rsidR="0003335E" w:rsidRPr="0003335E" w:rsidRDefault="0003335E" w:rsidP="000333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1" w:name="sub_101911"/>
      <w:r w:rsidRPr="0003335E">
        <w:rPr>
          <w:rFonts w:ascii="Times New Roman" w:hAnsi="Times New Roman"/>
          <w:sz w:val="28"/>
          <w:szCs w:val="28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03335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1"/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извещенные о времени и месте его проведения, не явились на заседание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в администрации района должность муниципальной службы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Pr="003F36D2">
        <w:rPr>
          <w:rFonts w:ascii="Times New Roman" w:hAnsi="Times New Roman" w:cs="Times New Roman"/>
          <w:sz w:val="28"/>
          <w:szCs w:val="28"/>
        </w:rPr>
        <w:t>района №</w:t>
      </w:r>
      <w:r w:rsidR="003F36D2">
        <w:rPr>
          <w:rFonts w:ascii="Times New Roman" w:hAnsi="Times New Roman" w:cs="Times New Roman"/>
          <w:sz w:val="28"/>
          <w:szCs w:val="28"/>
        </w:rPr>
        <w:t>489 от 22</w:t>
      </w:r>
      <w:r w:rsidRPr="003F36D2">
        <w:rPr>
          <w:rFonts w:ascii="Times New Roman" w:hAnsi="Times New Roman" w:cs="Times New Roman"/>
          <w:sz w:val="28"/>
          <w:szCs w:val="28"/>
        </w:rPr>
        <w:t xml:space="preserve"> </w:t>
      </w:r>
      <w:r w:rsidR="003F36D2">
        <w:rPr>
          <w:rFonts w:ascii="Times New Roman" w:hAnsi="Times New Roman" w:cs="Times New Roman"/>
          <w:sz w:val="28"/>
          <w:szCs w:val="28"/>
        </w:rPr>
        <w:t>сентября</w:t>
      </w:r>
      <w:r w:rsidRPr="003F36D2">
        <w:rPr>
          <w:rFonts w:ascii="Times New Roman" w:hAnsi="Times New Roman" w:cs="Times New Roman"/>
          <w:sz w:val="28"/>
          <w:szCs w:val="28"/>
        </w:rPr>
        <w:t xml:space="preserve"> 2010 года</w:t>
      </w:r>
      <w:r w:rsidRPr="0003335E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</w:t>
      </w:r>
      <w:r w:rsidR="00142164">
        <w:rPr>
          <w:rFonts w:ascii="Times New Roman" w:hAnsi="Times New Roman" w:cs="Times New Roman"/>
          <w:sz w:val="28"/>
          <w:szCs w:val="28"/>
        </w:rPr>
        <w:t>ом случае комиссия рекомендует Г</w:t>
      </w:r>
      <w:r w:rsidRPr="0003335E">
        <w:rPr>
          <w:rFonts w:ascii="Times New Roman" w:hAnsi="Times New Roman" w:cs="Times New Roman"/>
          <w:sz w:val="28"/>
          <w:szCs w:val="28"/>
        </w:rPr>
        <w:t>лаве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03335E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отказать гражданину в согласии на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"б" пункта 14  настоящего Положения, комиссия принимает одно из следующих решений: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8B0DA3">
        <w:rPr>
          <w:rFonts w:ascii="Times New Roman" w:hAnsi="Times New Roman" w:cs="Times New Roman"/>
          <w:sz w:val="28"/>
          <w:szCs w:val="28"/>
        </w:rPr>
        <w:t>ом случае комиссия рекомендует Г</w:t>
      </w:r>
      <w:r w:rsidRPr="0003335E">
        <w:rPr>
          <w:rFonts w:ascii="Times New Roman" w:hAnsi="Times New Roman" w:cs="Times New Roman"/>
          <w:sz w:val="28"/>
          <w:szCs w:val="28"/>
        </w:rPr>
        <w:t>лаве района применить к муниципальному служащему конкретную меру ответственности.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23.1. По итогам рассмотрения вопроса, указанного в </w:t>
      </w:r>
      <w:r w:rsidRPr="0003335E">
        <w:rPr>
          <w:rFonts w:ascii="Times New Roman" w:eastAsia="DejaVu Sans" w:hAnsi="Times New Roman"/>
          <w:color w:val="00000A"/>
          <w:kern w:val="1"/>
          <w:sz w:val="28"/>
          <w:szCs w:val="28"/>
          <w:lang w:eastAsia="zh-CN"/>
        </w:rPr>
        <w:t>подпункте «г» пункта 14</w:t>
      </w: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bookmarkStart w:id="2" w:name="sub_241"/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03335E">
        <w:rPr>
          <w:rFonts w:ascii="Times New Roman" w:eastAsia="DejaVu Sans" w:hAnsi="Times New Roman"/>
          <w:color w:val="00000A"/>
          <w:kern w:val="1"/>
          <w:sz w:val="28"/>
          <w:szCs w:val="28"/>
          <w:lang w:eastAsia="zh-CN"/>
        </w:rPr>
        <w:t>частью 1 статьи 3</w:t>
      </w: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bookmarkEnd w:id="2"/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03335E">
        <w:rPr>
          <w:rFonts w:ascii="Times New Roman" w:eastAsia="DejaVu Sans" w:hAnsi="Times New Roman"/>
          <w:color w:val="00000A"/>
          <w:kern w:val="1"/>
          <w:sz w:val="28"/>
          <w:szCs w:val="28"/>
          <w:lang w:eastAsia="zh-CN"/>
        </w:rPr>
        <w:t>частью 1 статьи 3</w:t>
      </w: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района,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3335E" w:rsidRPr="0003335E" w:rsidRDefault="0003335E" w:rsidP="0003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335E">
        <w:rPr>
          <w:rFonts w:ascii="Times New Roman" w:hAnsi="Times New Roman"/>
          <w:sz w:val="28"/>
          <w:szCs w:val="28"/>
          <w:lang w:eastAsia="zh-CN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03335E" w:rsidRPr="0003335E" w:rsidRDefault="0003335E" w:rsidP="0003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3" w:name="sub_12531"/>
      <w:r w:rsidRPr="0003335E">
        <w:rPr>
          <w:rFonts w:ascii="Times New Roman" w:hAnsi="Times New Roman"/>
          <w:sz w:val="28"/>
          <w:szCs w:val="28"/>
          <w:lang w:eastAsia="zh-CN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03335E" w:rsidRPr="0003335E" w:rsidRDefault="0003335E" w:rsidP="0003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4" w:name="sub_12532"/>
      <w:bookmarkEnd w:id="3"/>
      <w:r w:rsidRPr="0003335E">
        <w:rPr>
          <w:rFonts w:ascii="Times New Roman" w:hAnsi="Times New Roman"/>
          <w:sz w:val="28"/>
          <w:szCs w:val="28"/>
          <w:lang w:eastAsia="zh-C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</w:t>
      </w:r>
      <w:r w:rsidR="008B0DA3">
        <w:rPr>
          <w:rFonts w:ascii="Times New Roman" w:hAnsi="Times New Roman"/>
          <w:sz w:val="28"/>
          <w:szCs w:val="28"/>
          <w:lang w:eastAsia="zh-CN"/>
        </w:rPr>
        <w:t>ниципальному служащему и (или) Г</w:t>
      </w:r>
      <w:r w:rsidRPr="0003335E">
        <w:rPr>
          <w:rFonts w:ascii="Times New Roman" w:hAnsi="Times New Roman"/>
          <w:sz w:val="28"/>
          <w:szCs w:val="28"/>
          <w:lang w:eastAsia="zh-CN"/>
        </w:rPr>
        <w:t>лаве района принять меры по урегулированию конфликта интересов или по недопущению его возникновения;</w:t>
      </w:r>
    </w:p>
    <w:bookmarkEnd w:id="4"/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3335E">
        <w:rPr>
          <w:rFonts w:ascii="Times New Roman" w:hAnsi="Times New Roman" w:cs="Times New Roman"/>
          <w:sz w:val="28"/>
          <w:szCs w:val="28"/>
          <w:lang w:eastAsia="zh-CN"/>
        </w:rPr>
        <w:t>в) признать, что муниципальный служащий не соблюдал требования об урегулировании конфликта интересов. В эт</w:t>
      </w:r>
      <w:r w:rsidR="008B0DA3">
        <w:rPr>
          <w:rFonts w:ascii="Times New Roman" w:hAnsi="Times New Roman" w:cs="Times New Roman"/>
          <w:sz w:val="28"/>
          <w:szCs w:val="28"/>
          <w:lang w:eastAsia="zh-CN"/>
        </w:rPr>
        <w:t>ом случае комиссия рекомендует Г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>лаве района применить к муниципальному служащему конкретную меру ответственности.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24. </w:t>
      </w:r>
      <w:r w:rsidRPr="0003335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</w:t>
      </w:r>
      <w:r w:rsidR="00A21E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335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итогам </w:t>
      </w:r>
      <w:r w:rsidR="00A21E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335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рассмотрения </w:t>
      </w:r>
      <w:r w:rsidR="00A21E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335E">
        <w:rPr>
          <w:rFonts w:ascii="Times New Roman" w:hAnsi="Times New Roman" w:cs="Times New Roman"/>
          <w:bCs/>
          <w:sz w:val="28"/>
          <w:szCs w:val="28"/>
          <w:lang w:eastAsia="zh-CN"/>
        </w:rPr>
        <w:t>вопросов, указанных в подпунктах «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>а», «б», «г», «д» пункта 14</w:t>
      </w:r>
      <w:r w:rsidRPr="0003335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>20-23, 23.1.,23.2. и 24.1 настоящего Положения. Основания и мотивы принятия такого решения должны быть отражены в протоколе заседания комиссии</w:t>
      </w:r>
      <w:r w:rsidRPr="0003335E">
        <w:rPr>
          <w:rFonts w:ascii="Times New Roman" w:hAnsi="Times New Roman" w:cs="Times New Roman"/>
          <w:sz w:val="28"/>
          <w:szCs w:val="28"/>
        </w:rPr>
        <w:t>.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24.1. По итогам рассмотрения вопроса, указанного в  </w:t>
      </w:r>
      <w:r w:rsidRPr="0003335E">
        <w:rPr>
          <w:rFonts w:ascii="Times New Roman" w:eastAsia="DejaVu Sans" w:hAnsi="Times New Roman"/>
          <w:color w:val="00000A"/>
          <w:kern w:val="1"/>
          <w:sz w:val="28"/>
          <w:szCs w:val="28"/>
          <w:lang w:eastAsia="zh-CN"/>
        </w:rPr>
        <w:t>подпункте «д»  пункта 14</w:t>
      </w: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</w:t>
      </w:r>
      <w:r w:rsidR="008B0DA3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ом случае комиссия рекомендует Г</w:t>
      </w: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лаве района,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</w:t>
      </w:r>
      <w:r w:rsidR="008B0DA3">
        <w:rPr>
          <w:rFonts w:ascii="Times New Roman" w:hAnsi="Times New Roman" w:cs="Times New Roman"/>
          <w:sz w:val="28"/>
          <w:szCs w:val="28"/>
        </w:rPr>
        <w:t>ий Г</w:t>
      </w:r>
      <w:r w:rsidRPr="0003335E">
        <w:rPr>
          <w:rFonts w:ascii="Times New Roman" w:hAnsi="Times New Roman" w:cs="Times New Roman"/>
          <w:sz w:val="28"/>
          <w:szCs w:val="28"/>
        </w:rPr>
        <w:t xml:space="preserve">лавы района, которые в установленном порядке </w:t>
      </w:r>
      <w:r w:rsidR="008B0DA3">
        <w:rPr>
          <w:rFonts w:ascii="Times New Roman" w:hAnsi="Times New Roman" w:cs="Times New Roman"/>
          <w:sz w:val="28"/>
          <w:szCs w:val="28"/>
        </w:rPr>
        <w:t>представляются на рассмотрение Г</w:t>
      </w:r>
      <w:r w:rsidRPr="0003335E">
        <w:rPr>
          <w:rFonts w:ascii="Times New Roman" w:hAnsi="Times New Roman" w:cs="Times New Roman"/>
          <w:sz w:val="28"/>
          <w:szCs w:val="28"/>
        </w:rPr>
        <w:t>лаве района.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пункте 14 настоящего Положения, принимаются тайным голосованием (если комиссия не примет </w:t>
      </w:r>
      <w:r w:rsidRPr="0003335E">
        <w:rPr>
          <w:rFonts w:ascii="Times New Roman" w:hAnsi="Times New Roman" w:cs="Times New Roman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</w:t>
      </w:r>
      <w:r w:rsidR="004256CA">
        <w:rPr>
          <w:rFonts w:ascii="Times New Roman" w:hAnsi="Times New Roman" w:cs="Times New Roman"/>
          <w:sz w:val="28"/>
          <w:szCs w:val="28"/>
        </w:rPr>
        <w:t>а 14 настоящего Положения, для Г</w:t>
      </w:r>
      <w:r w:rsidRPr="0003335E">
        <w:rPr>
          <w:rFonts w:ascii="Times New Roman" w:hAnsi="Times New Roman" w:cs="Times New Roman"/>
          <w:sz w:val="28"/>
          <w:szCs w:val="28"/>
        </w:rPr>
        <w:t>лавы района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31. Копии протокола заседания комиссии в 7-дневный срок</w:t>
      </w:r>
      <w:r w:rsidR="004256CA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Г</w:t>
      </w:r>
      <w:r w:rsidRPr="0003335E">
        <w:rPr>
          <w:rFonts w:ascii="Times New Roman" w:hAnsi="Times New Roman" w:cs="Times New Roman"/>
          <w:sz w:val="28"/>
          <w:szCs w:val="28"/>
        </w:rPr>
        <w:t>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256CA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32. Глава администрации района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</w:t>
      </w:r>
      <w:r w:rsidR="004256CA">
        <w:rPr>
          <w:rFonts w:ascii="Times New Roman" w:hAnsi="Times New Roman" w:cs="Times New Roman"/>
          <w:sz w:val="28"/>
          <w:szCs w:val="28"/>
        </w:rPr>
        <w:t>ий комиссии и принятом решении Г</w:t>
      </w:r>
      <w:r w:rsidRPr="0003335E">
        <w:rPr>
          <w:rFonts w:ascii="Times New Roman" w:hAnsi="Times New Roman" w:cs="Times New Roman"/>
          <w:sz w:val="28"/>
          <w:szCs w:val="28"/>
        </w:rPr>
        <w:t xml:space="preserve">лава района в письменной форме уведомляет комиссию в </w:t>
      </w:r>
      <w:r w:rsidR="004256CA">
        <w:rPr>
          <w:rFonts w:ascii="Times New Roman" w:hAnsi="Times New Roman" w:cs="Times New Roman"/>
          <w:sz w:val="28"/>
          <w:szCs w:val="28"/>
        </w:rPr>
        <w:t>течение 10</w:t>
      </w:r>
      <w:r w:rsidRPr="0003335E">
        <w:rPr>
          <w:rFonts w:ascii="Times New Roman" w:hAnsi="Times New Roman" w:cs="Times New Roman"/>
          <w:sz w:val="28"/>
          <w:szCs w:val="28"/>
        </w:rPr>
        <w:t xml:space="preserve"> </w:t>
      </w:r>
      <w:r w:rsidR="004256CA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3335E">
        <w:rPr>
          <w:rFonts w:ascii="Times New Roman" w:hAnsi="Times New Roman" w:cs="Times New Roman"/>
          <w:sz w:val="28"/>
          <w:szCs w:val="28"/>
        </w:rPr>
        <w:t xml:space="preserve">со дня поступления к нему протокола заседания комиссии. 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lastRenderedPageBreak/>
        <w:t>33. В случае установления комиссией признаков дисциплинарного проступка в действиях (бездействии) муниципального служащего информация об эт</w:t>
      </w:r>
      <w:r w:rsidR="00B70169">
        <w:rPr>
          <w:rFonts w:ascii="Times New Roman" w:hAnsi="Times New Roman" w:cs="Times New Roman"/>
          <w:sz w:val="28"/>
          <w:szCs w:val="28"/>
        </w:rPr>
        <w:t>ом представляется Г</w:t>
      </w:r>
      <w:r w:rsidRPr="0003335E">
        <w:rPr>
          <w:rFonts w:ascii="Times New Roman" w:hAnsi="Times New Roman" w:cs="Times New Roman"/>
          <w:sz w:val="28"/>
          <w:szCs w:val="28"/>
        </w:rPr>
        <w:t>лаве района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34. В случае 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35.1.Выписка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36. </w:t>
      </w: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bookmarkStart w:id="5" w:name="sub_1037"/>
      <w:bookmarkEnd w:id="5"/>
      <w:r w:rsidRPr="0003335E">
        <w:rPr>
          <w:rFonts w:ascii="Times New Roman" w:hAnsi="Times New Roman" w:cs="Times New Roman"/>
          <w:sz w:val="28"/>
          <w:szCs w:val="28"/>
        </w:rPr>
        <w:t>организационно-кадровым отделом администрации района.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169" w:rsidRDefault="00B70169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169" w:rsidRPr="0003335E" w:rsidRDefault="00B70169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C3973">
        <w:rPr>
          <w:rFonts w:ascii="Times New Roman" w:hAnsi="Times New Roman" w:cs="Times New Roman"/>
          <w:sz w:val="28"/>
          <w:szCs w:val="28"/>
        </w:rPr>
        <w:t>2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Кромского района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 xml:space="preserve">от  </w:t>
      </w:r>
      <w:r w:rsidR="001F490D">
        <w:rPr>
          <w:rFonts w:ascii="Times New Roman" w:hAnsi="Times New Roman" w:cs="Times New Roman"/>
          <w:sz w:val="28"/>
          <w:szCs w:val="28"/>
        </w:rPr>
        <w:t xml:space="preserve">2 ноября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C3973">
        <w:rPr>
          <w:rFonts w:ascii="Times New Roman" w:hAnsi="Times New Roman" w:cs="Times New Roman"/>
          <w:sz w:val="28"/>
          <w:szCs w:val="28"/>
        </w:rPr>
        <w:t xml:space="preserve">г. № </w:t>
      </w:r>
      <w:r w:rsidR="001F490D">
        <w:rPr>
          <w:rFonts w:ascii="Times New Roman" w:hAnsi="Times New Roman" w:cs="Times New Roman"/>
          <w:sz w:val="28"/>
          <w:szCs w:val="28"/>
        </w:rPr>
        <w:t>853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35E" w:rsidRPr="007C3973" w:rsidRDefault="0003335E" w:rsidP="000333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3335E" w:rsidRPr="007C3973" w:rsidRDefault="0003335E" w:rsidP="000333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 муниципальных  служащих и урегулированию конфликта интересов</w:t>
      </w:r>
    </w:p>
    <w:p w:rsidR="0003335E" w:rsidRPr="007C3973" w:rsidRDefault="0003335E" w:rsidP="000333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в администрации Кромского района</w:t>
      </w:r>
    </w:p>
    <w:p w:rsidR="0003335E" w:rsidRPr="007C3973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6546"/>
      </w:tblGrid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Шавшина Н.Н.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района по социальным вопросам,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Степанец Л.И.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отдела администрации района,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Лосев А.И.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района,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3335E" w:rsidRPr="007C3973" w:rsidTr="00571954">
        <w:trPr>
          <w:trHeight w:val="48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35E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5E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Шутеева Т.М</w:t>
            </w: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Кромского районного Совета народных депутатов (по согласованию);</w:t>
            </w:r>
          </w:p>
        </w:tc>
      </w:tr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Колгушкина Л.Г</w:t>
            </w: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</w:t>
            </w: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алаты Кромского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Чупахин В.П. 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Кромского районного Совета народных депутатов (по согласованию);</w:t>
            </w:r>
          </w:p>
        </w:tc>
      </w:tr>
    </w:tbl>
    <w:p w:rsidR="0003335E" w:rsidRDefault="0003335E" w:rsidP="000333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в котором рассматривается вопрос о соблюдении требований к служебному поведению или об урегулированию конфликта интересов</w:t>
      </w:r>
    </w:p>
    <w:p w:rsidR="0003335E" w:rsidRPr="007C3973" w:rsidRDefault="0003335E" w:rsidP="00033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8404DF" w:rsidRDefault="008404DF" w:rsidP="0003335E">
      <w:pPr>
        <w:ind w:firstLine="709"/>
        <w:jc w:val="right"/>
        <w:rPr>
          <w:sz w:val="28"/>
          <w:szCs w:val="28"/>
        </w:rPr>
      </w:pPr>
    </w:p>
    <w:p w:rsidR="008404DF" w:rsidRDefault="008404DF" w:rsidP="0003335E">
      <w:pPr>
        <w:ind w:firstLine="709"/>
        <w:jc w:val="right"/>
        <w:rPr>
          <w:sz w:val="28"/>
          <w:szCs w:val="28"/>
        </w:rPr>
      </w:pPr>
    </w:p>
    <w:p w:rsidR="0003335E" w:rsidRPr="008404DF" w:rsidRDefault="0003335E" w:rsidP="008404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03335E" w:rsidRPr="008404DF" w:rsidRDefault="0003335E" w:rsidP="008404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3335E" w:rsidRPr="008404DF" w:rsidRDefault="0003335E" w:rsidP="008404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>Кромского района</w:t>
      </w:r>
    </w:p>
    <w:p w:rsidR="003C4254" w:rsidRPr="007C3973" w:rsidRDefault="003C4254" w:rsidP="003C42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 ноября</w:t>
      </w:r>
      <w:r w:rsidRPr="007C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C397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853</w:t>
      </w: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4DF" w:rsidRDefault="008404DF" w:rsidP="00840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4DF" w:rsidRDefault="008404DF" w:rsidP="00840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5E" w:rsidRPr="008404DF" w:rsidRDefault="0003335E" w:rsidP="00840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>Перечень</w:t>
      </w:r>
    </w:p>
    <w:p w:rsidR="0003335E" w:rsidRPr="008404DF" w:rsidRDefault="0003335E" w:rsidP="00840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>должностей муниципальной службы,</w:t>
      </w:r>
    </w:p>
    <w:p w:rsidR="0003335E" w:rsidRPr="008404DF" w:rsidRDefault="0003335E" w:rsidP="008404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 xml:space="preserve">после увольнения с которых в течении двух лет необходимо согласие  </w:t>
      </w:r>
      <w:r w:rsidRPr="008404DF">
        <w:rPr>
          <w:rFonts w:ascii="Times New Roman" w:hAnsi="Times New Roman"/>
          <w:bCs/>
          <w:sz w:val="28"/>
          <w:szCs w:val="28"/>
        </w:rPr>
        <w:t xml:space="preserve">Комиссии по соблюдению требований к служебному поведению </w:t>
      </w:r>
      <w:r w:rsidRPr="008404DF">
        <w:rPr>
          <w:rFonts w:ascii="Times New Roman" w:hAnsi="Times New Roman"/>
          <w:sz w:val="28"/>
          <w:szCs w:val="28"/>
        </w:rPr>
        <w:t xml:space="preserve">муниципальных служащих и урегулированию конфликта интересов на </w:t>
      </w:r>
      <w:r w:rsidRPr="008404DF">
        <w:rPr>
          <w:rFonts w:ascii="Times New Roman" w:hAnsi="Times New Roman"/>
          <w:bCs/>
          <w:sz w:val="28"/>
          <w:szCs w:val="28"/>
        </w:rPr>
        <w:t>замещения должностей, а также выполнение работ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служащего.</w:t>
      </w: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04DF" w:rsidRDefault="008404DF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04DF" w:rsidRDefault="008404DF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4DF">
        <w:rPr>
          <w:rFonts w:ascii="Times New Roman" w:hAnsi="Times New Roman"/>
          <w:bCs/>
          <w:sz w:val="28"/>
          <w:szCs w:val="28"/>
        </w:rPr>
        <w:t>1. Заместители Главы администрации района.</w:t>
      </w: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4DF">
        <w:rPr>
          <w:rFonts w:ascii="Times New Roman" w:hAnsi="Times New Roman"/>
          <w:bCs/>
          <w:sz w:val="28"/>
          <w:szCs w:val="28"/>
        </w:rPr>
        <w:t>2. Начальники отделов администрации района.</w:t>
      </w: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4DF">
        <w:rPr>
          <w:rFonts w:ascii="Times New Roman" w:hAnsi="Times New Roman"/>
          <w:bCs/>
          <w:sz w:val="28"/>
          <w:szCs w:val="28"/>
        </w:rPr>
        <w:t>3. Заместители начальников отделов администрации района.</w:t>
      </w: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85B" w:rsidRPr="008404DF" w:rsidRDefault="00AF185B" w:rsidP="008404DF">
      <w:pPr>
        <w:spacing w:after="0" w:line="240" w:lineRule="auto"/>
        <w:rPr>
          <w:rFonts w:ascii="Times New Roman" w:hAnsi="Times New Roman"/>
        </w:rPr>
      </w:pPr>
    </w:p>
    <w:p w:rsidR="00AF185B" w:rsidRPr="008404DF" w:rsidRDefault="00AF185B">
      <w:pPr>
        <w:rPr>
          <w:rFonts w:ascii="Times New Roman" w:hAnsi="Times New Roman"/>
        </w:rPr>
      </w:pPr>
    </w:p>
    <w:sectPr w:rsidR="00AF185B" w:rsidRPr="008404DF" w:rsidSect="00717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17" w:rsidRDefault="00875217" w:rsidP="00DC3F47">
      <w:pPr>
        <w:spacing w:after="0" w:line="240" w:lineRule="auto"/>
      </w:pPr>
      <w:r>
        <w:separator/>
      </w:r>
    </w:p>
  </w:endnote>
  <w:endnote w:type="continuationSeparator" w:id="1">
    <w:p w:rsidR="00875217" w:rsidRDefault="00875217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17" w:rsidRDefault="00875217" w:rsidP="00DC3F47">
      <w:pPr>
        <w:spacing w:after="0" w:line="240" w:lineRule="auto"/>
      </w:pPr>
      <w:r>
        <w:separator/>
      </w:r>
    </w:p>
  </w:footnote>
  <w:footnote w:type="continuationSeparator" w:id="1">
    <w:p w:rsidR="00875217" w:rsidRDefault="00875217" w:rsidP="00DC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0"/>
    <w:rsid w:val="0003335E"/>
    <w:rsid w:val="001129A1"/>
    <w:rsid w:val="00142164"/>
    <w:rsid w:val="0017573A"/>
    <w:rsid w:val="001A22F4"/>
    <w:rsid w:val="001A41FD"/>
    <w:rsid w:val="001F490D"/>
    <w:rsid w:val="003C4254"/>
    <w:rsid w:val="003F36D2"/>
    <w:rsid w:val="004003CD"/>
    <w:rsid w:val="004256CA"/>
    <w:rsid w:val="004856A5"/>
    <w:rsid w:val="00491F28"/>
    <w:rsid w:val="005339EF"/>
    <w:rsid w:val="00564ED6"/>
    <w:rsid w:val="005F30AB"/>
    <w:rsid w:val="00632670"/>
    <w:rsid w:val="006652A1"/>
    <w:rsid w:val="006C365C"/>
    <w:rsid w:val="00717741"/>
    <w:rsid w:val="00723B7D"/>
    <w:rsid w:val="00762AC9"/>
    <w:rsid w:val="008132B1"/>
    <w:rsid w:val="008404DF"/>
    <w:rsid w:val="00842A34"/>
    <w:rsid w:val="00872628"/>
    <w:rsid w:val="00875217"/>
    <w:rsid w:val="008A41DE"/>
    <w:rsid w:val="008B0DA3"/>
    <w:rsid w:val="00981540"/>
    <w:rsid w:val="00A13C7B"/>
    <w:rsid w:val="00A21E51"/>
    <w:rsid w:val="00AB6023"/>
    <w:rsid w:val="00AF185B"/>
    <w:rsid w:val="00B50795"/>
    <w:rsid w:val="00B70169"/>
    <w:rsid w:val="00BA16D6"/>
    <w:rsid w:val="00BD2578"/>
    <w:rsid w:val="00C515AA"/>
    <w:rsid w:val="00C52D34"/>
    <w:rsid w:val="00D20601"/>
    <w:rsid w:val="00D55E97"/>
    <w:rsid w:val="00D60BCE"/>
    <w:rsid w:val="00DA6B94"/>
    <w:rsid w:val="00DC3F47"/>
    <w:rsid w:val="00E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  <w:style w:type="paragraph" w:customStyle="1" w:styleId="ConsPlusNormal">
    <w:name w:val="ConsPlusNormal"/>
    <w:rsid w:val="000333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33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03335E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3335E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033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B050C6983AA559675EE621444C06479ACF20D5CCEFEF6E0D89E4AFC6AE3990B569E5BH8rBL" TargetMode="External"/><Relationship Id="rId13" Type="http://schemas.openxmlformats.org/officeDocument/2006/relationships/hyperlink" Target="consultantplus://offline/ref=4BFEC1A65572CB1D94895D393A02B70ABAD62F561A67DB8DD90D2DBD72903824B0A4A0i7QFM" TargetMode="External"/><Relationship Id="rId18" Type="http://schemas.openxmlformats.org/officeDocument/2006/relationships/hyperlink" Target="consultantplus://offline/ref=EFEE840976777D8F5264C06A2B9520BD3EFEEAB637EF660C4C8F2788FE1A1732F5E2730B6711DAB0u9Q3M" TargetMode="External"/><Relationship Id="rId26" Type="http://schemas.openxmlformats.org/officeDocument/2006/relationships/hyperlink" Target="consultantplus://offline/ref=DE71AEE0CFDE88815F1854543AF9AC1C69738885C0D95417590D44C3629482C36458A0AC25264C3DIER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71AEE0CFDE88815F1854543AF9AC1C69738885C0D95417590D44C3629482C36458A0AC25264C3DIERDM" TargetMode="External"/><Relationship Id="rId7" Type="http://schemas.openxmlformats.org/officeDocument/2006/relationships/hyperlink" Target="consultantplus://offline/ref=39394CC224C55A8DB511C606DDE907FBBA37E4DC254C1B84C1F285F943828AE8DDC1CAA338EFF913A4mAL" TargetMode="External"/><Relationship Id="rId12" Type="http://schemas.openxmlformats.org/officeDocument/2006/relationships/hyperlink" Target="consultantplus://offline/ref=2BE00AE50A7F2FCAE50B07E081EEB8893F8DBE67224310995274B9666935BFBBF3B30C02EC652A63X8QBM" TargetMode="External"/><Relationship Id="rId17" Type="http://schemas.openxmlformats.org/officeDocument/2006/relationships/hyperlink" Target="consultantplus://offline/ref=EFEE840976777D8F5264C06A2B9520BD3EFEEAB637EF660C4C8F2788FE1A1732F5E2730B6711DAB1u9Q6M" TargetMode="External"/><Relationship Id="rId25" Type="http://schemas.openxmlformats.org/officeDocument/2006/relationships/hyperlink" Target="consultantplus://offline/ref=DE71AEE0CFDE88815F1854543AF9AC1C69738885C0D95417590D44C3629482C36458A0AC25264D30IER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EE840976777D8F5264C06A2B9520BD3EFEEAB637EF660C4C8F2788FE1A1732F5E2730B6711DBBCu9Q0M" TargetMode="External"/><Relationship Id="rId20" Type="http://schemas.openxmlformats.org/officeDocument/2006/relationships/hyperlink" Target="consultantplus://offline/ref=DE71AEE0CFDE88815F1854543AF9AC1C69738885C0D95417590D44C3629482C36458A0AC25264C3DIEREM" TargetMode="External"/><Relationship Id="rId29" Type="http://schemas.openxmlformats.org/officeDocument/2006/relationships/hyperlink" Target="consultantplus://offline/ref=DE71AEE0CFDE88815F1854543AF9AC1C69738885C0D95417590D44C3629482C36458A0AC25264C3EIERF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6F33B6F03A1F9FB0AD35B3EE08FD24B63142E28E0DC0F68541E7BBFA807DD28610DB12O4PDM" TargetMode="External"/><Relationship Id="rId24" Type="http://schemas.openxmlformats.org/officeDocument/2006/relationships/hyperlink" Target="consultantplus://offline/ref=DE71AEE0CFDE88815F1854543AF9AC1C69738885C0D95417590D44C3629482C36458A0AC25264C3CIERD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20FA0DBCF2F44B5413B2FF1E444786DB8FA8B211F0E19C48F5FDA6345122997AC837E3FAB85C9BCo5UCM" TargetMode="External"/><Relationship Id="rId23" Type="http://schemas.openxmlformats.org/officeDocument/2006/relationships/hyperlink" Target="consultantplus://offline/ref=DE71AEE0CFDE88815F1854543AF9AC1C69738885C0D95417590D44C3629482C36458A0AC25264C3DIER8M" TargetMode="External"/><Relationship Id="rId28" Type="http://schemas.openxmlformats.org/officeDocument/2006/relationships/hyperlink" Target="consultantplus://offline/ref=DE71AEE0CFDE88815F1854543AF9AC1C69738885C0D95417590D44C3629482C36458A0AC25264C38IER9M" TargetMode="External"/><Relationship Id="rId10" Type="http://schemas.openxmlformats.org/officeDocument/2006/relationships/hyperlink" Target="consultantplus://offline/ref=556F33B6F03A1F9FB0AD35B3EE08FD24B6374AE08209C0F68541E7BBFA807DD28610DB1145A53327O4PFM" TargetMode="External"/><Relationship Id="rId19" Type="http://schemas.openxmlformats.org/officeDocument/2006/relationships/hyperlink" Target="consultantplus://offline/ref=DE71AEE0CFDE88815F1854543AF9AC1C69738885C0D95417590D44C3629482C36458A0AC25264C3DIERF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0B050C6983AA559675EE621444C06479AFF30B5ECEFEF6E0D89E4AFC6AE3990B569E598F3EHEr3L" TargetMode="External"/><Relationship Id="rId14" Type="http://schemas.openxmlformats.org/officeDocument/2006/relationships/hyperlink" Target="consultantplus://offline/ref=4BFEC1A65572CB1D94895D393A02B70ABAD027541663DB8DD90D2DBD72903824B0A4A07Ci9QFM" TargetMode="External"/><Relationship Id="rId22" Type="http://schemas.openxmlformats.org/officeDocument/2006/relationships/hyperlink" Target="consultantplus://offline/ref=DE71AEE0CFDE88815F1854543AF9AC1C69738885C0D95417590D44C3629482C36458A0AC25264D30IEREM" TargetMode="External"/><Relationship Id="rId27" Type="http://schemas.openxmlformats.org/officeDocument/2006/relationships/hyperlink" Target="consultantplus://offline/ref=DE71AEE0CFDE88815F1854543AF9AC1C69738885C0D95417590D44C3629482C36458A0AC25264C3CIERDM" TargetMode="External"/><Relationship Id="rId30" Type="http://schemas.openxmlformats.org/officeDocument/2006/relationships/hyperlink" Target="consultantplus://offline/ref=DE71AEE0CFDE88815F1854543AF9AC1C69738885C0D95417590D44C3629482C36458A0AC25264C3DIER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15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 </cp:lastModifiedBy>
  <cp:revision>21</cp:revision>
  <cp:lastPrinted>2018-11-02T08:25:00Z</cp:lastPrinted>
  <dcterms:created xsi:type="dcterms:W3CDTF">2018-10-31T05:43:00Z</dcterms:created>
  <dcterms:modified xsi:type="dcterms:W3CDTF">2019-08-08T08:43:00Z</dcterms:modified>
</cp:coreProperties>
</file>