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3F" w:rsidRDefault="007B383F" w:rsidP="007B383F">
      <w:pPr>
        <w:shd w:val="clear" w:color="auto" w:fill="FFFFFF"/>
        <w:jc w:val="center"/>
        <w:rPr>
          <w:rFonts w:eastAsia="Times New Roman"/>
          <w:color w:val="212529"/>
          <w:lang w:eastAsia="ru-RU"/>
        </w:rPr>
      </w:pPr>
      <w:r w:rsidRPr="007B383F">
        <w:rPr>
          <w:rFonts w:eastAsia="Times New Roman"/>
          <w:b/>
          <w:bCs/>
          <w:color w:val="212529"/>
          <w:lang w:eastAsia="ru-RU"/>
        </w:rPr>
        <w:t>РОССИЙСКАЯ ФЕДЕРАЦИЯ</w:t>
      </w:r>
      <w:r w:rsidRPr="007B383F">
        <w:rPr>
          <w:rFonts w:eastAsia="Times New Roman"/>
          <w:color w:val="212529"/>
          <w:lang w:eastAsia="ru-RU"/>
        </w:rPr>
        <w:br/>
      </w:r>
      <w:r w:rsidRPr="007B383F">
        <w:rPr>
          <w:rFonts w:eastAsia="Times New Roman"/>
          <w:b/>
          <w:bCs/>
          <w:color w:val="212529"/>
          <w:lang w:eastAsia="ru-RU"/>
        </w:rPr>
        <w:t>ОРЛОВСКАЯ ОБЛАСТЬ</w:t>
      </w:r>
      <w:r w:rsidRPr="007B383F">
        <w:rPr>
          <w:rFonts w:eastAsia="Times New Roman"/>
          <w:color w:val="212529"/>
          <w:lang w:eastAsia="ru-RU"/>
        </w:rPr>
        <w:br/>
      </w:r>
      <w:r w:rsidRPr="007B383F">
        <w:rPr>
          <w:rFonts w:eastAsia="Times New Roman"/>
          <w:b/>
          <w:bCs/>
          <w:color w:val="212529"/>
          <w:lang w:eastAsia="ru-RU"/>
        </w:rPr>
        <w:t>КРОМСКОЙ РАЙОН</w:t>
      </w:r>
      <w:r w:rsidRPr="007B383F">
        <w:rPr>
          <w:rFonts w:eastAsia="Times New Roman"/>
          <w:color w:val="212529"/>
          <w:lang w:eastAsia="ru-RU"/>
        </w:rPr>
        <w:br/>
      </w:r>
      <w:r w:rsidRPr="007B383F">
        <w:rPr>
          <w:rFonts w:eastAsia="Times New Roman"/>
          <w:b/>
          <w:bCs/>
          <w:color w:val="212529"/>
          <w:lang w:eastAsia="ru-RU"/>
        </w:rPr>
        <w:t>АДМИНИСТРАЦИЯ БОЛЬШЕКОЛЧЕВСКОГО СЕЛЬСКОГО ПОСЕЛЕНИЯ</w:t>
      </w:r>
      <w:r w:rsidRPr="007B383F">
        <w:rPr>
          <w:rFonts w:eastAsia="Times New Roman"/>
          <w:color w:val="212529"/>
          <w:lang w:eastAsia="ru-RU"/>
        </w:rPr>
        <w:br/>
        <w:t> </w:t>
      </w:r>
      <w:r w:rsidRPr="007B383F">
        <w:rPr>
          <w:rFonts w:eastAsia="Times New Roman"/>
          <w:color w:val="212529"/>
          <w:lang w:eastAsia="ru-RU"/>
        </w:rPr>
        <w:br/>
      </w:r>
      <w:r w:rsidRPr="007B383F">
        <w:rPr>
          <w:rFonts w:eastAsia="Times New Roman"/>
          <w:b/>
          <w:bCs/>
          <w:color w:val="212529"/>
          <w:lang w:eastAsia="ru-RU"/>
        </w:rPr>
        <w:t>ПОСТАНОВЛЕНИЕ</w:t>
      </w:r>
      <w:r w:rsidRPr="007B383F">
        <w:rPr>
          <w:rFonts w:eastAsia="Times New Roman"/>
          <w:color w:val="212529"/>
          <w:lang w:eastAsia="ru-RU"/>
        </w:rPr>
        <w:br/>
      </w:r>
      <w:r w:rsidRPr="007B383F">
        <w:rPr>
          <w:rFonts w:eastAsia="Times New Roman"/>
          <w:color w:val="212529"/>
          <w:lang w:eastAsia="ru-RU"/>
        </w:rPr>
        <w:br/>
        <w:t> </w:t>
      </w:r>
    </w:p>
    <w:p w:rsidR="007B383F" w:rsidRPr="007B383F" w:rsidRDefault="007B383F" w:rsidP="007B383F">
      <w:pPr>
        <w:shd w:val="clear" w:color="auto" w:fill="FFFFFF"/>
        <w:jc w:val="center"/>
        <w:rPr>
          <w:rFonts w:eastAsia="Times New Roman"/>
          <w:color w:val="212529"/>
          <w:lang w:eastAsia="ru-RU"/>
        </w:rPr>
      </w:pPr>
      <w:r w:rsidRPr="007B383F">
        <w:rPr>
          <w:rFonts w:eastAsia="Times New Roman"/>
          <w:color w:val="212529"/>
          <w:lang w:eastAsia="ru-RU"/>
        </w:rPr>
        <w:br/>
        <w:t>20 июня</w:t>
      </w:r>
      <w:r>
        <w:rPr>
          <w:rFonts w:eastAsia="Times New Roman"/>
          <w:color w:val="212529"/>
          <w:lang w:val="en-US" w:eastAsia="ru-RU"/>
        </w:rPr>
        <w:t xml:space="preserve"> </w:t>
      </w:r>
      <w:r w:rsidRPr="007B383F">
        <w:rPr>
          <w:rFonts w:eastAsia="Times New Roman"/>
          <w:color w:val="212529"/>
          <w:lang w:eastAsia="ru-RU"/>
        </w:rPr>
        <w:t>2018 года                                                                              № 46</w:t>
      </w:r>
    </w:p>
    <w:p w:rsidR="007B383F" w:rsidRPr="007B383F" w:rsidRDefault="007B383F" w:rsidP="007B383F">
      <w:pPr>
        <w:shd w:val="clear" w:color="auto" w:fill="FFFFFF"/>
        <w:jc w:val="center"/>
        <w:rPr>
          <w:rFonts w:eastAsia="Times New Roman"/>
          <w:color w:val="212529"/>
          <w:lang w:eastAsia="ru-RU"/>
        </w:rPr>
      </w:pPr>
      <w:r w:rsidRPr="007B383F">
        <w:rPr>
          <w:rFonts w:eastAsia="Times New Roman"/>
          <w:color w:val="212529"/>
          <w:lang w:eastAsia="ru-RU"/>
        </w:rPr>
        <w:br/>
        <w:t> </w:t>
      </w:r>
      <w:r w:rsidRPr="007B383F">
        <w:rPr>
          <w:rFonts w:eastAsia="Times New Roman"/>
          <w:color w:val="212529"/>
          <w:lang w:eastAsia="ru-RU"/>
        </w:rPr>
        <w:br/>
        <w:t>О внесении изменений в Постановление администрации Большеколчевского</w:t>
      </w:r>
      <w:r w:rsidRPr="007B383F">
        <w:rPr>
          <w:rFonts w:eastAsia="Times New Roman"/>
          <w:color w:val="212529"/>
          <w:lang w:val="en-US" w:eastAsia="ru-RU"/>
        </w:rPr>
        <w:t xml:space="preserve"> </w:t>
      </w:r>
      <w:r w:rsidRPr="007B383F">
        <w:rPr>
          <w:rFonts w:eastAsia="Times New Roman"/>
          <w:color w:val="212529"/>
          <w:lang w:eastAsia="ru-RU"/>
        </w:rPr>
        <w:t>сельского поселения Кромского района Орловской области № 89-1 от</w:t>
      </w:r>
      <w:r w:rsidRPr="007B383F">
        <w:rPr>
          <w:rFonts w:eastAsia="Times New Roman"/>
          <w:color w:val="212529"/>
          <w:lang w:val="en-US" w:eastAsia="ru-RU"/>
        </w:rPr>
        <w:t xml:space="preserve"> </w:t>
      </w:r>
      <w:r w:rsidRPr="007B383F">
        <w:rPr>
          <w:rFonts w:eastAsia="Times New Roman"/>
          <w:color w:val="212529"/>
          <w:lang w:eastAsia="ru-RU"/>
        </w:rPr>
        <w:t>11 октября 2017 года</w:t>
      </w:r>
      <w:r>
        <w:rPr>
          <w:rFonts w:eastAsia="Times New Roman"/>
          <w:color w:val="212529"/>
          <w:lang w:val="en-US" w:eastAsia="ru-RU"/>
        </w:rPr>
        <w:t xml:space="preserve"> </w:t>
      </w:r>
      <w:r>
        <w:rPr>
          <w:rFonts w:eastAsia="Times New Roman"/>
          <w:color w:val="212529"/>
          <w:lang w:eastAsia="ru-RU"/>
        </w:rPr>
        <w:t>«</w:t>
      </w:r>
      <w:r w:rsidRPr="007B383F">
        <w:rPr>
          <w:rFonts w:eastAsia="Times New Roman"/>
          <w:color w:val="212529"/>
          <w:lang w:eastAsia="ru-RU"/>
        </w:rPr>
        <w:t>Об утверждении муниципальной программы «Формирование современной городской среды на территории Большеколчевского сельского поселения</w:t>
      </w:r>
      <w:r w:rsidRPr="007B383F">
        <w:rPr>
          <w:rFonts w:eastAsia="Times New Roman"/>
          <w:color w:val="212529"/>
          <w:lang w:val="en-US" w:eastAsia="ru-RU"/>
        </w:rPr>
        <w:t xml:space="preserve"> </w:t>
      </w:r>
      <w:r w:rsidRPr="007B383F">
        <w:rPr>
          <w:rFonts w:eastAsia="Times New Roman"/>
          <w:color w:val="212529"/>
          <w:lang w:eastAsia="ru-RU"/>
        </w:rPr>
        <w:t>Кромского района Орловской области на 2018 -2022 годы»</w:t>
      </w:r>
    </w:p>
    <w:p w:rsidR="007B383F" w:rsidRPr="007B383F" w:rsidRDefault="007B383F" w:rsidP="007B383F">
      <w:pPr>
        <w:jc w:val="both"/>
        <w:rPr>
          <w:rFonts w:eastAsia="Times New Roman"/>
          <w:color w:val="212529"/>
          <w:shd w:val="clear" w:color="auto" w:fill="FFFFFF"/>
          <w:lang w:eastAsia="ru-RU"/>
        </w:rPr>
      </w:pPr>
      <w:r w:rsidRPr="007B383F">
        <w:rPr>
          <w:rFonts w:eastAsia="Times New Roman"/>
          <w:color w:val="212529"/>
          <w:shd w:val="clear" w:color="auto" w:fill="FFFFFF"/>
          <w:lang w:eastAsia="ru-RU"/>
        </w:rPr>
        <w:t> </w:t>
      </w:r>
      <w:r w:rsidRPr="007B383F">
        <w:rPr>
          <w:rFonts w:eastAsia="Times New Roman"/>
          <w:color w:val="212529"/>
          <w:lang w:eastAsia="ru-RU"/>
        </w:rPr>
        <w:br/>
      </w:r>
      <w:r w:rsidRPr="007B383F">
        <w:rPr>
          <w:rFonts w:eastAsia="Times New Roman"/>
          <w:color w:val="212529"/>
          <w:shd w:val="clear" w:color="auto" w:fill="FFFFFF"/>
          <w:lang w:eastAsia="ru-RU"/>
        </w:rPr>
        <w:t>В соответствии с Постановлением Правительства Российской Федерации 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Федерации,  постановлением Правительства Орловской области от 16 февраля  2018 г. № 69, постановлением администрации Большеколчевского сельского поселения от 04 сентября  2017 года № 80  «О мерах по реализации на территории Большеколчевского сельского поселения Кромского района Орловской области приоритетного проекта «ЖКХ и городская среда» на 2018 - 2022 годы»   постановляет:</w:t>
      </w:r>
    </w:p>
    <w:p w:rsidR="007B383F" w:rsidRPr="007B383F" w:rsidRDefault="007B383F" w:rsidP="007B383F">
      <w:pPr>
        <w:jc w:val="both"/>
        <w:rPr>
          <w:rFonts w:eastAsia="Times New Roman"/>
          <w:color w:val="212529"/>
          <w:shd w:val="clear" w:color="auto" w:fill="FFFFFF"/>
          <w:lang w:eastAsia="ru-RU"/>
        </w:rPr>
      </w:pPr>
      <w:r w:rsidRPr="007B383F">
        <w:rPr>
          <w:rFonts w:eastAsia="Times New Roman"/>
          <w:color w:val="212529"/>
          <w:shd w:val="clear" w:color="auto" w:fill="FFFFFF"/>
          <w:lang w:eastAsia="ru-RU"/>
        </w:rPr>
        <w:t>1.</w:t>
      </w:r>
      <w:r>
        <w:rPr>
          <w:rFonts w:eastAsia="Times New Roman"/>
          <w:color w:val="212529"/>
          <w:shd w:val="clear" w:color="auto" w:fill="FFFFFF"/>
          <w:lang w:eastAsia="ru-RU"/>
        </w:rPr>
        <w:t xml:space="preserve">  </w:t>
      </w:r>
      <w:r w:rsidRPr="007B383F">
        <w:rPr>
          <w:rFonts w:eastAsia="Times New Roman"/>
          <w:color w:val="212529"/>
          <w:shd w:val="clear" w:color="auto" w:fill="FFFFFF"/>
          <w:lang w:eastAsia="ru-RU"/>
        </w:rPr>
        <w:t>Внести следующие изменения в Приложение 1 к постановлению администрации Большеколчевского сельского поселения Кромского района Орловской области № 89-1 от 11.10.2017 года «Об утверждении муниципальной программы «Формирование современной городской среды на территории Большеколчевского сельского поселения Кромского района Орловской области на 2019-2022 годы»:</w:t>
      </w:r>
      <w:r w:rsidRPr="007B383F">
        <w:rPr>
          <w:rFonts w:eastAsia="Times New Roman"/>
          <w:color w:val="212529"/>
          <w:lang w:eastAsia="ru-RU"/>
        </w:rPr>
        <w:br/>
      </w:r>
      <w:r w:rsidRPr="007B383F">
        <w:rPr>
          <w:rFonts w:eastAsia="Times New Roman"/>
          <w:color w:val="212529"/>
          <w:shd w:val="clear" w:color="auto" w:fill="FFFFFF"/>
          <w:lang w:eastAsia="ru-RU"/>
        </w:rPr>
        <w:t> 1.1. Строку 9 Паспорта муниципальной программы «Объемы бюджетных ассигнований Программы»</w:t>
      </w:r>
      <w:r w:rsidRPr="007B383F">
        <w:rPr>
          <w:rFonts w:eastAsia="Times New Roman"/>
          <w:color w:val="212529"/>
          <w:shd w:val="clear" w:color="auto" w:fill="FFFFFF"/>
          <w:lang w:val="en-US" w:eastAsia="ru-RU"/>
        </w:rPr>
        <w:t xml:space="preserve"> </w:t>
      </w:r>
      <w:r w:rsidRPr="007B383F">
        <w:rPr>
          <w:rFonts w:eastAsia="Times New Roman"/>
          <w:color w:val="212529"/>
          <w:shd w:val="clear" w:color="auto" w:fill="FFFFFF"/>
          <w:lang w:eastAsia="ru-RU"/>
        </w:rPr>
        <w:t>изложить в следующей редакции: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4"/>
        <w:gridCol w:w="4705"/>
      </w:tblGrid>
      <w:tr w:rsidR="007B383F" w:rsidRPr="007B383F" w:rsidTr="007B383F"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83F" w:rsidRPr="007B383F" w:rsidRDefault="007B383F" w:rsidP="007B383F">
            <w:pPr>
              <w:rPr>
                <w:rFonts w:eastAsia="Times New Roman"/>
                <w:color w:val="212529"/>
                <w:lang w:eastAsia="ru-RU"/>
              </w:rPr>
            </w:pPr>
            <w:r w:rsidRPr="007B383F">
              <w:rPr>
                <w:shd w:val="clear" w:color="auto" w:fill="FFFFFF"/>
                <w:lang w:eastAsia="ru-RU"/>
              </w:rPr>
              <w:t> </w:t>
            </w:r>
            <w:r w:rsidRPr="007B383F">
              <w:rPr>
                <w:rFonts w:eastAsia="Times New Roman"/>
                <w:color w:val="212529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83F" w:rsidRPr="007B383F" w:rsidRDefault="007B383F" w:rsidP="007B383F">
            <w:pPr>
              <w:rPr>
                <w:rFonts w:eastAsia="Times New Roman"/>
                <w:color w:val="212529"/>
                <w:lang w:eastAsia="ru-RU"/>
              </w:rPr>
            </w:pPr>
            <w:r w:rsidRPr="007B383F">
              <w:rPr>
                <w:rFonts w:eastAsia="Times New Roman"/>
                <w:color w:val="212529"/>
                <w:lang w:eastAsia="ru-RU"/>
              </w:rPr>
              <w:t>Ориентировочный объем финансирования Программы составляет 3812,95605 тыс. рублей. </w:t>
            </w:r>
          </w:p>
        </w:tc>
      </w:tr>
    </w:tbl>
    <w:p w:rsidR="007B383F" w:rsidRPr="007B383F" w:rsidRDefault="007B383F" w:rsidP="007B383F">
      <w:pPr>
        <w:jc w:val="both"/>
        <w:rPr>
          <w:rFonts w:eastAsia="Times New Roman"/>
          <w:color w:val="212529"/>
          <w:shd w:val="clear" w:color="auto" w:fill="FFFFFF"/>
          <w:lang w:eastAsia="ru-RU"/>
        </w:rPr>
      </w:pPr>
      <w:r w:rsidRPr="007B383F">
        <w:rPr>
          <w:rFonts w:eastAsia="Times New Roman"/>
          <w:color w:val="212529"/>
          <w:shd w:val="clear" w:color="auto" w:fill="FFFFFF"/>
          <w:lang w:eastAsia="ru-RU"/>
        </w:rPr>
        <w:t>1.2. В разделе 7 «Объем средств, необходимых на реализацию Программы за счет всех источников финансирования»:</w:t>
      </w:r>
    </w:p>
    <w:p w:rsidR="007B383F" w:rsidRDefault="007B383F" w:rsidP="007B383F">
      <w:pPr>
        <w:jc w:val="both"/>
        <w:rPr>
          <w:rFonts w:eastAsia="Times New Roman"/>
          <w:color w:val="212529"/>
          <w:shd w:val="clear" w:color="auto" w:fill="FFFFFF"/>
          <w:lang w:eastAsia="ru-RU"/>
        </w:rPr>
      </w:pPr>
      <w:r w:rsidRPr="007B383F">
        <w:rPr>
          <w:rFonts w:eastAsia="Times New Roman"/>
          <w:color w:val="212529"/>
          <w:shd w:val="clear" w:color="auto" w:fill="FFFFFF"/>
          <w:lang w:eastAsia="ru-RU"/>
        </w:rPr>
        <w:t>1) абзац первый изложить в следующей редакции: «Ориентировочный объем финансирования Муниципальной программы на 2018 -2022 года составляет 3812,9565 тыс. рублей на благоустройство дворовых территорий».</w:t>
      </w:r>
    </w:p>
    <w:p w:rsidR="007B383F" w:rsidRDefault="007B383F" w:rsidP="007B383F">
      <w:pPr>
        <w:jc w:val="both"/>
        <w:rPr>
          <w:rFonts w:eastAsia="Times New Roman"/>
          <w:color w:val="212529"/>
          <w:shd w:val="clear" w:color="auto" w:fill="FFFFFF"/>
          <w:lang w:eastAsia="ru-RU"/>
        </w:rPr>
      </w:pPr>
      <w:bookmarkStart w:id="0" w:name="_GoBack"/>
      <w:bookmarkEnd w:id="0"/>
      <w:r w:rsidRPr="007B383F">
        <w:rPr>
          <w:rFonts w:eastAsia="Times New Roman"/>
          <w:color w:val="212529"/>
          <w:shd w:val="clear" w:color="auto" w:fill="FFFFFF"/>
          <w:lang w:eastAsia="ru-RU"/>
        </w:rPr>
        <w:t>2.</w:t>
      </w:r>
      <w:r>
        <w:rPr>
          <w:rFonts w:eastAsia="Times New Roman"/>
          <w:color w:val="212529"/>
          <w:shd w:val="clear" w:color="auto" w:fill="FFFFFF"/>
          <w:lang w:val="en-US" w:eastAsia="ru-RU"/>
        </w:rPr>
        <w:t xml:space="preserve"> </w:t>
      </w:r>
      <w:r w:rsidRPr="007B383F">
        <w:rPr>
          <w:rFonts w:eastAsia="Times New Roman"/>
          <w:color w:val="212529"/>
          <w:shd w:val="clear" w:color="auto" w:fill="FFFFFF"/>
          <w:lang w:eastAsia="ru-RU"/>
        </w:rPr>
        <w:t>Обнародовать настоящее постановление в установленном порядке.</w:t>
      </w:r>
    </w:p>
    <w:p w:rsidR="007B383F" w:rsidRDefault="007B383F" w:rsidP="007B383F">
      <w:pPr>
        <w:jc w:val="both"/>
        <w:rPr>
          <w:rFonts w:eastAsia="Times New Roman"/>
          <w:color w:val="212529"/>
          <w:shd w:val="clear" w:color="auto" w:fill="FFFFFF"/>
          <w:lang w:eastAsia="ru-RU"/>
        </w:rPr>
      </w:pPr>
      <w:r w:rsidRPr="007B383F">
        <w:rPr>
          <w:rFonts w:eastAsia="Times New Roman"/>
          <w:color w:val="212529"/>
          <w:shd w:val="clear" w:color="auto" w:fill="FFFFFF"/>
          <w:lang w:eastAsia="ru-RU"/>
        </w:rPr>
        <w:t>3. Настоящее постановление вступает в силу с момента обнародования.</w:t>
      </w:r>
    </w:p>
    <w:p w:rsidR="007B383F" w:rsidRDefault="007B383F" w:rsidP="007B383F">
      <w:pPr>
        <w:jc w:val="both"/>
        <w:rPr>
          <w:rFonts w:eastAsia="Times New Roman"/>
          <w:color w:val="212529"/>
          <w:shd w:val="clear" w:color="auto" w:fill="FFFFFF"/>
          <w:lang w:eastAsia="ru-RU"/>
        </w:rPr>
      </w:pPr>
      <w:r w:rsidRPr="007B383F">
        <w:rPr>
          <w:rFonts w:eastAsia="Times New Roman"/>
          <w:color w:val="212529"/>
          <w:shd w:val="clear" w:color="auto" w:fill="FFFFFF"/>
          <w:lang w:eastAsia="ru-RU"/>
        </w:rPr>
        <w:t>4.</w:t>
      </w:r>
      <w:r>
        <w:rPr>
          <w:rFonts w:eastAsia="Times New Roman"/>
          <w:color w:val="212529"/>
          <w:shd w:val="clear" w:color="auto" w:fill="FFFFFF"/>
          <w:lang w:val="en-US" w:eastAsia="ru-RU"/>
        </w:rPr>
        <w:t xml:space="preserve"> </w:t>
      </w:r>
      <w:r w:rsidRPr="007B383F">
        <w:rPr>
          <w:rFonts w:eastAsia="Times New Roman"/>
          <w:color w:val="212529"/>
          <w:shd w:val="clear" w:color="auto" w:fill="FFFFFF"/>
          <w:lang w:eastAsia="ru-RU"/>
        </w:rPr>
        <w:t>Опубликовать настоящее постановление на странице Большеколчевского сельского</w:t>
      </w:r>
      <w:r>
        <w:rPr>
          <w:rFonts w:eastAsia="Times New Roman"/>
          <w:color w:val="212529"/>
          <w:shd w:val="clear" w:color="auto" w:fill="FFFFFF"/>
          <w:lang w:val="en-US" w:eastAsia="ru-RU"/>
        </w:rPr>
        <w:t xml:space="preserve"> </w:t>
      </w:r>
      <w:r w:rsidRPr="007B383F">
        <w:rPr>
          <w:rFonts w:eastAsia="Times New Roman"/>
          <w:color w:val="212529"/>
          <w:shd w:val="clear" w:color="auto" w:fill="FFFFFF"/>
          <w:lang w:eastAsia="ru-RU"/>
        </w:rPr>
        <w:t>поселения на официальном сайте администрации Кромского района Орловской области в сети «Интернет».</w:t>
      </w:r>
    </w:p>
    <w:p w:rsidR="007B383F" w:rsidRDefault="007B383F" w:rsidP="007B383F">
      <w:pPr>
        <w:jc w:val="both"/>
        <w:rPr>
          <w:rFonts w:eastAsia="Times New Roman"/>
          <w:color w:val="212529"/>
          <w:shd w:val="clear" w:color="auto" w:fill="FFFFFF"/>
          <w:lang w:eastAsia="ru-RU"/>
        </w:rPr>
      </w:pPr>
      <w:r w:rsidRPr="007B383F">
        <w:rPr>
          <w:rFonts w:eastAsia="Times New Roman"/>
          <w:color w:val="212529"/>
          <w:shd w:val="clear" w:color="auto" w:fill="FFFFFF"/>
          <w:lang w:eastAsia="ru-RU"/>
        </w:rPr>
        <w:t>5.  Контроль над исполнением настоящего постановления оставляю за собой.</w:t>
      </w:r>
    </w:p>
    <w:p w:rsidR="007B383F" w:rsidRPr="007B383F" w:rsidRDefault="007B383F" w:rsidP="007B383F">
      <w:pPr>
        <w:jc w:val="both"/>
        <w:rPr>
          <w:rFonts w:eastAsia="Times New Roman"/>
          <w:color w:val="auto"/>
          <w:lang w:eastAsia="ru-RU"/>
        </w:rPr>
      </w:pPr>
      <w:r w:rsidRPr="007B383F">
        <w:rPr>
          <w:rFonts w:ascii="Segoe UI" w:eastAsia="Times New Roman" w:hAnsi="Segoe UI" w:cs="Segoe UI"/>
          <w:color w:val="212529"/>
          <w:shd w:val="clear" w:color="auto" w:fill="FFFFFF"/>
          <w:lang w:eastAsia="ru-RU"/>
        </w:rPr>
        <w:t> </w:t>
      </w:r>
      <w:r w:rsidRPr="007B383F">
        <w:rPr>
          <w:rFonts w:ascii="Segoe UI" w:eastAsia="Times New Roman" w:hAnsi="Segoe UI" w:cs="Segoe UI"/>
          <w:color w:val="212529"/>
          <w:lang w:eastAsia="ru-RU"/>
        </w:rPr>
        <w:br/>
      </w:r>
      <w:r w:rsidRPr="007B383F">
        <w:rPr>
          <w:rFonts w:ascii="Segoe UI" w:eastAsia="Times New Roman" w:hAnsi="Segoe UI" w:cs="Segoe UI"/>
          <w:color w:val="212529"/>
          <w:shd w:val="clear" w:color="auto" w:fill="FFFFFF"/>
          <w:lang w:eastAsia="ru-RU"/>
        </w:rPr>
        <w:t> </w:t>
      </w:r>
    </w:p>
    <w:p w:rsidR="00FA2E3B" w:rsidRPr="007B383F" w:rsidRDefault="007B383F" w:rsidP="007B383F">
      <w:pPr>
        <w:shd w:val="clear" w:color="auto" w:fill="FFFFFF"/>
      </w:pPr>
      <w:r w:rsidRPr="007B383F">
        <w:rPr>
          <w:rFonts w:eastAsia="Times New Roman"/>
          <w:color w:val="212529"/>
          <w:lang w:eastAsia="ru-RU"/>
        </w:rPr>
        <w:t>Глава администрации</w:t>
      </w:r>
      <w:r w:rsidRPr="007B383F">
        <w:rPr>
          <w:rFonts w:eastAsia="Times New Roman"/>
          <w:color w:val="212529"/>
          <w:lang w:eastAsia="ru-RU"/>
        </w:rPr>
        <w:br/>
        <w:t>сельского поселения                                                       Т. В. Мартынова</w:t>
      </w:r>
      <w:r w:rsidRPr="007B383F">
        <w:rPr>
          <w:rFonts w:eastAsia="Times New Roman"/>
          <w:color w:val="212529"/>
          <w:shd w:val="clear" w:color="auto" w:fill="FFFFFF"/>
          <w:lang w:eastAsia="ru-RU"/>
        </w:rPr>
        <w:t> </w:t>
      </w:r>
    </w:p>
    <w:sectPr w:rsidR="00FA2E3B" w:rsidRPr="007B383F" w:rsidSect="007B38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1726E"/>
    <w:multiLevelType w:val="hybridMultilevel"/>
    <w:tmpl w:val="8AA8CA24"/>
    <w:lvl w:ilvl="0" w:tplc="3C888A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3F"/>
    <w:rsid w:val="007B383F"/>
    <w:rsid w:val="00FA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88EBD-408B-4413-8395-8317CB96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A203C" w:themeColor="text1" w:themeShade="80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83F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character" w:styleId="a4">
    <w:name w:val="Strong"/>
    <w:basedOn w:val="a0"/>
    <w:uiPriority w:val="22"/>
    <w:qFormat/>
    <w:rsid w:val="007B383F"/>
    <w:rPr>
      <w:b/>
      <w:bCs/>
    </w:rPr>
  </w:style>
  <w:style w:type="paragraph" w:styleId="a5">
    <w:name w:val="List Paragraph"/>
    <w:basedOn w:val="a"/>
    <w:uiPriority w:val="34"/>
    <w:qFormat/>
    <w:rsid w:val="007B3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397</Words>
  <Characters>2263</Characters>
  <Application>Microsoft Office Word</Application>
  <DocSecurity>0</DocSecurity>
  <Lines>18</Lines>
  <Paragraphs>5</Paragraphs>
  <ScaleCrop>false</ScaleCrop>
  <Company>diakov.net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mitin</dc:creator>
  <cp:keywords/>
  <dc:description/>
  <cp:lastModifiedBy>mitin</cp:lastModifiedBy>
  <cp:revision>1</cp:revision>
  <dcterms:created xsi:type="dcterms:W3CDTF">2019-01-24T07:14:00Z</dcterms:created>
  <dcterms:modified xsi:type="dcterms:W3CDTF">2019-01-24T07:20:00Z</dcterms:modified>
</cp:coreProperties>
</file>