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D179A4" w14:paraId="0938DCE7" w14:textId="77777777" w:rsidTr="000F5AAB">
        <w:trPr>
          <w:trHeight w:val="1123"/>
        </w:trPr>
        <w:tc>
          <w:tcPr>
            <w:tcW w:w="9345" w:type="dxa"/>
            <w:hideMark/>
          </w:tcPr>
          <w:p w14:paraId="52FE84C8" w14:textId="77777777" w:rsidR="00D179A4" w:rsidRDefault="00D179A4" w:rsidP="00C44525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B26EF06" wp14:editId="3FAC8B3A">
                  <wp:extent cx="523875" cy="628650"/>
                  <wp:effectExtent l="0" t="0" r="9525" b="0"/>
                  <wp:docPr id="12441728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9A4" w14:paraId="5DF2D6E5" w14:textId="77777777" w:rsidTr="000F5AAB">
        <w:trPr>
          <w:trHeight w:val="277"/>
        </w:trPr>
        <w:tc>
          <w:tcPr>
            <w:tcW w:w="9345" w:type="dxa"/>
            <w:hideMark/>
          </w:tcPr>
          <w:p w14:paraId="657F4123" w14:textId="77777777" w:rsidR="00D179A4" w:rsidRPr="00D179A4" w:rsidRDefault="00D179A4" w:rsidP="00C4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9A4">
              <w:rPr>
                <w:rFonts w:ascii="Times New Roman" w:hAnsi="Times New Roman" w:cs="Times New Roman"/>
                <w:sz w:val="28"/>
                <w:szCs w:val="28"/>
              </w:rPr>
              <w:t>РОССИЙСКАЯ  ФЕДЕРАЦИЯ</w:t>
            </w:r>
          </w:p>
        </w:tc>
      </w:tr>
      <w:tr w:rsidR="00D179A4" w14:paraId="34C700B6" w14:textId="77777777" w:rsidTr="000F5AAB">
        <w:trPr>
          <w:trHeight w:val="226"/>
        </w:trPr>
        <w:tc>
          <w:tcPr>
            <w:tcW w:w="9345" w:type="dxa"/>
            <w:hideMark/>
          </w:tcPr>
          <w:p w14:paraId="482B00B5" w14:textId="77777777" w:rsidR="00D179A4" w:rsidRPr="00D179A4" w:rsidRDefault="00D179A4" w:rsidP="00C4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9A4">
              <w:rPr>
                <w:rFonts w:ascii="Times New Roman" w:hAnsi="Times New Roman" w:cs="Times New Roman"/>
                <w:sz w:val="28"/>
                <w:szCs w:val="28"/>
              </w:rPr>
              <w:t>ОРЛОВСКАЯ  ОБЛАСТЬ</w:t>
            </w:r>
          </w:p>
        </w:tc>
      </w:tr>
      <w:tr w:rsidR="00D179A4" w14:paraId="48DD08D5" w14:textId="77777777" w:rsidTr="000F5AAB">
        <w:trPr>
          <w:trHeight w:val="457"/>
        </w:trPr>
        <w:tc>
          <w:tcPr>
            <w:tcW w:w="9345" w:type="dxa"/>
            <w:hideMark/>
          </w:tcPr>
          <w:p w14:paraId="5173219B" w14:textId="77777777" w:rsidR="00D179A4" w:rsidRPr="00D179A4" w:rsidRDefault="00D179A4" w:rsidP="00C44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9A4">
              <w:rPr>
                <w:rFonts w:ascii="Times New Roman" w:hAnsi="Times New Roman" w:cs="Times New Roman"/>
                <w:sz w:val="28"/>
                <w:szCs w:val="28"/>
              </w:rPr>
              <w:t>АДМИНИСТРАЦИЯ  КРОМСКОГО  РАЙОНА</w:t>
            </w:r>
          </w:p>
        </w:tc>
      </w:tr>
      <w:tr w:rsidR="00D179A4" w14:paraId="79E227D8" w14:textId="77777777" w:rsidTr="000F5AAB">
        <w:trPr>
          <w:trHeight w:val="521"/>
        </w:trPr>
        <w:tc>
          <w:tcPr>
            <w:tcW w:w="9345" w:type="dxa"/>
            <w:hideMark/>
          </w:tcPr>
          <w:p w14:paraId="62A89ED4" w14:textId="77777777" w:rsidR="00D179A4" w:rsidRPr="00D179A4" w:rsidRDefault="00D179A4" w:rsidP="00C44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D179A4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ПОСТАНОВЛЕНИЕ</w:t>
            </w:r>
          </w:p>
        </w:tc>
      </w:tr>
      <w:tr w:rsidR="00D179A4" w14:paraId="28608DA6" w14:textId="77777777" w:rsidTr="000F5AAB">
        <w:trPr>
          <w:trHeight w:val="427"/>
        </w:trPr>
        <w:tc>
          <w:tcPr>
            <w:tcW w:w="9345" w:type="dxa"/>
          </w:tcPr>
          <w:p w14:paraId="741F7AD5" w14:textId="18E08EFC" w:rsidR="00D179A4" w:rsidRDefault="00F5581F" w:rsidP="00C44525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2026г.</w:t>
            </w:r>
            <w:r w:rsidR="00D179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 w:rsidR="00382030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179A4">
              <w:rPr>
                <w:rFonts w:ascii="Times New Roman" w:hAnsi="Times New Roman" w:cs="Times New Roman"/>
                <w:sz w:val="28"/>
                <w:szCs w:val="28"/>
              </w:rPr>
              <w:t xml:space="preserve">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  <w:p w14:paraId="141C9A85" w14:textId="1853CCC5" w:rsidR="00D179A4" w:rsidRDefault="00D179A4" w:rsidP="00C44525">
            <w:pPr>
              <w:pStyle w:val="ConsPlusNonformat"/>
              <w:widowControl/>
              <w:tabs>
                <w:tab w:val="right" w:pos="9354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00370130" w14:textId="77777777" w:rsidR="00C2352F" w:rsidRDefault="00C2352F" w:rsidP="00C445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7612A" w14:textId="758E4BC7" w:rsidR="000A4471" w:rsidRPr="00C44525" w:rsidRDefault="000A4471" w:rsidP="00C44525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4452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Кромского района Орловской области</w:t>
      </w:r>
    </w:p>
    <w:p w14:paraId="70D74BB1" w14:textId="77777777" w:rsidR="000A4471" w:rsidRPr="003B2328" w:rsidRDefault="000A4471" w:rsidP="00C44525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3C65A45" w14:textId="02984DAC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9">
        <w:r w:rsidRPr="003B232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4.3 статьи 6</w:t>
        </w:r>
      </w:hyperlink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13 июля 2020 года N 189-ФЗ "О государственном (муниципальном) социальном заказе на оказание государственных (муниципальных) услуг в социальной сфере" администрация Кромского района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т:</w:t>
      </w:r>
    </w:p>
    <w:p w14:paraId="40AE52AB" w14:textId="11D86C61" w:rsidR="000A4471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18"/>
      <w:bookmarkEnd w:id="0"/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Организовать оказание муниципальной услуги в социальной сфере "Реализация дополнительных общеразвивающих программ" (далее - муниципальные услуги в социальной сфере) на территории Кромского района в соответствии с положениями Федерального </w:t>
      </w:r>
      <w:hyperlink r:id="rId10">
        <w:r w:rsidRPr="003B232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13 июля 2020 года </w:t>
      </w:r>
      <w:r w:rsidR="00C4452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189-ФЗ "О государственном (муниципальном) социальном заказе на оказание государственных (муниципальных) услуг в социальной сфере" (далее - Федеральный закон).</w:t>
      </w:r>
    </w:p>
    <w:p w14:paraId="7AA64D66" w14:textId="16A3D795" w:rsidR="000A4471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2. Определить отдел образования</w:t>
      </w:r>
      <w:r w:rsidR="000E42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Кромского района </w:t>
      </w:r>
      <w:r w:rsidR="000E420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рловской области уполномоченным органом, утверждающим муниципальный социальный заказ на оказание муниципальных услуг в социальной сфере.</w:t>
      </w:r>
    </w:p>
    <w:p w14:paraId="58F435BE" w14:textId="5D9256AB" w:rsidR="000A4471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Установить, что в рамках реализации мероприятий Целевой модели развития региональных систем дополнительного образования детей, утвержденной </w:t>
      </w:r>
      <w:hyperlink r:id="rId11">
        <w:r w:rsidRPr="003B232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приказом</w:t>
        </w:r>
      </w:hyperlink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просвещения Российской Федерации от 3 сентября 2019 года </w:t>
      </w:r>
      <w:r w:rsidR="00C4452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467, в части внедрения на территории Кромского района системы 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</w:t>
      </w:r>
      <w:hyperlink r:id="rId12">
        <w:r w:rsidRPr="003B232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указанной в </w:t>
      </w:r>
      <w:hyperlink w:anchor="P18">
        <w:r w:rsidRPr="003B232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1</w:t>
        </w:r>
      </w:hyperlink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постановления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</w:t>
      </w:r>
      <w:hyperlink r:id="rId13">
        <w:r w:rsidRPr="003B232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1 части 2 статьи 9</w:t>
        </w:r>
      </w:hyperlink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закона.</w:t>
      </w:r>
    </w:p>
    <w:p w14:paraId="53A88057" w14:textId="77777777" w:rsidR="000A4471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В целях определения порядка информационного обеспечения 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организации оказания муниципальных услуг на территории Кромского района определить:</w:t>
      </w:r>
    </w:p>
    <w:p w14:paraId="4BD638F4" w14:textId="1CDC8A0B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4.1. 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 w14:paraId="7453C506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1) муниципальный социальный заказ на оказание муниципальных услуг в социальной сфере;</w:t>
      </w:r>
    </w:p>
    <w:p w14:paraId="4CBA75F5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2) отчет об исполнении муниципального социального заказа на оказание муниципальных услуг в социальной сфере;</w:t>
      </w:r>
    </w:p>
    <w:p w14:paraId="284C1EBB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3) 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14:paraId="0B43C6E6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4) соглашение о финансовом обеспечении (возмещении) затрат, связанных с оказанием муниципальной услуги в социальной сфере в соответствии с социальным сертификатом на получение муниципальной услуги;</w:t>
      </w:r>
    </w:p>
    <w:p w14:paraId="42322CA9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5) заявление потребителя услуг на оказание муниципальной услуги в социальной сфере "Реализация дополнительных общеразвивающих программ" в соответствии с социальным сертификатом на получение муниципальной услуги (заявление о зачислении на обучение и получении социального сертификата);</w:t>
      </w:r>
    </w:p>
    <w:p w14:paraId="19E837B3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6) социальный сертификат на получение муниципальной услуги в социальной сфере "Реализация дополнительных общеразвивающих программ";</w:t>
      </w:r>
    </w:p>
    <w:p w14:paraId="7CAD7B81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7) договор между исполнителем муниципальной услуги и потребителем услуг, имеющим право на получение муниципальной услуги "Реализация дополнительных общеразвивающих программ" в соответствии с социальным сертификатом.</w:t>
      </w:r>
    </w:p>
    <w:p w14:paraId="26680DE2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4.2. Государственные информационные системы, используемые в целях организации оказания муниципальных услуг в социальной сфере:</w:t>
      </w:r>
    </w:p>
    <w:p w14:paraId="00E9610F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1) государственная интегрированная информационная система управления общественными финансами "Электронный бюджет";</w:t>
      </w:r>
    </w:p>
    <w:p w14:paraId="143D3AA5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2) федеральная государственная информационная система "Единый портал муниципальных и государственных услуг (функций)";</w:t>
      </w:r>
    </w:p>
    <w:p w14:paraId="0BFF7648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3) единая автоматизированная информационная система сбора,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(ЕАИС ДО);</w:t>
      </w:r>
    </w:p>
    <w:p w14:paraId="626958D2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4) автоматизированная информационная система "Навигатор дополнительного образования детей Орловской области" (далее - АИС Навигатор).</w:t>
      </w:r>
    </w:p>
    <w:p w14:paraId="7E815C5F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5. Информация и документы, формируемые с использованием АИС Навигатор:</w:t>
      </w:r>
    </w:p>
    <w:p w14:paraId="43C19635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1) заявка исполнителя муниципальных услуг в социальной сфере на включение в реестр исполнителей услуг в социальной сфере по социальному сертификату на получение муниципальной услуги в социальной сфере;</w:t>
      </w:r>
    </w:p>
    <w:p w14:paraId="74AC4618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соглашение о финансовом обеспечении (возмещении) затрат, связанных с оказанием муниципальной услуги в социальной сфере в соответствии с социальным сертификатом на получение муниципальной услуги;</w:t>
      </w:r>
    </w:p>
    <w:p w14:paraId="1009F491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3) заявление потребителя услуг на оказание муниципальной услуги в социальной сфере "реализация дополнительных общеразвивающих программ" в соответствии с социальным сертификатом на получение муниципальной услуги (заявление о зачислении на обучение и получении социального сертификата);</w:t>
      </w:r>
    </w:p>
    <w:p w14:paraId="68F81D3D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4) социальный сертификат на получение муниципальной услуги в социальной сфере "реализация дополнительных общеразвивающих программ";</w:t>
      </w:r>
    </w:p>
    <w:p w14:paraId="1186A0B4" w14:textId="77777777" w:rsidR="000A4471" w:rsidRPr="003B2328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5) договор между исполнителем муниципальной услуги и потребителем услуг, имеющим право на получение муниципальной услуги "реализация дополнительных общеразвивающих программ" в соответствии с социальным сертификатом.</w:t>
      </w:r>
    </w:p>
    <w:p w14:paraId="0B78F635" w14:textId="69C9953D" w:rsidR="00F34FF5" w:rsidRDefault="000A4471" w:rsidP="00C445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</w:t>
      </w:r>
      <w:hyperlink r:id="rId14">
        <w:r w:rsidRPr="003B232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в порядке, определенном </w:t>
      </w:r>
      <w:hyperlink r:id="rId15">
        <w:r w:rsidRPr="003B232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приказом</w:t>
        </w:r>
      </w:hyperlink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финансов Российской Федерации от 28.12.2016 </w:t>
      </w:r>
      <w:r w:rsidR="00C4452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3B2328">
        <w:rPr>
          <w:rFonts w:ascii="Times New Roman" w:eastAsiaTheme="minorHAnsi" w:hAnsi="Times New Roman" w:cs="Times New Roman"/>
          <w:sz w:val="28"/>
          <w:szCs w:val="28"/>
          <w:lang w:eastAsia="en-US"/>
        </w:rPr>
        <w:t>243н "О составе и порядке размещения и предоставления информации на едином портале бюджетной системы Российской Федерации.</w:t>
      </w:r>
    </w:p>
    <w:p w14:paraId="77C5A4E1" w14:textId="0623EBF0" w:rsidR="00F34FF5" w:rsidRDefault="00F34FF5" w:rsidP="00C44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Признать утратившими силу:</w:t>
      </w:r>
    </w:p>
    <w:p w14:paraId="785D6737" w14:textId="52E31598" w:rsidR="00F34FF5" w:rsidRDefault="00F34FF5" w:rsidP="00C445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Кромского района от 1 ноября 2023 года №733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сере на территории Кромского района»;</w:t>
      </w:r>
    </w:p>
    <w:p w14:paraId="1AE55E13" w14:textId="2A46A95B" w:rsidR="00F34FF5" w:rsidRDefault="00F34FF5" w:rsidP="00C445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Кромского района от 27 августа 2024 года №620 «О внесении изменений в постановление администрации Кромского района от 1 ноября 2023 года №733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сере на территории Кромского района»». </w:t>
      </w:r>
    </w:p>
    <w:p w14:paraId="4D0FC171" w14:textId="5F699FF2" w:rsidR="00F34FF5" w:rsidRDefault="00F34FF5" w:rsidP="00C445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4471" w:rsidRPr="00C92F26">
        <w:rPr>
          <w:rFonts w:ascii="Times New Roman" w:hAnsi="Times New Roman" w:cs="Times New Roman"/>
          <w:sz w:val="28"/>
          <w:szCs w:val="28"/>
        </w:rPr>
        <w:t>.</w:t>
      </w:r>
      <w:r w:rsidR="000A4471" w:rsidRPr="00F34FF5">
        <w:rPr>
          <w:rFonts w:ascii="Times New Roman" w:hAnsi="Times New Roman" w:cs="Times New Roman"/>
          <w:sz w:val="28"/>
          <w:szCs w:val="28"/>
        </w:rPr>
        <w:t xml:space="preserve"> </w:t>
      </w:r>
      <w:r w:rsidR="000A4471" w:rsidRPr="00E27CC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Pr="00C4452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44525">
        <w:rPr>
          <w:rFonts w:ascii="Times New Roman" w:hAnsi="Times New Roman" w:cs="Times New Roman"/>
          <w:sz w:val="28"/>
          <w:szCs w:val="28"/>
        </w:rPr>
        <w:t>://</w:t>
      </w:r>
      <w:r w:rsidRPr="00C44525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C44525">
        <w:rPr>
          <w:rFonts w:ascii="Times New Roman" w:hAnsi="Times New Roman" w:cs="Times New Roman"/>
          <w:sz w:val="28"/>
          <w:szCs w:val="28"/>
        </w:rPr>
        <w:t>-</w:t>
      </w:r>
      <w:r w:rsidRPr="00C44525">
        <w:rPr>
          <w:rFonts w:ascii="Times New Roman" w:hAnsi="Times New Roman" w:cs="Times New Roman"/>
          <w:sz w:val="28"/>
          <w:szCs w:val="28"/>
          <w:lang w:val="en-US"/>
        </w:rPr>
        <w:t>krom</w:t>
      </w:r>
      <w:r w:rsidRPr="00C44525">
        <w:rPr>
          <w:rFonts w:ascii="Times New Roman" w:hAnsi="Times New Roman" w:cs="Times New Roman"/>
          <w:sz w:val="28"/>
          <w:szCs w:val="28"/>
        </w:rPr>
        <w:t>.</w:t>
      </w:r>
      <w:r w:rsidRPr="00C4452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A4471" w:rsidRPr="00E27CCF">
        <w:rPr>
          <w:rFonts w:ascii="Times New Roman" w:hAnsi="Times New Roman" w:cs="Times New Roman"/>
          <w:sz w:val="28"/>
          <w:szCs w:val="28"/>
        </w:rPr>
        <w:t>).</w:t>
      </w:r>
    </w:p>
    <w:p w14:paraId="77855425" w14:textId="722A0278" w:rsidR="000A4471" w:rsidRDefault="00F34FF5" w:rsidP="00C445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4471">
        <w:rPr>
          <w:rFonts w:ascii="Times New Roman" w:hAnsi="Times New Roman" w:cs="Times New Roman"/>
          <w:sz w:val="28"/>
          <w:szCs w:val="28"/>
        </w:rPr>
        <w:t>.</w:t>
      </w:r>
      <w:r w:rsidR="00C44525">
        <w:rPr>
          <w:rFonts w:ascii="Times New Roman" w:hAnsi="Times New Roman" w:cs="Times New Roman"/>
          <w:sz w:val="28"/>
          <w:szCs w:val="28"/>
        </w:rPr>
        <w:t xml:space="preserve"> </w:t>
      </w:r>
      <w:r w:rsidR="000A447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Кромского района по социальным вопросам М.Н. Теслову.</w:t>
      </w:r>
    </w:p>
    <w:p w14:paraId="50FA1543" w14:textId="77777777" w:rsidR="000A4471" w:rsidRDefault="000A4471" w:rsidP="00C445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E9511" w14:textId="77777777" w:rsidR="000A4471" w:rsidRDefault="000A4471" w:rsidP="00C4452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5967C" w14:textId="77777777" w:rsidR="00C44525" w:rsidRDefault="000A4471" w:rsidP="00C44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Кромского района                                                                     А.И. Усиков</w:t>
      </w:r>
    </w:p>
    <w:sectPr w:rsidR="00C44525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6900" w14:textId="77777777" w:rsidR="00B10459" w:rsidRDefault="00B10459" w:rsidP="00C2352F">
      <w:pPr>
        <w:spacing w:after="0" w:line="240" w:lineRule="auto"/>
      </w:pPr>
      <w:r>
        <w:separator/>
      </w:r>
    </w:p>
  </w:endnote>
  <w:endnote w:type="continuationSeparator" w:id="0">
    <w:p w14:paraId="1889393A" w14:textId="77777777" w:rsidR="00B10459" w:rsidRDefault="00B10459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CA7E" w14:textId="77777777" w:rsidR="00B10459" w:rsidRDefault="00B10459" w:rsidP="00C2352F">
      <w:pPr>
        <w:spacing w:after="0" w:line="240" w:lineRule="auto"/>
      </w:pPr>
      <w:r>
        <w:separator/>
      </w:r>
    </w:p>
  </w:footnote>
  <w:footnote w:type="continuationSeparator" w:id="0">
    <w:p w14:paraId="6051F014" w14:textId="77777777" w:rsidR="00B10459" w:rsidRDefault="00B10459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64687974">
    <w:abstractNumId w:val="4"/>
  </w:num>
  <w:num w:numId="2" w16cid:durableId="1838694189">
    <w:abstractNumId w:val="0"/>
  </w:num>
  <w:num w:numId="3" w16cid:durableId="276913685">
    <w:abstractNumId w:val="19"/>
  </w:num>
  <w:num w:numId="4" w16cid:durableId="960695079">
    <w:abstractNumId w:val="18"/>
  </w:num>
  <w:num w:numId="5" w16cid:durableId="318000928">
    <w:abstractNumId w:val="21"/>
  </w:num>
  <w:num w:numId="6" w16cid:durableId="558443552">
    <w:abstractNumId w:val="22"/>
  </w:num>
  <w:num w:numId="7" w16cid:durableId="1278946538">
    <w:abstractNumId w:val="3"/>
  </w:num>
  <w:num w:numId="8" w16cid:durableId="2005543421">
    <w:abstractNumId w:val="14"/>
  </w:num>
  <w:num w:numId="9" w16cid:durableId="970986296">
    <w:abstractNumId w:val="7"/>
  </w:num>
  <w:num w:numId="10" w16cid:durableId="1387560857">
    <w:abstractNumId w:val="6"/>
  </w:num>
  <w:num w:numId="11" w16cid:durableId="2143038774">
    <w:abstractNumId w:val="9"/>
  </w:num>
  <w:num w:numId="12" w16cid:durableId="188103077">
    <w:abstractNumId w:val="5"/>
  </w:num>
  <w:num w:numId="13" w16cid:durableId="1336299224">
    <w:abstractNumId w:val="10"/>
  </w:num>
  <w:num w:numId="14" w16cid:durableId="1304504856">
    <w:abstractNumId w:val="16"/>
  </w:num>
  <w:num w:numId="15" w16cid:durableId="1860116035">
    <w:abstractNumId w:val="1"/>
  </w:num>
  <w:num w:numId="16" w16cid:durableId="687561448">
    <w:abstractNumId w:val="25"/>
  </w:num>
  <w:num w:numId="17" w16cid:durableId="748237300">
    <w:abstractNumId w:val="11"/>
  </w:num>
  <w:num w:numId="18" w16cid:durableId="362554359">
    <w:abstractNumId w:val="8"/>
  </w:num>
  <w:num w:numId="19" w16cid:durableId="2128962634">
    <w:abstractNumId w:val="24"/>
  </w:num>
  <w:num w:numId="20" w16cid:durableId="1337155326">
    <w:abstractNumId w:val="2"/>
  </w:num>
  <w:num w:numId="21" w16cid:durableId="1027488829">
    <w:abstractNumId w:val="23"/>
  </w:num>
  <w:num w:numId="22" w16cid:durableId="26956294">
    <w:abstractNumId w:val="20"/>
  </w:num>
  <w:num w:numId="23" w16cid:durableId="1039015100">
    <w:abstractNumId w:val="17"/>
  </w:num>
  <w:num w:numId="24" w16cid:durableId="474757994">
    <w:abstractNumId w:val="13"/>
  </w:num>
  <w:num w:numId="25" w16cid:durableId="85539164">
    <w:abstractNumId w:val="12"/>
  </w:num>
  <w:num w:numId="26" w16cid:durableId="72838495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14E80"/>
    <w:rsid w:val="000233DD"/>
    <w:rsid w:val="000434A9"/>
    <w:rsid w:val="00044E27"/>
    <w:rsid w:val="000728E2"/>
    <w:rsid w:val="00094C8E"/>
    <w:rsid w:val="000A4471"/>
    <w:rsid w:val="000B6C7E"/>
    <w:rsid w:val="000E325E"/>
    <w:rsid w:val="000E4204"/>
    <w:rsid w:val="000E46EE"/>
    <w:rsid w:val="000F5B76"/>
    <w:rsid w:val="000F726B"/>
    <w:rsid w:val="00104246"/>
    <w:rsid w:val="00105054"/>
    <w:rsid w:val="00126461"/>
    <w:rsid w:val="00130210"/>
    <w:rsid w:val="001568AC"/>
    <w:rsid w:val="00163D16"/>
    <w:rsid w:val="001758B6"/>
    <w:rsid w:val="001B1A60"/>
    <w:rsid w:val="001D3478"/>
    <w:rsid w:val="001E4CA9"/>
    <w:rsid w:val="0020554D"/>
    <w:rsid w:val="00213C58"/>
    <w:rsid w:val="00245DEE"/>
    <w:rsid w:val="002562A9"/>
    <w:rsid w:val="002812C2"/>
    <w:rsid w:val="002851B1"/>
    <w:rsid w:val="00287A2D"/>
    <w:rsid w:val="00294814"/>
    <w:rsid w:val="002A1D6E"/>
    <w:rsid w:val="002A72B6"/>
    <w:rsid w:val="002B1578"/>
    <w:rsid w:val="002B3554"/>
    <w:rsid w:val="002D2CC1"/>
    <w:rsid w:val="002E05F2"/>
    <w:rsid w:val="002E2409"/>
    <w:rsid w:val="00324502"/>
    <w:rsid w:val="003473E1"/>
    <w:rsid w:val="00351DC1"/>
    <w:rsid w:val="00366B50"/>
    <w:rsid w:val="00373714"/>
    <w:rsid w:val="00382030"/>
    <w:rsid w:val="0038406A"/>
    <w:rsid w:val="00385B14"/>
    <w:rsid w:val="0038701E"/>
    <w:rsid w:val="00395E65"/>
    <w:rsid w:val="0039729B"/>
    <w:rsid w:val="003A3563"/>
    <w:rsid w:val="003B47EB"/>
    <w:rsid w:val="003B595B"/>
    <w:rsid w:val="003B7BD6"/>
    <w:rsid w:val="003F3780"/>
    <w:rsid w:val="004179F9"/>
    <w:rsid w:val="00420690"/>
    <w:rsid w:val="004234A5"/>
    <w:rsid w:val="00426434"/>
    <w:rsid w:val="004530F6"/>
    <w:rsid w:val="0045460E"/>
    <w:rsid w:val="0047498F"/>
    <w:rsid w:val="004829AA"/>
    <w:rsid w:val="00495E59"/>
    <w:rsid w:val="00496F19"/>
    <w:rsid w:val="004A2D76"/>
    <w:rsid w:val="004B3E8C"/>
    <w:rsid w:val="004B6080"/>
    <w:rsid w:val="004E215B"/>
    <w:rsid w:val="004E78AF"/>
    <w:rsid w:val="00501100"/>
    <w:rsid w:val="005278BF"/>
    <w:rsid w:val="005319F2"/>
    <w:rsid w:val="00543F50"/>
    <w:rsid w:val="00550D91"/>
    <w:rsid w:val="005721FB"/>
    <w:rsid w:val="00586EB5"/>
    <w:rsid w:val="005A312F"/>
    <w:rsid w:val="005D51D7"/>
    <w:rsid w:val="005F5857"/>
    <w:rsid w:val="0060174D"/>
    <w:rsid w:val="0060669E"/>
    <w:rsid w:val="00616A20"/>
    <w:rsid w:val="00626607"/>
    <w:rsid w:val="00627CEE"/>
    <w:rsid w:val="00636CEF"/>
    <w:rsid w:val="0064037A"/>
    <w:rsid w:val="00641BD3"/>
    <w:rsid w:val="006577E0"/>
    <w:rsid w:val="0066032C"/>
    <w:rsid w:val="00666ECA"/>
    <w:rsid w:val="006A6823"/>
    <w:rsid w:val="006C2726"/>
    <w:rsid w:val="006D6F37"/>
    <w:rsid w:val="006D77E7"/>
    <w:rsid w:val="006F1CA2"/>
    <w:rsid w:val="006F2F0E"/>
    <w:rsid w:val="007131EF"/>
    <w:rsid w:val="007145D1"/>
    <w:rsid w:val="0072538D"/>
    <w:rsid w:val="00735223"/>
    <w:rsid w:val="0074143E"/>
    <w:rsid w:val="00742A5B"/>
    <w:rsid w:val="0074512D"/>
    <w:rsid w:val="007538F8"/>
    <w:rsid w:val="007549EF"/>
    <w:rsid w:val="0075633B"/>
    <w:rsid w:val="007719D7"/>
    <w:rsid w:val="0077497F"/>
    <w:rsid w:val="0079230B"/>
    <w:rsid w:val="007A1538"/>
    <w:rsid w:val="007A252A"/>
    <w:rsid w:val="007A2A99"/>
    <w:rsid w:val="007A6AB1"/>
    <w:rsid w:val="007B25DF"/>
    <w:rsid w:val="007C11AD"/>
    <w:rsid w:val="007C7F02"/>
    <w:rsid w:val="007F053C"/>
    <w:rsid w:val="008038CA"/>
    <w:rsid w:val="00805661"/>
    <w:rsid w:val="00817EB2"/>
    <w:rsid w:val="008205C1"/>
    <w:rsid w:val="00820DC3"/>
    <w:rsid w:val="00832C1A"/>
    <w:rsid w:val="00874F10"/>
    <w:rsid w:val="00887C32"/>
    <w:rsid w:val="008A634E"/>
    <w:rsid w:val="008B275F"/>
    <w:rsid w:val="008B575B"/>
    <w:rsid w:val="008C66E7"/>
    <w:rsid w:val="008D2976"/>
    <w:rsid w:val="008E456D"/>
    <w:rsid w:val="008E6FD4"/>
    <w:rsid w:val="008F2BDC"/>
    <w:rsid w:val="008F50A9"/>
    <w:rsid w:val="00923992"/>
    <w:rsid w:val="0094515D"/>
    <w:rsid w:val="00946516"/>
    <w:rsid w:val="009846E7"/>
    <w:rsid w:val="009A5E2C"/>
    <w:rsid w:val="009B364F"/>
    <w:rsid w:val="009E1A0F"/>
    <w:rsid w:val="009E4FCA"/>
    <w:rsid w:val="00A02634"/>
    <w:rsid w:val="00A04EB9"/>
    <w:rsid w:val="00A10DF7"/>
    <w:rsid w:val="00A16CEA"/>
    <w:rsid w:val="00A452E7"/>
    <w:rsid w:val="00A5414C"/>
    <w:rsid w:val="00A63E14"/>
    <w:rsid w:val="00A72B4C"/>
    <w:rsid w:val="00A91D55"/>
    <w:rsid w:val="00AA62A8"/>
    <w:rsid w:val="00AA6E98"/>
    <w:rsid w:val="00AB19E5"/>
    <w:rsid w:val="00AC5B56"/>
    <w:rsid w:val="00AC60DB"/>
    <w:rsid w:val="00AD267A"/>
    <w:rsid w:val="00AE0040"/>
    <w:rsid w:val="00AE51B6"/>
    <w:rsid w:val="00AF05FE"/>
    <w:rsid w:val="00AF22D1"/>
    <w:rsid w:val="00AF32A8"/>
    <w:rsid w:val="00AF59DB"/>
    <w:rsid w:val="00B01A45"/>
    <w:rsid w:val="00B10459"/>
    <w:rsid w:val="00B11F58"/>
    <w:rsid w:val="00B271DC"/>
    <w:rsid w:val="00B328DE"/>
    <w:rsid w:val="00B472AF"/>
    <w:rsid w:val="00B66977"/>
    <w:rsid w:val="00B7104F"/>
    <w:rsid w:val="00B72568"/>
    <w:rsid w:val="00B82553"/>
    <w:rsid w:val="00B82640"/>
    <w:rsid w:val="00B875AE"/>
    <w:rsid w:val="00B96219"/>
    <w:rsid w:val="00BA0BFE"/>
    <w:rsid w:val="00BA3BE2"/>
    <w:rsid w:val="00BA4157"/>
    <w:rsid w:val="00BB2B7A"/>
    <w:rsid w:val="00BD27F8"/>
    <w:rsid w:val="00BD7092"/>
    <w:rsid w:val="00BF6CEE"/>
    <w:rsid w:val="00C01E54"/>
    <w:rsid w:val="00C2352F"/>
    <w:rsid w:val="00C32184"/>
    <w:rsid w:val="00C33279"/>
    <w:rsid w:val="00C346EA"/>
    <w:rsid w:val="00C44525"/>
    <w:rsid w:val="00C54D9A"/>
    <w:rsid w:val="00C73DFB"/>
    <w:rsid w:val="00C77D16"/>
    <w:rsid w:val="00C8193F"/>
    <w:rsid w:val="00C82C96"/>
    <w:rsid w:val="00C92F26"/>
    <w:rsid w:val="00CB3B12"/>
    <w:rsid w:val="00CC20F0"/>
    <w:rsid w:val="00CC2349"/>
    <w:rsid w:val="00CD1FD1"/>
    <w:rsid w:val="00CD286C"/>
    <w:rsid w:val="00CD34A3"/>
    <w:rsid w:val="00CE440C"/>
    <w:rsid w:val="00CE619C"/>
    <w:rsid w:val="00CF7A95"/>
    <w:rsid w:val="00D04B56"/>
    <w:rsid w:val="00D06068"/>
    <w:rsid w:val="00D15211"/>
    <w:rsid w:val="00D179A4"/>
    <w:rsid w:val="00D339B2"/>
    <w:rsid w:val="00D41945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02D25"/>
    <w:rsid w:val="00E22CF2"/>
    <w:rsid w:val="00E36A28"/>
    <w:rsid w:val="00E403F2"/>
    <w:rsid w:val="00E54DD3"/>
    <w:rsid w:val="00E73968"/>
    <w:rsid w:val="00EA15CC"/>
    <w:rsid w:val="00EC74F6"/>
    <w:rsid w:val="00ED00DF"/>
    <w:rsid w:val="00ED29CA"/>
    <w:rsid w:val="00EE147A"/>
    <w:rsid w:val="00EE7CAD"/>
    <w:rsid w:val="00EF0A30"/>
    <w:rsid w:val="00EF264D"/>
    <w:rsid w:val="00F02DA0"/>
    <w:rsid w:val="00F06D43"/>
    <w:rsid w:val="00F17251"/>
    <w:rsid w:val="00F220B3"/>
    <w:rsid w:val="00F26093"/>
    <w:rsid w:val="00F27042"/>
    <w:rsid w:val="00F34E94"/>
    <w:rsid w:val="00F34FF5"/>
    <w:rsid w:val="00F3694F"/>
    <w:rsid w:val="00F467BC"/>
    <w:rsid w:val="00F5581F"/>
    <w:rsid w:val="00F84E49"/>
    <w:rsid w:val="00FB0AD1"/>
    <w:rsid w:val="00FC68D7"/>
    <w:rsid w:val="00FC7403"/>
    <w:rsid w:val="00FD31DF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637A0007-90D6-4910-8A34-6569EA8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nformat">
    <w:name w:val="ConsPlusNonformat"/>
    <w:rsid w:val="00D179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4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Unresolved Mention"/>
    <w:basedOn w:val="a0"/>
    <w:uiPriority w:val="99"/>
    <w:semiHidden/>
    <w:unhideWhenUsed/>
    <w:rsid w:val="00F3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8560&amp;dst=1000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56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78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8881" TargetMode="External"/><Relationship Id="rId10" Type="http://schemas.openxmlformats.org/officeDocument/2006/relationships/hyperlink" Target="https://login.consultant.ru/link/?req=doc&amp;base=LAW&amp;n=5085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560&amp;dst=42" TargetMode="External"/><Relationship Id="rId14" Type="http://schemas.openxmlformats.org/officeDocument/2006/relationships/hyperlink" Target="https://login.consultant.ru/link/?req=doc&amp;base=LAW&amp;n=495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9B10-7A54-40F5-A073-26141CBC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Иванов Иван</cp:lastModifiedBy>
  <cp:revision>16</cp:revision>
  <cp:lastPrinted>2026-04-29T09:14:00Z</cp:lastPrinted>
  <dcterms:created xsi:type="dcterms:W3CDTF">2026-04-28T12:49:00Z</dcterms:created>
  <dcterms:modified xsi:type="dcterms:W3CDTF">2026-05-11T10:34:00Z</dcterms:modified>
</cp:coreProperties>
</file>