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062A" w14:textId="4C23A403" w:rsidR="00723CD4" w:rsidRP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14:paraId="301043D0" w14:textId="77777777" w:rsidR="00723CD4" w:rsidRP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ОРЛОВСКАЯ ОБЛАСТЬ</w:t>
      </w:r>
    </w:p>
    <w:p w14:paraId="7B065222" w14:textId="2845790B" w:rsidR="00723CD4" w:rsidRP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КРОМСКОЙ РАЙОН</w:t>
      </w:r>
    </w:p>
    <w:p w14:paraId="3C89DECF" w14:textId="77777777" w:rsidR="00723CD4" w:rsidRP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ГУТОРОВСКОГО СЕЛЬСКОГО ПОСЕЛЕНИЯ</w:t>
      </w:r>
    </w:p>
    <w:p w14:paraId="103579CD" w14:textId="77777777" w:rsidR="00723CD4" w:rsidRP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8E75B3" w14:textId="0C4171F4" w:rsidR="00723CD4" w:rsidRDefault="00723CD4" w:rsidP="00375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45BD5C65" w14:textId="77777777" w:rsidR="00375429" w:rsidRPr="00723CD4" w:rsidRDefault="00375429" w:rsidP="003754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465820" w14:textId="017BA61D" w:rsidR="00723CD4" w:rsidRPr="00723CD4" w:rsidRDefault="00723CD4" w:rsidP="0037542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27.0</w:t>
      </w:r>
      <w:r w:rsidR="00DA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723C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.2025 г.                                                        </w:t>
      </w:r>
      <w:r w:rsidR="0037542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 xml:space="preserve">                   </w:t>
      </w:r>
      <w:r w:rsidRPr="00723C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№ 7</w:t>
      </w:r>
    </w:p>
    <w:p w14:paraId="27AFA675" w14:textId="77777777" w:rsidR="00723CD4" w:rsidRPr="00723CD4" w:rsidRDefault="00723CD4" w:rsidP="0037542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3C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</w:t>
      </w:r>
      <w:proofErr w:type="spellStart"/>
      <w:r w:rsidRPr="00723C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Арбузово</w:t>
      </w:r>
      <w:proofErr w:type="spellEnd"/>
    </w:p>
    <w:p w14:paraId="1891A063" w14:textId="77777777" w:rsidR="0036407F" w:rsidRDefault="0036407F" w:rsidP="00375429">
      <w:pPr>
        <w:pStyle w:val="100"/>
        <w:shd w:val="clear" w:color="auto" w:fill="auto"/>
        <w:spacing w:after="0" w:line="240" w:lineRule="auto"/>
        <w:rPr>
          <w:sz w:val="28"/>
          <w:szCs w:val="28"/>
        </w:rPr>
      </w:pPr>
    </w:p>
    <w:p w14:paraId="5CD3B221" w14:textId="28A6F659" w:rsidR="0036407F" w:rsidRPr="00375429" w:rsidRDefault="0036407F" w:rsidP="0037542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</w:t>
      </w:r>
      <w:r w:rsidR="005E6B48"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460A94"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Гуторовского</w:t>
      </w: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="005E6B48"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Кромского</w:t>
      </w: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Орловской области от 2</w:t>
      </w:r>
      <w:r w:rsidR="00460A94"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января 2022 года № 8</w:t>
      </w: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460A94"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Гуторовского</w:t>
      </w:r>
      <w:r w:rsidRPr="003754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поселения»</w:t>
      </w:r>
    </w:p>
    <w:p w14:paraId="40657CF2" w14:textId="77777777" w:rsidR="00DF77A5" w:rsidRPr="00723CD4" w:rsidRDefault="00DF77A5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8DFF1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поддержания нормативной правовой базы местного бюджета в актуальном состоянии </w:t>
      </w:r>
      <w:r w:rsidR="00DA6767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43EC01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E1676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5E6B48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="005E6B48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Кромского района Орловской области от 24 января 2022 года № 4 «Об утверждении Порядка учета бюджетных и денежных обязательств получателей средств бюджета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="005E6B48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7FC1B8D4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E1676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 3 признать утратившим силу;</w:t>
      </w:r>
    </w:p>
    <w:p w14:paraId="45DC8E62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приказу:</w:t>
      </w:r>
    </w:p>
    <w:p w14:paraId="394F18B3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 8 изложить в следующей редакции:</w:t>
      </w:r>
    </w:p>
    <w:p w14:paraId="2A734F5D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 оснований, предусмотренных 4 - 14 графы 2 Перечня (далее - принятые бюджетные обязательства), формируются в соответствии с настоящим Порядком:</w:t>
      </w:r>
    </w:p>
    <w:p w14:paraId="24B86F70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органом:</w:t>
      </w:r>
    </w:p>
    <w:p w14:paraId="5297EE8F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29A7B9BE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14 графы 2 Перечня, -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22 настоящего Порядка.</w:t>
      </w:r>
    </w:p>
    <w:p w14:paraId="228D870A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Сведений о бюджетных обязательствах, возникших на основании документов-оснований, предусмотренных пунктом 14 графы 2 Перечня, осуществляется Уполномоченным органом после проверки наличия в распоряжении о совершении казначейских платежей (далее также - распоряжение), представленном получателем средств местного бюджета в соответствии с порядком казначейского обслуживания, установленным Федеральным казначейством, типа бюджетного обязательства;</w:t>
      </w:r>
    </w:p>
    <w:p w14:paraId="2A825C62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средств </w:t>
      </w:r>
      <w:r w:rsidR="004E33F9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бюджета:</w:t>
      </w:r>
    </w:p>
    <w:p w14:paraId="661ED598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47F518B0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пунктами 1 и 2 графы 2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20C0E411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графы 2 Перечня, не подлежащих размещению в единой информационной системе, - одновременно с направлением в Уполномоченный орган выписки из приглашения принять участие в определении поставщика (подрядчика, исполнителя) в соответствии с подпунктом «а» пункта 26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 (далее - Правила контроля № 1193);</w:t>
      </w:r>
    </w:p>
    <w:p w14:paraId="22FA28A2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графы 2 Перечня, сформированных с использованием единой информационной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системы,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направлением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проекта государственного контракта с единственным поставщиком (подрядчиком, исполнителем) в соответствии с пунктом 24 Правил контроля № 1193;</w:t>
      </w:r>
    </w:p>
    <w:p w14:paraId="71F59B20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3.1 графы 2 Перечня, сформированных с использованием единой информационной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системы,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направлением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 проекта соглашения об изменении условий государственного контракта в соответствии с пунктом 24 Правил контроля № 1193;</w:t>
      </w:r>
    </w:p>
    <w:p w14:paraId="764D1761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0686CEB7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графы 2 Перечня, сведения о котором подлежат включению в реестр контрактов, - одновременно с направлением в Уполномоченный орган сведений о заключенном государственном контракте, подлежащих включению в реестр контрактов в соответствии с Правилами ведения реестра контрактов, заключенных заказчиками, утвержденными постановлением Правительства Российской Федерации от 27 января 2022 года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- Правила ведения реестра контрактов);</w:t>
      </w:r>
    </w:p>
    <w:p w14:paraId="7CB4FA4C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5 графы 2 Перечня - не позднее трех рабочих дней, следующих за днем заключения государственного контракта (договора);</w:t>
      </w:r>
    </w:p>
    <w:p w14:paraId="45F3422D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6, 8, 9 графы 2 Перечня, - не позднее пяти рабочих дней со дня заключения государственного контракта, договора, соглашения о предоставлении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межбюджетного трансферта, договора (соглашения) о предоставлении субсидии бюджетному и автономному учреждению Орловской области, соглашения о предоставлении субсидии или бюджетных инвестиций юридическому лицу, подписания акта сверки взаимных расчетов, вступления в законную силу решения суда о расторжении государственного контракта (договора), указанных в названных в настоящем абзаце пунктах графы 2 Перечня;</w:t>
      </w:r>
    </w:p>
    <w:p w14:paraId="203E88E6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7, 10 и 11 графы 2 Перечня, - не позднее двух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14:paraId="1A169D26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12, 13 графы 2 Перечня,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также - решение налогового органа);</w:t>
      </w:r>
    </w:p>
    <w:p w14:paraId="70977A1E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пунктом 14 графы 2 Перечня, исполнение денежных обязательств по которым осуществляется в случаях, установленных абзацами третьим - седьмым пункта 22 настоящего Порядка, - не позднее трех рабочих дней со дня поступления документа-основания получателю средств местного бюджета для оплаты.</w:t>
      </w:r>
    </w:p>
    <w:p w14:paraId="7E34BD64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в Уполномоченный орган Сведений о бюджетном обязательстве, возникшем на основании документа-основания, предусмотренного пунктами 7, 10, 11 графы 2 Перечня, копия указанного документа-основания в Уполномоченный орган не представляется.»;</w:t>
      </w:r>
    </w:p>
    <w:p w14:paraId="4852A621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шестой пункта 11 изложить в следующей редакции:</w:t>
      </w:r>
    </w:p>
    <w:p w14:paraId="25BC231F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«соответствие предмета бюджетного обязательства (наименование</w:t>
      </w:r>
    </w:p>
    <w:p w14:paraId="3D9C1BA7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объекта закупки), указанного в Сведениях о бюджетном обязательстве, документе-основании, коду вида (кодам видов) расходов классификации расходов местного бюджета, указанному в Сведениях о бюджетном обязательстве, документе-основании (при наличии).»;</w:t>
      </w:r>
    </w:p>
    <w:p w14:paraId="28DDA2C5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девятый пункта 11 изложить в следующей редакции:</w:t>
      </w:r>
    </w:p>
    <w:p w14:paraId="59BA35E2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«При постановке на учет бюджетных обязательств, возникающих на основании документов-оснований, предусмотренных пунктами 1, 2, 3, 3.1 графы 2 Перечня, подлежащих размещению в единой информационной системе в сфере закупок, при проведении проверки, предусмотренной абзацем шестым настоящего пункта, Уполномоченный орган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1193.»;</w:t>
      </w:r>
    </w:p>
    <w:p w14:paraId="57B20288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 13.1 изложить в следующей редакции:</w:t>
      </w:r>
    </w:p>
    <w:p w14:paraId="6317F6AB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«13.1. При постановке на учет бюджетного обязательства (внесении в него изменений) Уполномоченный орган осуществляет проверку Сведений о бюджетном обязательстве, сформированном на основании документа- основания, предусмотренного пунктами:</w:t>
      </w:r>
    </w:p>
    <w:p w14:paraId="295EE11A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2, 3, 3.1 графы 2 Перечня, сформированного с использованием единой информационной системы, - в течение одного рабочего дня, следующего за днем поступления в Уполномоченный орган Сведений о бюджетном обязательстве или документа-основания в соответствии с пунктами 24 и 28 Правил контроля № 1193;</w:t>
      </w:r>
    </w:p>
    <w:p w14:paraId="37EE7A43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4 графы 2 Перечня, сформированного с использованием единой информационной системы, - в течение трех рабочих дней, следующих за днем поступления в Уполномоченный орган Сведений о бюджетном обязательстве или документа-основания в соответствии с пунктом 15 Правил ведения реестра контрактов;</w:t>
      </w:r>
    </w:p>
    <w:p w14:paraId="52D531AF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Уполномоченный орган Сведений о бюджетном обязательстве;</w:t>
      </w:r>
    </w:p>
    <w:p w14:paraId="57DFDC24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4, 5 - 14 графы 2 Перечня, сформированного без использования единой информационной системы, - в течение двух рабочих дней, следующих за днем поступления в Уполномоченный орган Сведений о бюджетном обязательстве.»;</w:t>
      </w:r>
    </w:p>
    <w:p w14:paraId="420D3B8D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пункта 17 изложить в следующей редакции:</w:t>
      </w:r>
    </w:p>
    <w:p w14:paraId="10B26E56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1 - 3.1 и 14 графы 2 Перечня (за исключением бюджетных обязательств, возникающих на основании документов-оснований, предусмотренных пунктом 14 графы 2 Перечня, связанных с перечислением сумм возврата дебиторской задолженности прошлых лет в доход федерального бюджета):»;</w:t>
      </w:r>
    </w:p>
    <w:p w14:paraId="283F921D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 пункта 17 изложить в следующей редакции:</w:t>
      </w:r>
    </w:p>
    <w:p w14:paraId="29D53735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4 - 13 графы 2 Перечня, а также документов-оснований, предусмотренных пунктом 14 графы 2, связанных с перечислением сумм возврата дебиторской задолженности прошлых лет в доход местного бюджета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изменений), направляет:»;</w:t>
      </w:r>
    </w:p>
    <w:p w14:paraId="73B3A978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пункта 18 изложить в следующей редакции:</w:t>
      </w:r>
    </w:p>
    <w:p w14:paraId="4E7949CB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«в отношении бюджетных обязательств, возникших на основании документов-оснований, предусмотренных пунктами 1 - 5, 12,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изменений;»;</w:t>
      </w:r>
    </w:p>
    <w:p w14:paraId="1E10CB7D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третий пункта 18 изложить в следующей редакции:</w:t>
      </w:r>
    </w:p>
    <w:p w14:paraId="055B2C9E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отношении бюджетных обязательств, возникших на основании документов-оснований, предусмотренных пунктами 6, 7, 9, 10 графы 2 Перечня, - на сумму,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изменений.»;</w:t>
      </w:r>
    </w:p>
    <w:p w14:paraId="15CB5157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и)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пункта 18 слова «предусмотренным пунктом 3 графы 2 Перечня» заменить словами «предусмотренным пунктом 4 графы 2 Перечня»;</w:t>
      </w:r>
    </w:p>
    <w:p w14:paraId="33FC22F7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к)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пункта 22 слова «формируются и» исключить;</w:t>
      </w:r>
    </w:p>
    <w:p w14:paraId="6AD62596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л)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абзац третий подпункта 4 пункта 32 изложить в следующей редакции:</w:t>
      </w:r>
    </w:p>
    <w:p w14:paraId="346CCCC0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 запросу Администрации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5E6B48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Кромского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 Уполномоченный орган формирует сводную Справку о неисполненных бюджетных обязательствах получателей средств местного бюджета, находящихся в ведении главного распорядителя средств местного бюджета, которая направляется Администрации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="005E6B48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Кромского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области, главному распорядителю средств местного бюджета в срок, не позднее трех рабочих дней со дня поступления соответствующего запроса.»;</w:t>
      </w:r>
    </w:p>
    <w:p w14:paraId="4CF7B2E6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3) в приложении № 1 к Порядку учета бюджетных и денежных обязательств получателей средств местного бюджета:</w:t>
      </w:r>
    </w:p>
    <w:p w14:paraId="5596F087" w14:textId="77777777" w:rsidR="0036407F" w:rsidRPr="00723CD4" w:rsidRDefault="0036407F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 8.11 изложить в следующей редакции:</w:t>
      </w:r>
    </w:p>
    <w:p w14:paraId="1A96561E" w14:textId="77777777" w:rsidR="0036407F" w:rsidRPr="00723CD4" w:rsidRDefault="0036407F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723CD4" w:rsidRPr="00723CD4" w14:paraId="528605D7" w14:textId="77777777" w:rsidTr="00AB35D6">
        <w:tc>
          <w:tcPr>
            <w:tcW w:w="2080" w:type="dxa"/>
          </w:tcPr>
          <w:p w14:paraId="14728608" w14:textId="77777777" w:rsidR="0036407F" w:rsidRPr="00723CD4" w:rsidRDefault="0036407F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8.11.</w:t>
            </w:r>
          </w:p>
          <w:p w14:paraId="088C9F2D" w14:textId="77777777" w:rsidR="0036407F" w:rsidRPr="00723CD4" w:rsidRDefault="0036407F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Аналитический</w:t>
            </w:r>
          </w:p>
          <w:p w14:paraId="15C332A7" w14:textId="77777777" w:rsidR="0036407F" w:rsidRPr="00723CD4" w:rsidRDefault="0036407F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код</w:t>
            </w:r>
          </w:p>
          <w:p w14:paraId="7C7AF812" w14:textId="77777777" w:rsidR="0036407F" w:rsidRPr="00723CD4" w:rsidRDefault="0036407F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8" w:type="dxa"/>
          </w:tcPr>
          <w:p w14:paraId="148BCEB7" w14:textId="77777777" w:rsidR="0036407F" w:rsidRPr="00723CD4" w:rsidRDefault="00AB35D6" w:rsidP="003754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 xml:space="preserve"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местного бюджета, присваиваемый 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Администрацией </w:t>
            </w:r>
            <w:r w:rsidR="00460A94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Гуторовского</w:t>
            </w:r>
            <w:r w:rsidR="005E6B48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Кромского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7A9AEE41" w14:textId="77777777" w:rsidR="00727FF7" w:rsidRPr="00723CD4" w:rsidRDefault="00AB35D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24B33C0F" w14:textId="77777777" w:rsidR="00EE1676" w:rsidRPr="00723CD4" w:rsidRDefault="00727FF7" w:rsidP="00375429">
      <w:pPr>
        <w:ind w:firstLine="600"/>
        <w:jc w:val="both"/>
        <w:rPr>
          <w:rStyle w:val="2Exact"/>
          <w:rFonts w:eastAsia="Arial Unicode MS"/>
          <w:color w:val="000000" w:themeColor="text1"/>
        </w:rPr>
      </w:pPr>
      <w:r w:rsidRPr="00723CD4">
        <w:rPr>
          <w:rStyle w:val="2Exact"/>
          <w:rFonts w:eastAsia="Arial Unicode MS"/>
          <w:color w:val="000000" w:themeColor="text1"/>
        </w:rPr>
        <w:t xml:space="preserve">4) в приложении № 2 к Порядку учета бюджетных и денежных обязательств получателей средств </w:t>
      </w:r>
      <w:r w:rsidR="004E33F9" w:rsidRPr="00723CD4">
        <w:rPr>
          <w:rStyle w:val="2Exact"/>
          <w:rFonts w:eastAsia="Arial Unicode MS"/>
          <w:color w:val="000000" w:themeColor="text1"/>
        </w:rPr>
        <w:t>ме</w:t>
      </w:r>
      <w:r w:rsidRPr="00723CD4">
        <w:rPr>
          <w:rStyle w:val="2Exact"/>
          <w:rFonts w:eastAsia="Arial Unicode MS"/>
          <w:color w:val="000000" w:themeColor="text1"/>
        </w:rPr>
        <w:t xml:space="preserve">стного бюджета: </w:t>
      </w:r>
    </w:p>
    <w:p w14:paraId="0B13DC73" w14:textId="77777777" w:rsidR="00727FF7" w:rsidRPr="00723CD4" w:rsidRDefault="00727FF7" w:rsidP="00375429">
      <w:pPr>
        <w:ind w:firstLine="600"/>
        <w:jc w:val="both"/>
        <w:rPr>
          <w:color w:val="000000" w:themeColor="text1"/>
        </w:rPr>
      </w:pPr>
      <w:r w:rsidRPr="00723CD4">
        <w:rPr>
          <w:rStyle w:val="2Exact"/>
          <w:rFonts w:eastAsia="Arial Unicode MS"/>
          <w:color w:val="000000" w:themeColor="text1"/>
        </w:rPr>
        <w:t>а) пункт 7.3 изложить в следующей редакции:</w:t>
      </w:r>
    </w:p>
    <w:p w14:paraId="13FCE8D1" w14:textId="77777777" w:rsidR="00727FF7" w:rsidRPr="00723CD4" w:rsidRDefault="00727FF7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723CD4" w:rsidRPr="00723CD4" w14:paraId="46F1FA3F" w14:textId="77777777" w:rsidTr="002A0AED">
        <w:tc>
          <w:tcPr>
            <w:tcW w:w="2080" w:type="dxa"/>
          </w:tcPr>
          <w:p w14:paraId="687C66E0" w14:textId="77777777" w:rsidR="00727FF7" w:rsidRPr="00723CD4" w:rsidRDefault="00727FF7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7.3. Дата</w:t>
            </w:r>
          </w:p>
          <w:p w14:paraId="07838E1F" w14:textId="77777777" w:rsidR="00727FF7" w:rsidRPr="00723CD4" w:rsidRDefault="00727FF7" w:rsidP="00375429">
            <w:pPr>
              <w:rPr>
                <w:color w:val="000000" w:themeColor="text1"/>
              </w:rPr>
            </w:pPr>
          </w:p>
          <w:p w14:paraId="5CF00092" w14:textId="77777777" w:rsidR="00727FF7" w:rsidRPr="00723CD4" w:rsidRDefault="00727FF7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8" w:type="dxa"/>
          </w:tcPr>
          <w:p w14:paraId="7E52BB8D" w14:textId="77777777" w:rsidR="00727FF7" w:rsidRPr="00723CD4" w:rsidRDefault="00727FF7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Указывается дата подписания получателем средств местного бюджета документа, подтверждающего возникновение денежного обязательства</w:t>
            </w:r>
          </w:p>
        </w:tc>
      </w:tr>
    </w:tbl>
    <w:p w14:paraId="4C1A1DA0" w14:textId="77777777" w:rsidR="00727FF7" w:rsidRPr="00723CD4" w:rsidRDefault="00727FF7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20EF5BB1" w14:textId="77777777" w:rsidR="00727FF7" w:rsidRPr="00723CD4" w:rsidRDefault="00727FF7" w:rsidP="00375429">
      <w:pPr>
        <w:ind w:firstLine="709"/>
        <w:rPr>
          <w:color w:val="000000" w:themeColor="text1"/>
        </w:rPr>
      </w:pPr>
      <w:r w:rsidRPr="00723CD4">
        <w:rPr>
          <w:rStyle w:val="2Exact"/>
          <w:rFonts w:eastAsia="Arial Unicode MS"/>
          <w:color w:val="000000" w:themeColor="text1"/>
        </w:rPr>
        <w:t>б) пункт 7.8 изложить в следующей редакции:</w:t>
      </w:r>
    </w:p>
    <w:p w14:paraId="199D639B" w14:textId="77777777" w:rsidR="00727FF7" w:rsidRPr="00723CD4" w:rsidRDefault="00727FF7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23CD4" w:rsidRPr="00723CD4" w14:paraId="52B3C97B" w14:textId="77777777" w:rsidTr="00CE2DF0">
        <w:tc>
          <w:tcPr>
            <w:tcW w:w="2122" w:type="dxa"/>
          </w:tcPr>
          <w:p w14:paraId="4602DDAB" w14:textId="77777777" w:rsidR="00727FF7" w:rsidRPr="00723CD4" w:rsidRDefault="00727FF7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7.8.</w:t>
            </w:r>
          </w:p>
          <w:p w14:paraId="76FEB0F9" w14:textId="77777777" w:rsidR="00727FF7" w:rsidRPr="00723CD4" w:rsidRDefault="00727FF7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Аналитический код</w:t>
            </w:r>
          </w:p>
          <w:p w14:paraId="23D84814" w14:textId="77777777" w:rsidR="00727FF7" w:rsidRPr="00723CD4" w:rsidRDefault="00727FF7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B51F86A" w14:textId="77777777" w:rsidR="00727FF7" w:rsidRPr="00723CD4" w:rsidRDefault="00727FF7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lastRenderedPageBreak/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</w:t>
            </w:r>
            <w:r w:rsidRPr="00723CD4">
              <w:rPr>
                <w:rStyle w:val="2Exact"/>
                <w:rFonts w:eastAsia="Arial Unicode MS"/>
                <w:color w:val="000000" w:themeColor="text1"/>
              </w:rPr>
              <w:lastRenderedPageBreak/>
              <w:t xml:space="preserve">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 и (или) код дополнительной классификации местного бюджета, присваиваемый 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Администрацией </w:t>
            </w:r>
            <w:r w:rsidR="00460A94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Гуторовского</w:t>
            </w:r>
            <w:r w:rsidR="005E6B48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Кромского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56455EC1" w14:textId="77777777" w:rsidR="00727FF7" w:rsidRPr="00723CD4" w:rsidRDefault="00727FF7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»;</w:t>
      </w:r>
    </w:p>
    <w:p w14:paraId="3E51019B" w14:textId="77777777" w:rsidR="00CE2DF0" w:rsidRPr="00723CD4" w:rsidRDefault="00727FF7" w:rsidP="0037542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BF1C2C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пункт 7.11 изложить в следующей редакции:</w:t>
      </w:r>
    </w:p>
    <w:p w14:paraId="44B77BF0" w14:textId="77777777" w:rsidR="00CE2DF0" w:rsidRPr="00723CD4" w:rsidRDefault="00CE2DF0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723CD4" w:rsidRPr="00723CD4" w14:paraId="0AD71DDC" w14:textId="77777777" w:rsidTr="002A0AED">
        <w:tc>
          <w:tcPr>
            <w:tcW w:w="2080" w:type="dxa"/>
          </w:tcPr>
          <w:p w14:paraId="4E1A7DDA" w14:textId="77777777" w:rsidR="00CE2DF0" w:rsidRPr="00723CD4" w:rsidRDefault="00CE2DF0" w:rsidP="00375429">
            <w:pPr>
              <w:rPr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 xml:space="preserve">7.11. Перечислено средств, требующих подтверждения </w:t>
            </w:r>
          </w:p>
          <w:p w14:paraId="695B01F7" w14:textId="77777777" w:rsidR="00CE2DF0" w:rsidRPr="00723CD4" w:rsidRDefault="00CE2DF0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8" w:type="dxa"/>
          </w:tcPr>
          <w:p w14:paraId="63673E8A" w14:textId="77777777" w:rsidR="00CE2DF0" w:rsidRPr="00723CD4" w:rsidRDefault="00CE2DF0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 При предоставлении Сведений о денежном обязательстве, сформированных на основании документа о перечислении сумм возврата дебиторской задолженности прошлых лет в доход местного бюджета, данная графа </w:t>
            </w:r>
            <w:r w:rsidR="00F21846" w:rsidRPr="00723CD4">
              <w:rPr>
                <w:rStyle w:val="2Exact"/>
                <w:rFonts w:eastAsia="Arial Unicode MS"/>
                <w:color w:val="000000" w:themeColor="text1"/>
              </w:rPr>
              <w:t>не заполняется.</w:t>
            </w:r>
          </w:p>
        </w:tc>
      </w:tr>
    </w:tbl>
    <w:p w14:paraId="79A13FB5" w14:textId="77777777" w:rsidR="00CE2DF0" w:rsidRPr="00723CD4" w:rsidRDefault="00CE2DF0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3A160B33" w14:textId="77777777" w:rsidR="00F21846" w:rsidRPr="00723CD4" w:rsidRDefault="00F21846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приложение 3 к Порядку учета бюджетных и денежных обязательств получателей средств бюджета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="00DA2DFE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 согласно приложению.</w:t>
      </w:r>
    </w:p>
    <w:p w14:paraId="115B2015" w14:textId="0BECE98F" w:rsidR="00723CD4" w:rsidRPr="00723CD4" w:rsidRDefault="00D82A4E" w:rsidP="0037542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3CD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CD4" w:rsidRPr="00723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6FEA9294" w14:textId="4DA856E0" w:rsidR="00F21846" w:rsidRPr="00723CD4" w:rsidRDefault="00D82A4E" w:rsidP="003754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21846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54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21846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F21846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бухгалтера.</w:t>
      </w:r>
    </w:p>
    <w:p w14:paraId="15062683" w14:textId="77777777" w:rsidR="00F21846" w:rsidRPr="00723CD4" w:rsidRDefault="00F21846" w:rsidP="003754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0350D" w14:textId="53E4DD8E" w:rsidR="00F21846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4828E" w14:textId="43E13FA0" w:rsidR="00375429" w:rsidRDefault="00375429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2C640" w14:textId="098C5906" w:rsidR="00375429" w:rsidRDefault="00375429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FF180" w14:textId="77777777" w:rsidR="00375429" w:rsidRPr="00723CD4" w:rsidRDefault="00375429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FF5D0" w14:textId="57CDE2AD" w:rsidR="00F21846" w:rsidRPr="00723CD4" w:rsidRDefault="00375429" w:rsidP="003754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Г.И.Грицай</w:t>
      </w:r>
      <w:proofErr w:type="spellEnd"/>
    </w:p>
    <w:p w14:paraId="05A9A14B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D69F9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76A58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79998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8C3E14" w14:textId="77777777" w:rsidR="00F21846" w:rsidRDefault="00F21846" w:rsidP="00375429">
      <w:pPr>
        <w:rPr>
          <w:rFonts w:ascii="Times New Roman" w:hAnsi="Times New Roman" w:cs="Times New Roman"/>
          <w:sz w:val="28"/>
          <w:szCs w:val="28"/>
        </w:rPr>
      </w:pPr>
    </w:p>
    <w:p w14:paraId="1F364149" w14:textId="77777777" w:rsidR="00F21846" w:rsidRDefault="00F21846" w:rsidP="00375429">
      <w:pPr>
        <w:rPr>
          <w:rFonts w:ascii="Times New Roman" w:hAnsi="Times New Roman" w:cs="Times New Roman"/>
          <w:sz w:val="28"/>
          <w:szCs w:val="28"/>
        </w:rPr>
      </w:pPr>
    </w:p>
    <w:p w14:paraId="7F7353F3" w14:textId="77777777" w:rsidR="00F21846" w:rsidRDefault="00F21846" w:rsidP="00375429">
      <w:pPr>
        <w:rPr>
          <w:rFonts w:ascii="Times New Roman" w:hAnsi="Times New Roman" w:cs="Times New Roman"/>
          <w:sz w:val="28"/>
          <w:szCs w:val="28"/>
        </w:rPr>
      </w:pPr>
    </w:p>
    <w:p w14:paraId="06689318" w14:textId="107DFC30" w:rsidR="00F21846" w:rsidRDefault="00F21846" w:rsidP="00375429">
      <w:pPr>
        <w:rPr>
          <w:rFonts w:ascii="Times New Roman" w:hAnsi="Times New Roman" w:cs="Times New Roman"/>
          <w:sz w:val="28"/>
          <w:szCs w:val="28"/>
        </w:rPr>
      </w:pPr>
    </w:p>
    <w:p w14:paraId="4C408225" w14:textId="77777777" w:rsidR="00375429" w:rsidRDefault="00375429" w:rsidP="00375429">
      <w:pPr>
        <w:rPr>
          <w:rFonts w:ascii="Times New Roman" w:hAnsi="Times New Roman" w:cs="Times New Roman"/>
          <w:sz w:val="28"/>
          <w:szCs w:val="28"/>
        </w:rPr>
      </w:pPr>
    </w:p>
    <w:p w14:paraId="74DFBAAF" w14:textId="77777777" w:rsidR="00F21846" w:rsidRDefault="00F21846" w:rsidP="00375429">
      <w:pPr>
        <w:rPr>
          <w:rFonts w:ascii="Times New Roman" w:hAnsi="Times New Roman" w:cs="Times New Roman"/>
          <w:sz w:val="28"/>
          <w:szCs w:val="28"/>
        </w:rPr>
      </w:pPr>
    </w:p>
    <w:p w14:paraId="4609C9E7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3865A" w14:textId="77777777" w:rsidR="00F21846" w:rsidRPr="00723CD4" w:rsidRDefault="00F21846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2B144ECF" w14:textId="77777777" w:rsidR="00375429" w:rsidRDefault="00F21846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456AA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</w:p>
    <w:p w14:paraId="3695DF98" w14:textId="2BA31974" w:rsidR="00F21846" w:rsidRPr="00723CD4" w:rsidRDefault="00F21846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723CD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23CD4">
        <w:rPr>
          <w:rStyle w:val="5"/>
          <w:rFonts w:eastAsia="Arial Unicode MS"/>
          <w:color w:val="000000" w:themeColor="text1"/>
          <w:sz w:val="28"/>
          <w:szCs w:val="28"/>
          <w:u w:val="none"/>
        </w:rPr>
        <w:t>мая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 № </w:t>
      </w:r>
      <w:r w:rsidR="00723C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249460CF" w14:textId="77777777" w:rsidR="001456AA" w:rsidRPr="00723CD4" w:rsidRDefault="001456AA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2B286" w14:textId="77777777" w:rsidR="00F21846" w:rsidRPr="00723CD4" w:rsidRDefault="00F21846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14:paraId="5E97A9E7" w14:textId="77777777" w:rsidR="001456AA" w:rsidRPr="00723CD4" w:rsidRDefault="00F21846" w:rsidP="003754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учета бюджетных и денежных</w:t>
      </w:r>
      <w:r w:rsidR="001456AA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 получателей средств бюджета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14:paraId="7B5DDA0E" w14:textId="77777777" w:rsidR="00F21846" w:rsidRPr="00723CD4" w:rsidRDefault="00F21846" w:rsidP="003754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354CE" w14:textId="77777777" w:rsidR="00F21846" w:rsidRPr="00723CD4" w:rsidRDefault="00F21846" w:rsidP="003754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14:paraId="7B593747" w14:textId="77777777" w:rsidR="00F21846" w:rsidRPr="00723CD4" w:rsidRDefault="00F21846" w:rsidP="003754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на основании которых возникают бюджетные обязательства получателей средств бюджета </w:t>
      </w:r>
      <w:r w:rsidR="00460A94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Гуторовского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1456AA"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Кромског</w:t>
      </w:r>
      <w:r w:rsidRPr="00723CD4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Орловской области и документов, подтверждающих возникновение денежных обязательств получателей средств местного бюджета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4390"/>
        <w:gridCol w:w="4966"/>
      </w:tblGrid>
      <w:tr w:rsidR="00723CD4" w:rsidRPr="00723CD4" w14:paraId="5F08B426" w14:textId="77777777" w:rsidTr="002A0AED">
        <w:tc>
          <w:tcPr>
            <w:tcW w:w="817" w:type="dxa"/>
          </w:tcPr>
          <w:p w14:paraId="28AA93D5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vAlign w:val="center"/>
          </w:tcPr>
          <w:p w14:paraId="32F621BB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6" w:type="dxa"/>
            <w:vAlign w:val="center"/>
          </w:tcPr>
          <w:p w14:paraId="2778C41F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723CD4" w:rsidRPr="00723CD4" w14:paraId="738CA3F5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6BF3FC4E" w14:textId="77777777" w:rsidR="00F21846" w:rsidRPr="00723CD4" w:rsidRDefault="00F21846" w:rsidP="00375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 w14:paraId="0A2328C3" w14:textId="77777777" w:rsidR="00F21846" w:rsidRPr="00723CD4" w:rsidRDefault="00F21846" w:rsidP="00375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6" w:type="dxa"/>
            <w:vAlign w:val="center"/>
          </w:tcPr>
          <w:p w14:paraId="01DF6E07" w14:textId="77777777" w:rsidR="00F21846" w:rsidRPr="00723CD4" w:rsidRDefault="00F21846" w:rsidP="00375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3</w:t>
            </w:r>
          </w:p>
        </w:tc>
      </w:tr>
      <w:tr w:rsidR="00723CD4" w:rsidRPr="00723CD4" w14:paraId="4F9A0828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757AEEA8" w14:textId="77777777" w:rsidR="00F21846" w:rsidRPr="00723CD4" w:rsidRDefault="00F21846" w:rsidP="003754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3CD4">
              <w:rPr>
                <w:rStyle w:val="2ArialNarrow105pt"/>
                <w:rFonts w:ascii="Times New Roman" w:eastAsia="Arial Unicode MS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0" w:type="dxa"/>
          </w:tcPr>
          <w:p w14:paraId="08228F28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966" w:type="dxa"/>
            <w:vAlign w:val="center"/>
          </w:tcPr>
          <w:p w14:paraId="30DAA934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23CD4" w:rsidRPr="00723CD4" w14:paraId="28AED2B2" w14:textId="77777777" w:rsidTr="002A0AED">
        <w:tc>
          <w:tcPr>
            <w:tcW w:w="817" w:type="dxa"/>
          </w:tcPr>
          <w:p w14:paraId="6337BF52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0" w:type="dxa"/>
          </w:tcPr>
          <w:p w14:paraId="6CB38FFE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966" w:type="dxa"/>
          </w:tcPr>
          <w:p w14:paraId="3FA7EFFF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23CD4" w:rsidRPr="00723CD4" w14:paraId="0425A8A6" w14:textId="77777777" w:rsidTr="000E0592">
        <w:tc>
          <w:tcPr>
            <w:tcW w:w="817" w:type="dxa"/>
          </w:tcPr>
          <w:p w14:paraId="55D5ADF6" w14:textId="77777777" w:rsidR="00A65B10" w:rsidRPr="00723CD4" w:rsidRDefault="00A65B10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0" w:type="dxa"/>
            <w:vAlign w:val="bottom"/>
          </w:tcPr>
          <w:p w14:paraId="017F9229" w14:textId="77777777" w:rsidR="00A65B10" w:rsidRPr="00723CD4" w:rsidRDefault="00A65B10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"/>
                <w:rFonts w:eastAsia="Arial Unicode MS"/>
                <w:color w:val="000000" w:themeColor="text1"/>
                <w:sz w:val="28"/>
                <w:szCs w:val="28"/>
                <w:u w:val="none"/>
              </w:rPr>
              <w:t>Проект государственного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4966" w:type="dxa"/>
          </w:tcPr>
          <w:p w14:paraId="1616CF91" w14:textId="77777777" w:rsidR="00A65B10" w:rsidRPr="00723CD4" w:rsidRDefault="00A65B10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23CD4" w:rsidRPr="00723CD4" w14:paraId="5859C899" w14:textId="77777777" w:rsidTr="000E0592">
        <w:tc>
          <w:tcPr>
            <w:tcW w:w="817" w:type="dxa"/>
          </w:tcPr>
          <w:p w14:paraId="33C3A569" w14:textId="77777777" w:rsidR="00A65B10" w:rsidRPr="00723CD4" w:rsidRDefault="00A65B10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390" w:type="dxa"/>
            <w:vAlign w:val="bottom"/>
          </w:tcPr>
          <w:p w14:paraId="73AD78B5" w14:textId="77777777" w:rsidR="00A65B10" w:rsidRPr="00723CD4" w:rsidRDefault="00A65B10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"/>
                <w:rFonts w:eastAsia="Arial Unicode MS"/>
                <w:color w:val="000000" w:themeColor="text1"/>
                <w:sz w:val="28"/>
                <w:szCs w:val="28"/>
                <w:u w:val="none"/>
              </w:rPr>
              <w:t>Проект соглашения об изменении условий государственного контракта (договора), сформированный с</w:t>
            </w:r>
            <w:r w:rsidRPr="00723CD4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2Exact"/>
                <w:rFonts w:eastAsia="Arial Unicode MS"/>
                <w:color w:val="000000" w:themeColor="text1"/>
              </w:rPr>
              <w:t>использованием единой информационной системы, в части увеличения цены государственного контракта (аванса), сведения о котором подлежат включению в реестр контрактов</w:t>
            </w:r>
          </w:p>
        </w:tc>
        <w:tc>
          <w:tcPr>
            <w:tcW w:w="4966" w:type="dxa"/>
          </w:tcPr>
          <w:p w14:paraId="60FCABDB" w14:textId="77777777" w:rsidR="00A65B10" w:rsidRPr="00723CD4" w:rsidRDefault="00A65B10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723CD4" w:rsidRPr="00723CD4" w14:paraId="52BD651D" w14:textId="77777777" w:rsidTr="002A0AED">
        <w:tc>
          <w:tcPr>
            <w:tcW w:w="817" w:type="dxa"/>
            <w:vMerge w:val="restart"/>
          </w:tcPr>
          <w:p w14:paraId="07717FD6" w14:textId="77777777" w:rsidR="00F21846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4</w:t>
            </w:r>
            <w:r w:rsidR="00F21846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2841D796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для обеспечения государственных нужд, сведения о котором подлежат включению в реестр контрактов, за исключением государственных контрактов, указанных в пункте 1</w:t>
            </w:r>
            <w:r w:rsidR="00A65B10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4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 настоящего </w:t>
            </w:r>
            <w:r w:rsidR="00A65B10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П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еречня</w:t>
            </w:r>
          </w:p>
        </w:tc>
        <w:tc>
          <w:tcPr>
            <w:tcW w:w="4966" w:type="dxa"/>
            <w:vAlign w:val="bottom"/>
          </w:tcPr>
          <w:p w14:paraId="00F85ABB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723CD4" w:rsidRPr="00723CD4" w14:paraId="181EDCB3" w14:textId="77777777" w:rsidTr="002A0AED">
        <w:tc>
          <w:tcPr>
            <w:tcW w:w="817" w:type="dxa"/>
            <w:vMerge/>
          </w:tcPr>
          <w:p w14:paraId="46DCF7A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616B3F7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002D7D5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об оказании услуг</w:t>
            </w:r>
          </w:p>
        </w:tc>
      </w:tr>
      <w:tr w:rsidR="00723CD4" w:rsidRPr="00723CD4" w14:paraId="693E19D0" w14:textId="77777777" w:rsidTr="002A0AED">
        <w:tc>
          <w:tcPr>
            <w:tcW w:w="817" w:type="dxa"/>
            <w:vMerge/>
          </w:tcPr>
          <w:p w14:paraId="73057C17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4767FFC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118A350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приема-передачи</w:t>
            </w:r>
          </w:p>
        </w:tc>
      </w:tr>
      <w:tr w:rsidR="00723CD4" w:rsidRPr="00723CD4" w14:paraId="79DB5CF4" w14:textId="77777777" w:rsidTr="002A0AED">
        <w:tc>
          <w:tcPr>
            <w:tcW w:w="817" w:type="dxa"/>
            <w:vMerge/>
          </w:tcPr>
          <w:p w14:paraId="0E71340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7E5C6DD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50AC95A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723CD4" w:rsidRPr="00723CD4" w14:paraId="58176E51" w14:textId="77777777" w:rsidTr="002A0AED">
        <w:tc>
          <w:tcPr>
            <w:tcW w:w="817" w:type="dxa"/>
            <w:vMerge/>
          </w:tcPr>
          <w:p w14:paraId="6F8A05F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D146C71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3390E113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723CD4" w:rsidRPr="00723CD4" w14:paraId="223BFECE" w14:textId="77777777" w:rsidTr="002A0AED">
        <w:tc>
          <w:tcPr>
            <w:tcW w:w="817" w:type="dxa"/>
            <w:vMerge/>
          </w:tcPr>
          <w:p w14:paraId="15F0002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42B322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DEE67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23CD4" w:rsidRPr="00723CD4" w14:paraId="273F0C80" w14:textId="77777777" w:rsidTr="002A0AED">
        <w:tc>
          <w:tcPr>
            <w:tcW w:w="817" w:type="dxa"/>
            <w:vMerge/>
          </w:tcPr>
          <w:p w14:paraId="72AAF8A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4130EDE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A2E249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</w:t>
            </w:r>
          </w:p>
        </w:tc>
      </w:tr>
      <w:tr w:rsidR="00723CD4" w:rsidRPr="00723CD4" w14:paraId="2DF4F090" w14:textId="77777777" w:rsidTr="002A0AED">
        <w:tc>
          <w:tcPr>
            <w:tcW w:w="817" w:type="dxa"/>
            <w:vMerge/>
          </w:tcPr>
          <w:p w14:paraId="38CF5B33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5EA7F0F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019198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Счет-фактура</w:t>
            </w:r>
          </w:p>
        </w:tc>
      </w:tr>
      <w:tr w:rsidR="00723CD4" w:rsidRPr="00723CD4" w14:paraId="57F1D8EC" w14:textId="77777777" w:rsidTr="002A0AED">
        <w:tc>
          <w:tcPr>
            <w:tcW w:w="817" w:type="dxa"/>
            <w:vMerge/>
          </w:tcPr>
          <w:p w14:paraId="28BD97B6" w14:textId="77777777" w:rsidR="005426D7" w:rsidRPr="00723CD4" w:rsidRDefault="005426D7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C71DAF7" w14:textId="77777777" w:rsidR="005426D7" w:rsidRPr="00723CD4" w:rsidRDefault="005426D7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6E9F1E7" w14:textId="77777777" w:rsidR="005426D7" w:rsidRPr="00723CD4" w:rsidRDefault="005426D7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723CD4" w:rsidRPr="00723CD4" w14:paraId="1015F057" w14:textId="77777777" w:rsidTr="002A0AED">
        <w:tc>
          <w:tcPr>
            <w:tcW w:w="817" w:type="dxa"/>
            <w:vMerge/>
          </w:tcPr>
          <w:p w14:paraId="741BC3CD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8338927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C219CC6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Товарная накладная (унифицированная форма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ТОРГ-12) (ф. 0330212)</w:t>
            </w:r>
          </w:p>
          <w:p w14:paraId="50881838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1644FFD1" w14:textId="77777777" w:rsidTr="002A0AED">
        <w:tc>
          <w:tcPr>
            <w:tcW w:w="817" w:type="dxa"/>
            <w:vMerge/>
          </w:tcPr>
          <w:p w14:paraId="34B204D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C70474E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A6C52B3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Универсальный передаточный документ</w:t>
            </w:r>
          </w:p>
          <w:p w14:paraId="58AD9549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Чек</w:t>
            </w:r>
          </w:p>
        </w:tc>
      </w:tr>
      <w:tr w:rsidR="00723CD4" w:rsidRPr="00723CD4" w14:paraId="5455E449" w14:textId="77777777" w:rsidTr="002A0AED">
        <w:tc>
          <w:tcPr>
            <w:tcW w:w="817" w:type="dxa"/>
            <w:vMerge/>
          </w:tcPr>
          <w:p w14:paraId="7016B6C9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26F3043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E9B3BE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723CD4" w:rsidRPr="00723CD4" w14:paraId="34D4F137" w14:textId="77777777" w:rsidTr="002A0AED">
        <w:tc>
          <w:tcPr>
            <w:tcW w:w="817" w:type="dxa"/>
            <w:vMerge w:val="restart"/>
          </w:tcPr>
          <w:p w14:paraId="7E239690" w14:textId="77777777" w:rsidR="00F21846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5</w:t>
            </w:r>
            <w:r w:rsidR="005426D7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6540E8B" w14:textId="77777777" w:rsidR="00F21846" w:rsidRPr="00723CD4" w:rsidRDefault="00F21846" w:rsidP="00375429">
            <w:pPr>
              <w:tabs>
                <w:tab w:val="right" w:pos="32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Государственный контракт (договор) на поставку товаров,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за исключением договоров, указанных в пункте 1</w:t>
            </w:r>
            <w:r w:rsidR="005426D7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4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настоящего </w:t>
            </w:r>
            <w:r w:rsidR="005426D7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П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еречня</w:t>
            </w:r>
          </w:p>
          <w:p w14:paraId="51BECAA1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F705E0E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723CD4" w:rsidRPr="00723CD4" w14:paraId="1277219F" w14:textId="77777777" w:rsidTr="002A0AED">
        <w:tc>
          <w:tcPr>
            <w:tcW w:w="817" w:type="dxa"/>
            <w:vMerge/>
          </w:tcPr>
          <w:p w14:paraId="6836924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097DDE8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D28D4C4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об оказании услуг</w:t>
            </w:r>
          </w:p>
        </w:tc>
      </w:tr>
      <w:tr w:rsidR="00723CD4" w:rsidRPr="00723CD4" w14:paraId="622B8892" w14:textId="77777777" w:rsidTr="002A0AED">
        <w:tc>
          <w:tcPr>
            <w:tcW w:w="817" w:type="dxa"/>
            <w:vMerge/>
          </w:tcPr>
          <w:p w14:paraId="7F518FF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70E358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7285AAD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приема-передачи</w:t>
            </w:r>
          </w:p>
        </w:tc>
      </w:tr>
      <w:tr w:rsidR="00723CD4" w:rsidRPr="00723CD4" w14:paraId="31DF50D1" w14:textId="77777777" w:rsidTr="002A0AED">
        <w:tc>
          <w:tcPr>
            <w:tcW w:w="817" w:type="dxa"/>
            <w:vMerge/>
          </w:tcPr>
          <w:p w14:paraId="3B232E4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FB2CFC1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9D8EBEB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Договор (в случае осуществления: авансовых платежей в соответствии с условиями договора, внесения арендной платы по договору</w:t>
            </w:r>
          </w:p>
        </w:tc>
      </w:tr>
      <w:tr w:rsidR="00723CD4" w:rsidRPr="00723CD4" w14:paraId="1664252D" w14:textId="77777777" w:rsidTr="002A0AED">
        <w:tc>
          <w:tcPr>
            <w:tcW w:w="817" w:type="dxa"/>
            <w:vMerge/>
          </w:tcPr>
          <w:p w14:paraId="5F2C2F7A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D26351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7DCF57B1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723CD4" w:rsidRPr="00723CD4" w14:paraId="7EF7C92B" w14:textId="77777777" w:rsidTr="002A0AED">
        <w:tc>
          <w:tcPr>
            <w:tcW w:w="817" w:type="dxa"/>
            <w:vMerge/>
          </w:tcPr>
          <w:p w14:paraId="1AF2FD33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6E85CC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B3D050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23CD4" w:rsidRPr="00723CD4" w14:paraId="748A9904" w14:textId="77777777" w:rsidTr="002A0AED">
        <w:tc>
          <w:tcPr>
            <w:tcW w:w="817" w:type="dxa"/>
            <w:vMerge/>
          </w:tcPr>
          <w:p w14:paraId="02ED63B9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8174F4D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14A256C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</w:t>
            </w:r>
          </w:p>
        </w:tc>
      </w:tr>
      <w:tr w:rsidR="00723CD4" w:rsidRPr="00723CD4" w14:paraId="30217AA6" w14:textId="77777777" w:rsidTr="002A0AED">
        <w:tc>
          <w:tcPr>
            <w:tcW w:w="817" w:type="dxa"/>
            <w:vMerge/>
          </w:tcPr>
          <w:p w14:paraId="041D272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D7441B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09B99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Счет-фактура</w:t>
            </w:r>
          </w:p>
        </w:tc>
      </w:tr>
      <w:tr w:rsidR="00723CD4" w:rsidRPr="00723CD4" w14:paraId="0BBD4B0A" w14:textId="77777777" w:rsidTr="002A0AED">
        <w:tc>
          <w:tcPr>
            <w:tcW w:w="817" w:type="dxa"/>
            <w:vMerge/>
          </w:tcPr>
          <w:p w14:paraId="0F6AECE7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40F0F0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0C0EA85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Товарная накладная (унифицированная форма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ТОРГ-12) (ф. 0330212)</w:t>
            </w:r>
          </w:p>
          <w:p w14:paraId="23F1BBC5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77274E12" w14:textId="77777777" w:rsidTr="002A0AED">
        <w:tc>
          <w:tcPr>
            <w:tcW w:w="817" w:type="dxa"/>
            <w:vMerge/>
          </w:tcPr>
          <w:p w14:paraId="77F4634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591477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16EEA8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23CD4" w:rsidRPr="00723CD4" w14:paraId="7F421A13" w14:textId="77777777" w:rsidTr="002A0AED">
        <w:tc>
          <w:tcPr>
            <w:tcW w:w="817" w:type="dxa"/>
            <w:vMerge/>
          </w:tcPr>
          <w:p w14:paraId="39EB085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8ACD37F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93A5E57" w14:textId="77777777" w:rsidR="00F21846" w:rsidRPr="00723CD4" w:rsidRDefault="00F21846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Чек</w:t>
            </w:r>
          </w:p>
        </w:tc>
      </w:tr>
      <w:tr w:rsidR="00723CD4" w:rsidRPr="00723CD4" w14:paraId="6DC5A6AF" w14:textId="77777777" w:rsidTr="002A0AED">
        <w:tc>
          <w:tcPr>
            <w:tcW w:w="817" w:type="dxa"/>
            <w:vMerge/>
          </w:tcPr>
          <w:p w14:paraId="25EF4F61" w14:textId="77777777" w:rsidR="005426D7" w:rsidRPr="00723CD4" w:rsidRDefault="005426D7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8C4F51B" w14:textId="77777777" w:rsidR="005426D7" w:rsidRPr="00723CD4" w:rsidRDefault="005426D7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6FC07D7" w14:textId="77777777" w:rsidR="005426D7" w:rsidRPr="00723CD4" w:rsidRDefault="005426D7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723CD4" w:rsidRPr="00723CD4" w14:paraId="65BC2C3C" w14:textId="77777777" w:rsidTr="002A0AED">
        <w:tc>
          <w:tcPr>
            <w:tcW w:w="817" w:type="dxa"/>
            <w:vMerge/>
          </w:tcPr>
          <w:p w14:paraId="529870C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D2B36AB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DDD16B0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</w:t>
            </w:r>
            <w:r w:rsidR="005426D7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договора</w:t>
            </w:r>
          </w:p>
        </w:tc>
      </w:tr>
      <w:tr w:rsidR="00723CD4" w:rsidRPr="00723CD4" w14:paraId="71103A35" w14:textId="77777777" w:rsidTr="002A0AED">
        <w:tc>
          <w:tcPr>
            <w:tcW w:w="817" w:type="dxa"/>
            <w:vMerge w:val="restart"/>
          </w:tcPr>
          <w:p w14:paraId="7EF9F2E1" w14:textId="77777777" w:rsidR="00F21846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6</w:t>
            </w:r>
            <w:r w:rsidR="00F21846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55E78FF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Соглашение о предоставлении из местного бюджета местным бюджетам межбюджетного трансферта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966" w:type="dxa"/>
            <w:vAlign w:val="center"/>
          </w:tcPr>
          <w:p w14:paraId="2F8A8B56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23CD4" w:rsidRPr="00723CD4" w14:paraId="44733082" w14:textId="77777777" w:rsidTr="002A0AED">
        <w:tc>
          <w:tcPr>
            <w:tcW w:w="817" w:type="dxa"/>
            <w:vMerge/>
          </w:tcPr>
          <w:p w14:paraId="1695E689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B9E32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694CDACF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23CD4" w:rsidRPr="00723CD4" w14:paraId="444194D7" w14:textId="77777777" w:rsidTr="002A0AED">
        <w:tc>
          <w:tcPr>
            <w:tcW w:w="817" w:type="dxa"/>
            <w:vMerge/>
          </w:tcPr>
          <w:p w14:paraId="1218C7F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BBD09CD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E2DF5F4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723CD4" w:rsidRPr="00723CD4" w14:paraId="2EF83F01" w14:textId="77777777" w:rsidTr="002A0AED">
        <w:tc>
          <w:tcPr>
            <w:tcW w:w="817" w:type="dxa"/>
            <w:vMerge/>
          </w:tcPr>
          <w:p w14:paraId="22F7D80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927F2F8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CA0C6D2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Казначейское обеспечение обязательств (код формы по ОКУД </w:t>
            </w:r>
            <w:r w:rsidRPr="00723CD4">
              <w:rPr>
                <w:rStyle w:val="295pt"/>
                <w:rFonts w:eastAsia="Arial Unicode MS"/>
                <w:color w:val="000000" w:themeColor="text1"/>
                <w:sz w:val="28"/>
                <w:szCs w:val="28"/>
              </w:rPr>
              <w:t>0506110)</w:t>
            </w:r>
          </w:p>
        </w:tc>
      </w:tr>
      <w:tr w:rsidR="00723CD4" w:rsidRPr="00723CD4" w14:paraId="2401521B" w14:textId="77777777" w:rsidTr="002A0AED">
        <w:tc>
          <w:tcPr>
            <w:tcW w:w="817" w:type="dxa"/>
            <w:vMerge/>
          </w:tcPr>
          <w:p w14:paraId="0495E59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5960F6E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8DA9133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целях возмещения, которых из местного бюджета предоставляются межбюджетные трансферты (далее - целевые расходы), иные документы, подтверждающие размер и факт поставки товаров, </w:t>
            </w:r>
            <w:r w:rsidRPr="00723CD4">
              <w:rPr>
                <w:rStyle w:val="295pt"/>
                <w:rFonts w:eastAsia="Arial Unicode MS"/>
                <w:color w:val="000000" w:themeColor="text1"/>
                <w:sz w:val="28"/>
                <w:szCs w:val="28"/>
              </w:rPr>
              <w:t xml:space="preserve">выполнения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работ, оказания услуг на сумму целевых расходов</w:t>
            </w:r>
          </w:p>
        </w:tc>
      </w:tr>
      <w:tr w:rsidR="00723CD4" w:rsidRPr="00723CD4" w14:paraId="1CB341A9" w14:textId="77777777" w:rsidTr="002A0AED">
        <w:tc>
          <w:tcPr>
            <w:tcW w:w="817" w:type="dxa"/>
            <w:vMerge w:val="restart"/>
          </w:tcPr>
          <w:p w14:paraId="61B7A3F5" w14:textId="77777777" w:rsidR="00F21846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7</w:t>
            </w:r>
            <w:r w:rsidR="00F21846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5D19D926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Нормативный правовой акт, предусматривающий предоставление из местного бюджета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трансферта (далее - нормативный правовой акт о предоставлении межбюджетного трансферта)</w:t>
            </w:r>
          </w:p>
          <w:p w14:paraId="43AC7D44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4B4E7A36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Распоряжение о перечислении межбюджетного трансферта из местного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23CD4" w:rsidRPr="00723CD4" w14:paraId="30DE435D" w14:textId="77777777" w:rsidTr="002A0AED">
        <w:tc>
          <w:tcPr>
            <w:tcW w:w="817" w:type="dxa"/>
            <w:vMerge/>
          </w:tcPr>
          <w:p w14:paraId="23EAB44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E12F75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38A87005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 </w:t>
            </w:r>
          </w:p>
        </w:tc>
      </w:tr>
      <w:tr w:rsidR="00723CD4" w:rsidRPr="00723CD4" w14:paraId="11AA5DDD" w14:textId="77777777" w:rsidTr="002A0AED">
        <w:tc>
          <w:tcPr>
            <w:tcW w:w="817" w:type="dxa"/>
            <w:vMerge/>
          </w:tcPr>
          <w:p w14:paraId="59CB0E9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DFAAAF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47D9AD9" w14:textId="77777777" w:rsidR="00F21846" w:rsidRPr="00723CD4" w:rsidRDefault="00F21846" w:rsidP="00375429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Казначейское обеспечение 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обязательств (код формы по ОКУД 0506110)</w:t>
            </w:r>
          </w:p>
        </w:tc>
      </w:tr>
      <w:tr w:rsidR="00723CD4" w:rsidRPr="00723CD4" w14:paraId="3035C044" w14:textId="77777777" w:rsidTr="002A0AED">
        <w:tc>
          <w:tcPr>
            <w:tcW w:w="817" w:type="dxa"/>
            <w:vMerge/>
          </w:tcPr>
          <w:p w14:paraId="4FDF917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EDC8C8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E08BC89" w14:textId="77777777" w:rsidR="00F21846" w:rsidRPr="00723CD4" w:rsidRDefault="00F21846" w:rsidP="00375429">
            <w:pPr>
              <w:tabs>
                <w:tab w:val="left" w:pos="6807"/>
              </w:tabs>
              <w:ind w:firstLine="38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23CD4" w:rsidRPr="00723CD4" w14:paraId="28F249F0" w14:textId="77777777" w:rsidTr="002A0AED">
        <w:tc>
          <w:tcPr>
            <w:tcW w:w="817" w:type="dxa"/>
            <w:vMerge w:val="restart"/>
          </w:tcPr>
          <w:p w14:paraId="191DCB25" w14:textId="77777777" w:rsidR="00EC7F24" w:rsidRPr="00723CD4" w:rsidRDefault="00EC7F24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0" w:type="dxa"/>
            <w:vMerge w:val="restart"/>
          </w:tcPr>
          <w:p w14:paraId="27070723" w14:textId="77777777" w:rsidR="00EC7F24" w:rsidRPr="00723CD4" w:rsidRDefault="00EC7F24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Договор (соглашение) о предоставлении субсидии местному бюджетному или автономному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ab/>
              <w:t xml:space="preserve">учреждению </w:t>
            </w:r>
          </w:p>
        </w:tc>
        <w:tc>
          <w:tcPr>
            <w:tcW w:w="4966" w:type="dxa"/>
          </w:tcPr>
          <w:p w14:paraId="53A98223" w14:textId="77777777" w:rsidR="00EC7F24" w:rsidRPr="00723CD4" w:rsidRDefault="00EC7F24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бюджетному или автономному учреждению </w:t>
            </w:r>
          </w:p>
        </w:tc>
      </w:tr>
      <w:tr w:rsidR="00723CD4" w:rsidRPr="00723CD4" w14:paraId="7BE5D6EE" w14:textId="77777777" w:rsidTr="002A0AED">
        <w:tc>
          <w:tcPr>
            <w:tcW w:w="817" w:type="dxa"/>
            <w:vMerge/>
          </w:tcPr>
          <w:p w14:paraId="720B5221" w14:textId="77777777" w:rsidR="00EC7F24" w:rsidRPr="00723CD4" w:rsidRDefault="00EC7F24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75AA2F1" w14:textId="77777777" w:rsidR="00EC7F24" w:rsidRPr="00723CD4" w:rsidRDefault="00EC7F24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B29C135" w14:textId="77777777" w:rsidR="00EC7F24" w:rsidRPr="00723CD4" w:rsidRDefault="00EC7F24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Предварительный отчет о выполнении государственного задания (ф. 0506501)</w:t>
            </w:r>
          </w:p>
        </w:tc>
      </w:tr>
      <w:tr w:rsidR="00723CD4" w:rsidRPr="00723CD4" w14:paraId="16CE34AF" w14:textId="77777777" w:rsidTr="002A0AED">
        <w:tc>
          <w:tcPr>
            <w:tcW w:w="817" w:type="dxa"/>
            <w:vMerge/>
          </w:tcPr>
          <w:p w14:paraId="3B737002" w14:textId="77777777" w:rsidR="00EC7F24" w:rsidRPr="00723CD4" w:rsidRDefault="00EC7F24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69CC6D4" w14:textId="77777777" w:rsidR="00EC7F24" w:rsidRPr="00723CD4" w:rsidRDefault="00EC7F24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784A581" w14:textId="77777777" w:rsidR="00EC7F24" w:rsidRPr="00723CD4" w:rsidRDefault="00EC7F24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723CD4" w:rsidRPr="00723CD4" w14:paraId="1DCC0BD8" w14:textId="77777777" w:rsidTr="002A0AED">
        <w:tc>
          <w:tcPr>
            <w:tcW w:w="817" w:type="dxa"/>
            <w:vMerge/>
          </w:tcPr>
          <w:p w14:paraId="7FC7E9D9" w14:textId="77777777" w:rsidR="00EC7F24" w:rsidRPr="00723CD4" w:rsidRDefault="00EC7F24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632697" w14:textId="77777777" w:rsidR="00EC7F24" w:rsidRPr="00723CD4" w:rsidRDefault="00EC7F24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DCC32F6" w14:textId="77777777" w:rsidR="00EC7F24" w:rsidRPr="00723CD4" w:rsidRDefault="00EC7F24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723CD4" w:rsidRPr="00723CD4" w14:paraId="70022EEC" w14:textId="77777777" w:rsidTr="002A0AED">
        <w:tc>
          <w:tcPr>
            <w:tcW w:w="817" w:type="dxa"/>
            <w:vMerge w:val="restart"/>
          </w:tcPr>
          <w:p w14:paraId="37EF1657" w14:textId="77777777" w:rsidR="00F21846" w:rsidRPr="00723CD4" w:rsidRDefault="00EC7F24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9</w:t>
            </w:r>
            <w:r w:rsidR="00F21846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A38DC4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учреждению, или индивидуальному предпринимателю</w:t>
            </w:r>
            <w:r w:rsidR="001456AA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или Физическому лицу производителю товаров, работ, услуг или договор, заключенный в связи с предоставлением бюджетных инвестиций юридическому лицу в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соответствии с бюджетным законодательством Российской Федерации (далее - договор (соглашение) о предоставлении субсидии и бюджетных</w:t>
            </w:r>
          </w:p>
        </w:tc>
        <w:tc>
          <w:tcPr>
            <w:tcW w:w="4966" w:type="dxa"/>
            <w:vAlign w:val="bottom"/>
          </w:tcPr>
          <w:p w14:paraId="22674D03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723CD4" w:rsidRPr="00723CD4" w14:paraId="7C764B9C" w14:textId="77777777" w:rsidTr="002A0AED">
        <w:tc>
          <w:tcPr>
            <w:tcW w:w="817" w:type="dxa"/>
            <w:vMerge/>
          </w:tcPr>
          <w:p w14:paraId="1ECF14D7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95F2E6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3833ADF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об оказании услуг</w:t>
            </w:r>
          </w:p>
        </w:tc>
      </w:tr>
      <w:tr w:rsidR="00723CD4" w:rsidRPr="00723CD4" w14:paraId="2FE4BB54" w14:textId="77777777" w:rsidTr="002A0AED">
        <w:tc>
          <w:tcPr>
            <w:tcW w:w="817" w:type="dxa"/>
            <w:vMerge/>
          </w:tcPr>
          <w:p w14:paraId="613F8E44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E41A470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74E3F72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Акт приема-передачи</w:t>
            </w:r>
          </w:p>
        </w:tc>
      </w:tr>
      <w:tr w:rsidR="00723CD4" w:rsidRPr="00723CD4" w14:paraId="5F1D8DB8" w14:textId="77777777" w:rsidTr="002A0AED">
        <w:tc>
          <w:tcPr>
            <w:tcW w:w="817" w:type="dxa"/>
            <w:vMerge/>
          </w:tcPr>
          <w:p w14:paraId="74F340D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0C0C5E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04340E5" w14:textId="77777777" w:rsidR="00F21846" w:rsidRPr="00723CD4" w:rsidRDefault="007424D1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23CD4" w:rsidRPr="00723CD4" w14:paraId="45E70C7B" w14:textId="77777777" w:rsidTr="002A0AED">
        <w:tc>
          <w:tcPr>
            <w:tcW w:w="817" w:type="dxa"/>
            <w:vMerge/>
          </w:tcPr>
          <w:p w14:paraId="0BD2C7DB" w14:textId="77777777" w:rsidR="00682533" w:rsidRPr="00723CD4" w:rsidRDefault="00682533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049C146" w14:textId="77777777" w:rsidR="00682533" w:rsidRPr="00723CD4" w:rsidRDefault="00682533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888746C" w14:textId="77777777" w:rsidR="00682533" w:rsidRPr="00723CD4" w:rsidRDefault="00682533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лицу)</w:t>
            </w:r>
          </w:p>
        </w:tc>
      </w:tr>
      <w:tr w:rsidR="00723CD4" w:rsidRPr="00723CD4" w14:paraId="65C4CAB2" w14:textId="77777777" w:rsidTr="002A0AED">
        <w:tc>
          <w:tcPr>
            <w:tcW w:w="817" w:type="dxa"/>
            <w:vMerge/>
          </w:tcPr>
          <w:p w14:paraId="4BD69BD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325095B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EE4ACC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23CD4" w:rsidRPr="00723CD4" w14:paraId="79BAD990" w14:textId="77777777" w:rsidTr="002A0AED">
        <w:tc>
          <w:tcPr>
            <w:tcW w:w="817" w:type="dxa"/>
            <w:vMerge/>
          </w:tcPr>
          <w:p w14:paraId="49A10A4C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214D43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41DE3D9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</w:t>
            </w:r>
          </w:p>
        </w:tc>
      </w:tr>
      <w:tr w:rsidR="00723CD4" w:rsidRPr="00723CD4" w14:paraId="66844CC7" w14:textId="77777777" w:rsidTr="002A0AED">
        <w:tc>
          <w:tcPr>
            <w:tcW w:w="817" w:type="dxa"/>
            <w:vMerge/>
          </w:tcPr>
          <w:p w14:paraId="1039726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6E7CF64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60BD240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Счет-фактура</w:t>
            </w:r>
          </w:p>
          <w:p w14:paraId="0E8D8718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78EBE614" w14:textId="77777777" w:rsidTr="002A0AED">
        <w:tc>
          <w:tcPr>
            <w:tcW w:w="817" w:type="dxa"/>
            <w:vMerge/>
          </w:tcPr>
          <w:p w14:paraId="7C825CC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02F6E5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6A8738B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Товарная накладная (унифицированная форма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ТОРГ-12) (ф. 0330212)</w:t>
            </w:r>
          </w:p>
          <w:p w14:paraId="27656BF9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14FA1252" w14:textId="77777777" w:rsidTr="002A0AED">
        <w:tc>
          <w:tcPr>
            <w:tcW w:w="817" w:type="dxa"/>
            <w:vMerge/>
          </w:tcPr>
          <w:p w14:paraId="0CE6771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0728CF0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5958AC9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Чек</w:t>
            </w:r>
          </w:p>
        </w:tc>
      </w:tr>
      <w:tr w:rsidR="00723CD4" w:rsidRPr="00723CD4" w14:paraId="0D2A1BDB" w14:textId="77777777" w:rsidTr="002A0AED">
        <w:tc>
          <w:tcPr>
            <w:tcW w:w="817" w:type="dxa"/>
            <w:vMerge/>
          </w:tcPr>
          <w:p w14:paraId="589D95CD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088B449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779340F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произведенных; расходов (недополученных доходов):</w:t>
            </w:r>
          </w:p>
          <w:p w14:paraId="4FCEC744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отчет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ab/>
              <w:t>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4ABF4ECC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283ED2CF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заявка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ab/>
              <w:t>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723CD4" w:rsidRPr="00723CD4" w14:paraId="5DEEC4EB" w14:textId="77777777" w:rsidTr="002A0AED">
        <w:tc>
          <w:tcPr>
            <w:tcW w:w="817" w:type="dxa"/>
            <w:vMerge/>
          </w:tcPr>
          <w:p w14:paraId="237B4D1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C485AF8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ED6B51D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723CD4" w:rsidRPr="00723CD4" w14:paraId="41E3BAF6" w14:textId="77777777" w:rsidTr="002A0AED">
        <w:tc>
          <w:tcPr>
            <w:tcW w:w="817" w:type="dxa"/>
            <w:vMerge/>
          </w:tcPr>
          <w:p w14:paraId="2C054BB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2370F09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548BEC2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бюджетных инвестиций юридическому лицу</w:t>
            </w:r>
          </w:p>
          <w:p w14:paraId="02CB074D" w14:textId="77777777" w:rsidR="00EE1676" w:rsidRPr="00723CD4" w:rsidRDefault="00EE167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223AFE6F" w14:textId="77777777" w:rsidTr="002A0AED">
        <w:tc>
          <w:tcPr>
            <w:tcW w:w="817" w:type="dxa"/>
            <w:vMerge w:val="restart"/>
          </w:tcPr>
          <w:p w14:paraId="58884CBB" w14:textId="77777777" w:rsidR="00F21846" w:rsidRPr="00723CD4" w:rsidRDefault="007424D1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10</w:t>
            </w:r>
            <w:r w:rsidR="00F21846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FF478D9" w14:textId="77777777" w:rsidR="00F21846" w:rsidRPr="00723CD4" w:rsidRDefault="00F21846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</w:t>
            </w:r>
          </w:p>
          <w:p w14:paraId="60CD11A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62AC7AD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Распоряжение юридического лица (в случае осуществления в соответствии с законод</w:t>
            </w:r>
            <w:r w:rsidR="001456AA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ательством Российской Федерации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казначейского</w:t>
            </w:r>
            <w:r w:rsidR="001456AA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сопровождения предоставления субсидии юридическому лицу)</w:t>
            </w:r>
          </w:p>
        </w:tc>
      </w:tr>
      <w:tr w:rsidR="00723CD4" w:rsidRPr="00723CD4" w14:paraId="1081579C" w14:textId="77777777" w:rsidTr="002A0AED">
        <w:tc>
          <w:tcPr>
            <w:tcW w:w="817" w:type="dxa"/>
            <w:vMerge/>
          </w:tcPr>
          <w:p w14:paraId="4C3F9FD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FE41229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B998FEE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В случае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ab/>
              <w:t>предоставления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ab/>
              <w:t>субсидии юридическому лицу на возмещение фактически произведенных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ab/>
              <w:t>расходов недополученных доходов):</w:t>
            </w:r>
          </w:p>
          <w:p w14:paraId="3D33598E" w14:textId="77777777" w:rsidR="00F21846" w:rsidRPr="00723CD4" w:rsidRDefault="00F21846" w:rsidP="00375429">
            <w:pPr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75FF69FC" w14:textId="77777777" w:rsidR="00F21846" w:rsidRPr="00723CD4" w:rsidRDefault="00F21846" w:rsidP="00375429">
            <w:pPr>
              <w:ind w:firstLine="3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6291DABC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723CD4" w:rsidRPr="00723CD4" w14:paraId="552A8F40" w14:textId="77777777" w:rsidTr="002A0AED">
        <w:tc>
          <w:tcPr>
            <w:tcW w:w="817" w:type="dxa"/>
            <w:vMerge/>
          </w:tcPr>
          <w:p w14:paraId="4D0AB212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E5E316F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E9B4171" w14:textId="77777777" w:rsidR="00F21846" w:rsidRPr="00723CD4" w:rsidRDefault="00F21846" w:rsidP="00375429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723CD4" w:rsidRPr="00723CD4" w14:paraId="138CEDBB" w14:textId="77777777" w:rsidTr="002A0AED">
        <w:tc>
          <w:tcPr>
            <w:tcW w:w="817" w:type="dxa"/>
            <w:vMerge/>
          </w:tcPr>
          <w:p w14:paraId="5CC66630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24B1468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55AB2DF" w14:textId="77777777" w:rsidR="00F21846" w:rsidRPr="00723CD4" w:rsidRDefault="00682533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E33F9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723CD4" w:rsidRPr="00723CD4" w14:paraId="1F506624" w14:textId="77777777" w:rsidTr="002A0AED">
        <w:tc>
          <w:tcPr>
            <w:tcW w:w="817" w:type="dxa"/>
            <w:vMerge w:val="restart"/>
          </w:tcPr>
          <w:p w14:paraId="2088D4C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  <w:r w:rsidR="00682533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3C58D3AE" w14:textId="77777777" w:rsidR="00F21846" w:rsidRPr="00723CD4" w:rsidRDefault="00682533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содержания, денежного довольствия), с приложением приказа (приказов) об утверждении Штатного расписания</w:t>
            </w:r>
          </w:p>
        </w:tc>
        <w:tc>
          <w:tcPr>
            <w:tcW w:w="4966" w:type="dxa"/>
            <w:vAlign w:val="bottom"/>
          </w:tcPr>
          <w:p w14:paraId="36BD82D1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723CD4" w:rsidRPr="00723CD4" w14:paraId="258D748F" w14:textId="77777777" w:rsidTr="007424D1">
        <w:trPr>
          <w:trHeight w:val="621"/>
        </w:trPr>
        <w:tc>
          <w:tcPr>
            <w:tcW w:w="817" w:type="dxa"/>
            <w:vMerge/>
          </w:tcPr>
          <w:p w14:paraId="6A6B413A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FB23938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6349E971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Расчетно-платежная ведомость (ф</w:t>
            </w:r>
            <w:r w:rsidR="007424D1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 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0504401)</w:t>
            </w:r>
          </w:p>
        </w:tc>
      </w:tr>
      <w:tr w:rsidR="00723CD4" w:rsidRPr="00723CD4" w14:paraId="3E8363C2" w14:textId="77777777" w:rsidTr="002A0AED">
        <w:tc>
          <w:tcPr>
            <w:tcW w:w="817" w:type="dxa"/>
            <w:vMerge/>
          </w:tcPr>
          <w:p w14:paraId="3EBD69F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397F92A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83E6319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Расчетная ведомость (ф. 0504402)</w:t>
            </w:r>
          </w:p>
          <w:p w14:paraId="0C6CA1AF" w14:textId="77777777" w:rsidR="007424D1" w:rsidRPr="00723CD4" w:rsidRDefault="007424D1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5F2EBAE6" w14:textId="77777777" w:rsidTr="002A0AED">
        <w:tc>
          <w:tcPr>
            <w:tcW w:w="817" w:type="dxa"/>
            <w:vMerge/>
          </w:tcPr>
          <w:p w14:paraId="5196D142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1E6AB44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94524D3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  <w:p w14:paraId="5CA27350" w14:textId="77777777" w:rsidR="00EE1676" w:rsidRPr="00723CD4" w:rsidRDefault="00EE167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7470BD17" w14:textId="77777777" w:rsidTr="002A0AED">
        <w:tc>
          <w:tcPr>
            <w:tcW w:w="817" w:type="dxa"/>
            <w:vMerge w:val="restart"/>
          </w:tcPr>
          <w:p w14:paraId="1EC4E68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  <w:r w:rsidR="00682533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2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vMerge w:val="restart"/>
          </w:tcPr>
          <w:p w14:paraId="02CD25F0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6" w:type="dxa"/>
          </w:tcPr>
          <w:p w14:paraId="13350796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Бухгалтерская справка (ф. 0504833)</w:t>
            </w:r>
          </w:p>
        </w:tc>
      </w:tr>
      <w:tr w:rsidR="00723CD4" w:rsidRPr="00723CD4" w14:paraId="46D98CB6" w14:textId="77777777" w:rsidTr="002A0AED">
        <w:tc>
          <w:tcPr>
            <w:tcW w:w="817" w:type="dxa"/>
            <w:vMerge/>
          </w:tcPr>
          <w:p w14:paraId="241303A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88017E1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520D008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23CD4" w:rsidRPr="00723CD4" w14:paraId="5AFA16AA" w14:textId="77777777" w:rsidTr="002A0AED">
        <w:tc>
          <w:tcPr>
            <w:tcW w:w="817" w:type="dxa"/>
            <w:vMerge/>
          </w:tcPr>
          <w:p w14:paraId="22F7F8BD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E0E1D3D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E8477F1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Исполнительный документ</w:t>
            </w:r>
          </w:p>
        </w:tc>
      </w:tr>
      <w:tr w:rsidR="00723CD4" w:rsidRPr="00723CD4" w14:paraId="5AE667CF" w14:textId="77777777" w:rsidTr="002A0AED">
        <w:tc>
          <w:tcPr>
            <w:tcW w:w="817" w:type="dxa"/>
            <w:vMerge/>
          </w:tcPr>
          <w:p w14:paraId="474467DA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650E5D9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88E6C89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Справка-расчет</w:t>
            </w:r>
          </w:p>
        </w:tc>
      </w:tr>
      <w:tr w:rsidR="00723CD4" w:rsidRPr="00723CD4" w14:paraId="2A68B41F" w14:textId="77777777" w:rsidTr="002A0AED">
        <w:tc>
          <w:tcPr>
            <w:tcW w:w="817" w:type="dxa"/>
            <w:vMerge/>
          </w:tcPr>
          <w:p w14:paraId="54295833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1297ADD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F5B3E10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па основании исполнительного документа</w:t>
            </w:r>
          </w:p>
        </w:tc>
      </w:tr>
      <w:tr w:rsidR="00723CD4" w:rsidRPr="00723CD4" w14:paraId="08BF00B2" w14:textId="77777777" w:rsidTr="002A0AED">
        <w:tc>
          <w:tcPr>
            <w:tcW w:w="817" w:type="dxa"/>
            <w:vMerge w:val="restart"/>
          </w:tcPr>
          <w:p w14:paraId="0DD2C79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  <w:r w:rsidR="00682533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3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6A403D94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966" w:type="dxa"/>
          </w:tcPr>
          <w:p w14:paraId="3D87406A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Бухгалтерская справка (ф. 0504833)</w:t>
            </w:r>
          </w:p>
        </w:tc>
      </w:tr>
      <w:tr w:rsidR="00723CD4" w:rsidRPr="00723CD4" w14:paraId="2BD8EDC3" w14:textId="77777777" w:rsidTr="002A0AED">
        <w:tc>
          <w:tcPr>
            <w:tcW w:w="817" w:type="dxa"/>
            <w:vMerge/>
          </w:tcPr>
          <w:p w14:paraId="228A6C8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71616A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FB2DD1A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налогового органа</w:t>
            </w:r>
          </w:p>
        </w:tc>
      </w:tr>
      <w:tr w:rsidR="00723CD4" w:rsidRPr="00723CD4" w14:paraId="1A0FA0AC" w14:textId="77777777" w:rsidTr="002A0AED">
        <w:tc>
          <w:tcPr>
            <w:tcW w:w="817" w:type="dxa"/>
            <w:vMerge/>
          </w:tcPr>
          <w:p w14:paraId="3C2617F9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C7285E6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087853E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Справка-расчет</w:t>
            </w:r>
          </w:p>
        </w:tc>
      </w:tr>
      <w:tr w:rsidR="00723CD4" w:rsidRPr="00723CD4" w14:paraId="2BBE1E1C" w14:textId="77777777" w:rsidTr="002A0AED">
        <w:tc>
          <w:tcPr>
            <w:tcW w:w="817" w:type="dxa"/>
            <w:vMerge/>
          </w:tcPr>
          <w:p w14:paraId="6493B7C8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1FE5092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465AD81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723CD4" w:rsidRPr="00723CD4" w14:paraId="35452269" w14:textId="77777777" w:rsidTr="002A0AED">
        <w:tc>
          <w:tcPr>
            <w:tcW w:w="817" w:type="dxa"/>
            <w:vMerge w:val="restart"/>
          </w:tcPr>
          <w:p w14:paraId="3795CF6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1</w:t>
            </w:r>
            <w:r w:rsidR="00682533"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4</w:t>
            </w: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09422A84" w14:textId="77777777" w:rsidR="00F21846" w:rsidRPr="00723CD4" w:rsidRDefault="00F21846" w:rsidP="00375429">
            <w:pPr>
              <w:tabs>
                <w:tab w:val="right" w:pos="41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Документ, не определенный пунктами </w:t>
            </w:r>
            <w:r w:rsidR="00682533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4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- 1</w:t>
            </w:r>
            <w:r w:rsidR="00682533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3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настоящего Перечня, в соответствии с которым</w:t>
            </w:r>
            <w:r w:rsidR="007424D1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возникает бюджетное обязательство получателя средств местного</w:t>
            </w:r>
            <w:r w:rsidR="007424D1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бюджета:</w:t>
            </w:r>
          </w:p>
          <w:p w14:paraId="4A65AEBE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- закон, иной нормативный правовой</w:t>
            </w:r>
            <w:r w:rsidR="007424D1"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акт, в соответствии с которыми возникают публичные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14:paraId="39ED8FFB" w14:textId="77777777" w:rsidR="00F21846" w:rsidRPr="00723CD4" w:rsidRDefault="00F21846" w:rsidP="0037542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b w:val="0"/>
                <w:color w:val="000000" w:themeColor="text1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</w:t>
            </w: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осуществляется наличными деньгами,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контрактов;</w:t>
            </w:r>
          </w:p>
          <w:p w14:paraId="69B96BAB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Генеральные условия (условия), эмиссия и обращения государственных ценных бумаг</w:t>
            </w:r>
            <w:r w:rsidR="007424D1" w:rsidRPr="00723CD4">
              <w:rPr>
                <w:rStyle w:val="3Exact"/>
                <w:color w:val="000000" w:themeColor="text1"/>
                <w:sz w:val="28"/>
                <w:szCs w:val="28"/>
              </w:rPr>
              <w:t xml:space="preserve"> Орловской области</w:t>
            </w: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;</w:t>
            </w:r>
          </w:p>
          <w:p w14:paraId="09647703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14:paraId="6E36532D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акт сверки взаимных расчетов;</w:t>
            </w:r>
          </w:p>
          <w:p w14:paraId="3521E22E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решение суда о расторжении государственного контракта (договора);</w:t>
            </w:r>
          </w:p>
          <w:p w14:paraId="6FEEC9DD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контрактов;</w:t>
            </w:r>
          </w:p>
          <w:p w14:paraId="36C3043E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государственный контракт на оказание финансовых услуг по предоставлению кредитных ресурсов на финансирование дефицита местного бюджета и погашение долговых обязательств;</w:t>
            </w:r>
          </w:p>
          <w:p w14:paraId="72869A28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 xml:space="preserve">договор на оказание услуг, </w:t>
            </w: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lastRenderedPageBreak/>
              <w:t>выполнение работ, заключенный получателем средств местного бюджета до 1 января 2017 года, если информация и документы по указанному договору не включены в реестр контрактов;</w:t>
            </w:r>
          </w:p>
          <w:p w14:paraId="30D4F65B" w14:textId="77777777" w:rsidR="00F21846" w:rsidRPr="00723CD4" w:rsidRDefault="00F21846" w:rsidP="00375429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r w:rsidRPr="00723CD4">
              <w:rPr>
                <w:rStyle w:val="3Exact"/>
                <w:color w:val="000000" w:themeColor="text1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  <w:p w14:paraId="74FBC46B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9AB2205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Авансовый отчет (ф. 0504505)</w:t>
            </w:r>
          </w:p>
        </w:tc>
      </w:tr>
      <w:tr w:rsidR="00723CD4" w:rsidRPr="00723CD4" w14:paraId="10011963" w14:textId="77777777" w:rsidTr="002A0AED">
        <w:tc>
          <w:tcPr>
            <w:tcW w:w="817" w:type="dxa"/>
            <w:vMerge/>
          </w:tcPr>
          <w:p w14:paraId="3845F514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ED7DF6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AA3264C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 выполненных работ</w:t>
            </w:r>
          </w:p>
        </w:tc>
      </w:tr>
      <w:tr w:rsidR="00723CD4" w:rsidRPr="00723CD4" w14:paraId="5D866737" w14:textId="77777777" w:rsidTr="002A0AED">
        <w:tc>
          <w:tcPr>
            <w:tcW w:w="817" w:type="dxa"/>
            <w:vMerge/>
          </w:tcPr>
          <w:p w14:paraId="1537B46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51060D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5F9290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 приема-передачи</w:t>
            </w:r>
          </w:p>
        </w:tc>
      </w:tr>
      <w:tr w:rsidR="00723CD4" w:rsidRPr="00723CD4" w14:paraId="7BD5F624" w14:textId="77777777" w:rsidTr="002A0AED">
        <w:tc>
          <w:tcPr>
            <w:tcW w:w="817" w:type="dxa"/>
            <w:vMerge/>
          </w:tcPr>
          <w:p w14:paraId="08329F12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90D333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A723E8A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</w:t>
            </w:r>
            <w:r w:rsidR="0012185F"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сверки взаимных расчетов</w:t>
            </w:r>
          </w:p>
        </w:tc>
      </w:tr>
      <w:tr w:rsidR="00723CD4" w:rsidRPr="00723CD4" w14:paraId="31895EA5" w14:textId="77777777" w:rsidTr="002A0AED">
        <w:tc>
          <w:tcPr>
            <w:tcW w:w="817" w:type="dxa"/>
            <w:vMerge/>
          </w:tcPr>
          <w:p w14:paraId="5A50C441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785D125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3B568FD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местного бюджета с физическим лицом, не являющимся индивидуальным </w:t>
            </w: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предпринимателем</w:t>
            </w:r>
          </w:p>
        </w:tc>
      </w:tr>
      <w:tr w:rsidR="00723CD4" w:rsidRPr="00723CD4" w14:paraId="2AA21242" w14:textId="77777777" w:rsidTr="002A0AED">
        <w:tc>
          <w:tcPr>
            <w:tcW w:w="817" w:type="dxa"/>
            <w:vMerge/>
          </w:tcPr>
          <w:p w14:paraId="7E00A44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9AB0471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0D65C5C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на выдачу денежных средств под</w:t>
            </w:r>
          </w:p>
        </w:tc>
      </w:tr>
      <w:tr w:rsidR="00723CD4" w:rsidRPr="00723CD4" w14:paraId="7DC86027" w14:textId="77777777" w:rsidTr="002A0AED">
        <w:tc>
          <w:tcPr>
            <w:tcW w:w="817" w:type="dxa"/>
            <w:vMerge/>
          </w:tcPr>
          <w:p w14:paraId="26A349D7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1548B1B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3696806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Заявление физического лица</w:t>
            </w:r>
          </w:p>
        </w:tc>
      </w:tr>
      <w:tr w:rsidR="00723CD4" w:rsidRPr="00723CD4" w14:paraId="1132A142" w14:textId="77777777" w:rsidTr="002A0AED">
        <w:tc>
          <w:tcPr>
            <w:tcW w:w="817" w:type="dxa"/>
            <w:vMerge/>
          </w:tcPr>
          <w:p w14:paraId="0B1DBE4B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F19FC1F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2E9DF91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723CD4" w:rsidRPr="00723CD4" w14:paraId="7911CBA2" w14:textId="77777777" w:rsidTr="002A0AED">
        <w:tc>
          <w:tcPr>
            <w:tcW w:w="817" w:type="dxa"/>
            <w:vMerge/>
          </w:tcPr>
          <w:p w14:paraId="5E6123E3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FAA9D2C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5F5C756D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723CD4" w:rsidRPr="00723CD4" w14:paraId="301A36F9" w14:textId="77777777" w:rsidTr="002A0AED">
        <w:tc>
          <w:tcPr>
            <w:tcW w:w="817" w:type="dxa"/>
            <w:vMerge/>
          </w:tcPr>
          <w:p w14:paraId="3ABDFB6A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562EB3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5EE5C743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Квитанция</w:t>
            </w:r>
          </w:p>
        </w:tc>
      </w:tr>
      <w:tr w:rsidR="00723CD4" w:rsidRPr="00723CD4" w14:paraId="6CCAB37F" w14:textId="77777777" w:rsidTr="002A0AED">
        <w:tc>
          <w:tcPr>
            <w:tcW w:w="817" w:type="dxa"/>
            <w:vMerge/>
          </w:tcPr>
          <w:p w14:paraId="78BBBBEE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525929E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D76ACAA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23CD4" w:rsidRPr="00723CD4" w14:paraId="5BB94820" w14:textId="77777777" w:rsidTr="002A0AED">
        <w:tc>
          <w:tcPr>
            <w:tcW w:w="817" w:type="dxa"/>
            <w:vMerge/>
          </w:tcPr>
          <w:p w14:paraId="375502C0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3576414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5AA7356C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Служебная записка</w:t>
            </w:r>
          </w:p>
        </w:tc>
      </w:tr>
      <w:tr w:rsidR="00723CD4" w:rsidRPr="00723CD4" w14:paraId="76F46D7C" w14:textId="77777777" w:rsidTr="002A0AED">
        <w:tc>
          <w:tcPr>
            <w:tcW w:w="817" w:type="dxa"/>
            <w:vMerge/>
          </w:tcPr>
          <w:p w14:paraId="6E10CFEF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605FBA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7E9360C5" w14:textId="77777777" w:rsidR="00F21846" w:rsidRPr="00723CD4" w:rsidRDefault="00F21846" w:rsidP="003754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Справка-расчет</w:t>
            </w:r>
          </w:p>
        </w:tc>
      </w:tr>
      <w:tr w:rsidR="00723CD4" w:rsidRPr="00723CD4" w14:paraId="458358D5" w14:textId="77777777" w:rsidTr="002A0AED">
        <w:tc>
          <w:tcPr>
            <w:tcW w:w="817" w:type="dxa"/>
            <w:vMerge/>
          </w:tcPr>
          <w:p w14:paraId="1A191B12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030401B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61818FC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</w:t>
            </w:r>
          </w:p>
        </w:tc>
      </w:tr>
      <w:tr w:rsidR="00723CD4" w:rsidRPr="00723CD4" w14:paraId="5950BB5A" w14:textId="77777777" w:rsidTr="002A0AED">
        <w:tc>
          <w:tcPr>
            <w:tcW w:w="817" w:type="dxa"/>
            <w:vMerge/>
          </w:tcPr>
          <w:p w14:paraId="5AF3C2B0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480B59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8C2A7DC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Счет-фактура</w:t>
            </w:r>
          </w:p>
          <w:p w14:paraId="0EAE8C80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0C9047BB" w14:textId="77777777" w:rsidTr="002A0AED">
        <w:tc>
          <w:tcPr>
            <w:tcW w:w="817" w:type="dxa"/>
            <w:vMerge/>
          </w:tcPr>
          <w:p w14:paraId="0930560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E60CDFE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2CB4A64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 xml:space="preserve">Товарная накладная (унифицированная форма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ТОРГ-12) (ф. 0330212)</w:t>
            </w:r>
          </w:p>
          <w:p w14:paraId="4BF18BE2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3C629F98" w14:textId="77777777" w:rsidTr="002A0AED">
        <w:tc>
          <w:tcPr>
            <w:tcW w:w="817" w:type="dxa"/>
            <w:vMerge/>
          </w:tcPr>
          <w:p w14:paraId="161C8742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F7DBCE7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5C4C028" w14:textId="77777777" w:rsidR="00F21846" w:rsidRPr="00723CD4" w:rsidRDefault="00F21846" w:rsidP="003754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CD4"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  <w:t>Универсальный передаточный документ</w:t>
            </w:r>
          </w:p>
          <w:p w14:paraId="180CC15C" w14:textId="77777777" w:rsidR="00F21846" w:rsidRPr="00723CD4" w:rsidRDefault="00F21846" w:rsidP="00375429">
            <w:pPr>
              <w:jc w:val="both"/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723CD4" w:rsidRPr="00723CD4" w14:paraId="503F6D84" w14:textId="77777777" w:rsidTr="002A0AED">
        <w:tc>
          <w:tcPr>
            <w:tcW w:w="817" w:type="dxa"/>
            <w:vMerge/>
          </w:tcPr>
          <w:p w14:paraId="2E915466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85FA027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78FBC81" w14:textId="77777777" w:rsidR="00F21846" w:rsidRPr="00723CD4" w:rsidRDefault="00F21846" w:rsidP="00375429">
            <w:pPr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Чек</w:t>
            </w:r>
          </w:p>
        </w:tc>
      </w:tr>
      <w:tr w:rsidR="00723CD4" w:rsidRPr="00723CD4" w14:paraId="3071D6B5" w14:textId="77777777" w:rsidTr="002A0AED">
        <w:tc>
          <w:tcPr>
            <w:tcW w:w="817" w:type="dxa"/>
            <w:vMerge/>
          </w:tcPr>
          <w:p w14:paraId="2C5933D3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525FB71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D2C1D6E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Реестр актов выполненных работ</w:t>
            </w:r>
          </w:p>
        </w:tc>
      </w:tr>
      <w:tr w:rsidR="00723CD4" w:rsidRPr="00723CD4" w14:paraId="2A34D336" w14:textId="77777777" w:rsidTr="002A0AED">
        <w:tc>
          <w:tcPr>
            <w:tcW w:w="817" w:type="dxa"/>
            <w:vMerge/>
          </w:tcPr>
          <w:p w14:paraId="1A46BE1D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6F828A4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93BE7B5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Отчет о расходах подотчетного лица (ф. 0504520)</w:t>
            </w:r>
          </w:p>
        </w:tc>
      </w:tr>
      <w:tr w:rsidR="00723CD4" w:rsidRPr="00723CD4" w14:paraId="7AB8E92E" w14:textId="77777777" w:rsidTr="002A0AED">
        <w:tc>
          <w:tcPr>
            <w:tcW w:w="817" w:type="dxa"/>
            <w:vMerge/>
          </w:tcPr>
          <w:p w14:paraId="47978AE5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BB84996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7EBC388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Решение о командировании на территории Российской Федерации (ф.0504512)</w:t>
            </w:r>
          </w:p>
        </w:tc>
      </w:tr>
      <w:tr w:rsidR="00723CD4" w:rsidRPr="00723CD4" w14:paraId="43635AB4" w14:textId="77777777" w:rsidTr="002A0AED">
        <w:tc>
          <w:tcPr>
            <w:tcW w:w="817" w:type="dxa"/>
            <w:vMerge/>
          </w:tcPr>
          <w:p w14:paraId="22D6936E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CE2B768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0A2DF75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723CD4" w:rsidRPr="00723CD4" w14:paraId="0C08FD26" w14:textId="77777777" w:rsidTr="002A0AED">
        <w:tc>
          <w:tcPr>
            <w:tcW w:w="817" w:type="dxa"/>
            <w:vMerge/>
          </w:tcPr>
          <w:p w14:paraId="559B8501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A4A5A7E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17E7987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Решение о командировании на территорию иностранного государства (ф. 0504515)</w:t>
            </w:r>
          </w:p>
        </w:tc>
      </w:tr>
      <w:tr w:rsidR="00723CD4" w:rsidRPr="00723CD4" w14:paraId="0D20497B" w14:textId="77777777" w:rsidTr="002A0AED">
        <w:tc>
          <w:tcPr>
            <w:tcW w:w="817" w:type="dxa"/>
            <w:vMerge/>
          </w:tcPr>
          <w:p w14:paraId="4FE44AC2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414D7E9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EABBA8C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Изменение Решения о командировании на территорию иностранного государства (ф. 0504516)</w:t>
            </w:r>
          </w:p>
        </w:tc>
      </w:tr>
      <w:tr w:rsidR="00723CD4" w:rsidRPr="00723CD4" w14:paraId="3FF211ED" w14:textId="77777777" w:rsidTr="002A0AED">
        <w:tc>
          <w:tcPr>
            <w:tcW w:w="817" w:type="dxa"/>
            <w:vMerge/>
          </w:tcPr>
          <w:p w14:paraId="2AAFA523" w14:textId="77777777" w:rsidR="0012185F" w:rsidRPr="00723CD4" w:rsidRDefault="0012185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F5F050F" w14:textId="77777777" w:rsidR="0012185F" w:rsidRPr="00723CD4" w:rsidRDefault="0012185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B51E604" w14:textId="77777777" w:rsidR="0012185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 xml:space="preserve">Решение о компенсации расходов на оплату стоимости проезда и провоза </w:t>
            </w:r>
            <w:r w:rsidRPr="00723CD4">
              <w:rPr>
                <w:rStyle w:val="2Exact"/>
                <w:rFonts w:eastAsia="Arial Unicode MS"/>
                <w:color w:val="000000" w:themeColor="text1"/>
              </w:rPr>
              <w:lastRenderedPageBreak/>
              <w:t>багажа для лиц, работающих в районах Крайнего Севера и приравненных к ним местностях, и членов их семей (ф. 0504517)</w:t>
            </w:r>
          </w:p>
        </w:tc>
      </w:tr>
      <w:tr w:rsidR="00723CD4" w:rsidRPr="00723CD4" w14:paraId="4D139E0C" w14:textId="77777777" w:rsidTr="002A0AED">
        <w:tc>
          <w:tcPr>
            <w:tcW w:w="817" w:type="dxa"/>
            <w:vMerge/>
          </w:tcPr>
          <w:p w14:paraId="44A68F48" w14:textId="77777777" w:rsidR="004F29DF" w:rsidRPr="00723CD4" w:rsidRDefault="004F29DF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4D3A35C" w14:textId="77777777" w:rsidR="004F29DF" w:rsidRPr="00723CD4" w:rsidRDefault="004F29DF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62ED0F9" w14:textId="77777777" w:rsidR="004F29DF" w:rsidRPr="00723CD4" w:rsidRDefault="004F29DF" w:rsidP="00375429">
            <w:pPr>
              <w:rPr>
                <w:rStyle w:val="2Exact"/>
                <w:rFonts w:eastAsia="Arial Unicode MS"/>
                <w:color w:val="000000" w:themeColor="text1"/>
              </w:rPr>
            </w:pPr>
            <w:r w:rsidRPr="00723CD4">
              <w:rPr>
                <w:rStyle w:val="2Exact"/>
                <w:rFonts w:eastAsia="Arial Unicode MS"/>
                <w:color w:val="000000" w:themeColor="text1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F21846" w:rsidRPr="00723CD4" w14:paraId="4A06D0B5" w14:textId="77777777" w:rsidTr="002A0AED">
        <w:tc>
          <w:tcPr>
            <w:tcW w:w="817" w:type="dxa"/>
            <w:vMerge/>
          </w:tcPr>
          <w:p w14:paraId="04A3180A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FDDFDC3" w14:textId="77777777" w:rsidR="00F21846" w:rsidRPr="00723CD4" w:rsidRDefault="00F21846" w:rsidP="00375429">
            <w:pPr>
              <w:tabs>
                <w:tab w:val="right" w:pos="3245"/>
              </w:tabs>
              <w:rPr>
                <w:rStyle w:val="5Exact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25D22A5" w14:textId="77777777" w:rsidR="00F21846" w:rsidRPr="00723CD4" w:rsidRDefault="00F21846" w:rsidP="00375429">
            <w:pPr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</w:pPr>
            <w:r w:rsidRPr="00723CD4">
              <w:rPr>
                <w:rStyle w:val="211pt"/>
                <w:rFonts w:eastAsia="Arial Unicode MS"/>
                <w:color w:val="000000" w:themeColor="text1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 том числе представляемый для оплаты в иностранной валюте</w:t>
            </w:r>
          </w:p>
        </w:tc>
      </w:tr>
    </w:tbl>
    <w:p w14:paraId="02819583" w14:textId="77777777" w:rsidR="00F21846" w:rsidRPr="00723CD4" w:rsidRDefault="00F21846" w:rsidP="00375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1846" w:rsidRPr="00723CD4" w:rsidSect="00DA2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6F18" w14:textId="77777777" w:rsidR="00AA75ED" w:rsidRDefault="00AA75ED" w:rsidP="00DA2DFE">
      <w:r>
        <w:separator/>
      </w:r>
    </w:p>
  </w:endnote>
  <w:endnote w:type="continuationSeparator" w:id="0">
    <w:p w14:paraId="3F60B38A" w14:textId="77777777" w:rsidR="00AA75ED" w:rsidRDefault="00AA75ED" w:rsidP="00D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006D" w14:textId="77777777" w:rsidR="00AA75ED" w:rsidRDefault="00AA75ED" w:rsidP="00DA2DFE">
      <w:r>
        <w:separator/>
      </w:r>
    </w:p>
  </w:footnote>
  <w:footnote w:type="continuationSeparator" w:id="0">
    <w:p w14:paraId="19A8005B" w14:textId="77777777" w:rsidR="00AA75ED" w:rsidRDefault="00AA75ED" w:rsidP="00DA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6AB"/>
    <w:multiLevelType w:val="multilevel"/>
    <w:tmpl w:val="DF7C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7F"/>
    <w:rsid w:val="00006D3C"/>
    <w:rsid w:val="000311CE"/>
    <w:rsid w:val="000C68EF"/>
    <w:rsid w:val="00103AF5"/>
    <w:rsid w:val="0012185F"/>
    <w:rsid w:val="001456AA"/>
    <w:rsid w:val="001662E9"/>
    <w:rsid w:val="002219E6"/>
    <w:rsid w:val="002A63E1"/>
    <w:rsid w:val="0036407F"/>
    <w:rsid w:val="00375429"/>
    <w:rsid w:val="003E78A8"/>
    <w:rsid w:val="004524BA"/>
    <w:rsid w:val="00460A94"/>
    <w:rsid w:val="004E33F9"/>
    <w:rsid w:val="004E7AFF"/>
    <w:rsid w:val="004F29DF"/>
    <w:rsid w:val="005426D7"/>
    <w:rsid w:val="005E6B48"/>
    <w:rsid w:val="00673AE1"/>
    <w:rsid w:val="00682533"/>
    <w:rsid w:val="00723CD4"/>
    <w:rsid w:val="00727FF7"/>
    <w:rsid w:val="007424D1"/>
    <w:rsid w:val="00A077DA"/>
    <w:rsid w:val="00A65B10"/>
    <w:rsid w:val="00AA75ED"/>
    <w:rsid w:val="00AB35D6"/>
    <w:rsid w:val="00AC49CE"/>
    <w:rsid w:val="00BB445C"/>
    <w:rsid w:val="00BF1C2C"/>
    <w:rsid w:val="00BF2F90"/>
    <w:rsid w:val="00C952E4"/>
    <w:rsid w:val="00CC6E83"/>
    <w:rsid w:val="00CE2DF0"/>
    <w:rsid w:val="00D02FD3"/>
    <w:rsid w:val="00D82A4E"/>
    <w:rsid w:val="00DA2DFE"/>
    <w:rsid w:val="00DA3407"/>
    <w:rsid w:val="00DA6767"/>
    <w:rsid w:val="00DF77A5"/>
    <w:rsid w:val="00E52DE3"/>
    <w:rsid w:val="00EB6844"/>
    <w:rsid w:val="00EC7F24"/>
    <w:rsid w:val="00EE1676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560CA"/>
  <w15:docId w15:val="{A26552FF-1F8B-48F0-833D-A47E5BC6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40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64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6407F"/>
    <w:pPr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6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18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a0"/>
    <w:rsid w:val="00F218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1846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rsid w:val="00F21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21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E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Марина Александровна</dc:creator>
  <cp:keywords/>
  <dc:description/>
  <cp:lastModifiedBy>Иванов Иван</cp:lastModifiedBy>
  <cp:revision>23</cp:revision>
  <cp:lastPrinted>2025-05-27T12:35:00Z</cp:lastPrinted>
  <dcterms:created xsi:type="dcterms:W3CDTF">2025-05-27T06:57:00Z</dcterms:created>
  <dcterms:modified xsi:type="dcterms:W3CDTF">2025-05-28T05:44:00Z</dcterms:modified>
</cp:coreProperties>
</file>