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927" w14:textId="77777777" w:rsidR="000A3779" w:rsidRPr="000A3779" w:rsidRDefault="000A3779" w:rsidP="000A3779">
      <w:pPr>
        <w:jc w:val="center"/>
      </w:pPr>
      <w:r w:rsidRPr="000A3779">
        <w:t>РОССИЙСКАЯ ФЕДЕРАЦИЯ</w:t>
      </w:r>
    </w:p>
    <w:p w14:paraId="778F8E0E" w14:textId="77777777" w:rsidR="000A3779" w:rsidRPr="000A3779" w:rsidRDefault="000A3779" w:rsidP="000A3779">
      <w:pPr>
        <w:jc w:val="center"/>
      </w:pPr>
      <w:r w:rsidRPr="000A3779">
        <w:t>ОРЛОВСКАЯ ОБЛАСТЬ</w:t>
      </w:r>
    </w:p>
    <w:p w14:paraId="59499476" w14:textId="77777777" w:rsidR="000A3779" w:rsidRPr="000A3779" w:rsidRDefault="000A3779" w:rsidP="000A3779">
      <w:pPr>
        <w:jc w:val="center"/>
      </w:pPr>
      <w:r w:rsidRPr="000A3779">
        <w:t>КРОМСКОЙ РАЙОН</w:t>
      </w:r>
    </w:p>
    <w:p w14:paraId="76D169ED" w14:textId="77777777" w:rsidR="000A3779" w:rsidRPr="000A3779" w:rsidRDefault="000A3779" w:rsidP="000A3779">
      <w:pPr>
        <w:jc w:val="center"/>
      </w:pPr>
      <w:r w:rsidRPr="000A3779">
        <w:t>АДМИНИСТРАЦИЯ РЕТЯЖСКОГО СЕЛЬСКОГО ПОСЕЛЕНИЯ</w:t>
      </w:r>
    </w:p>
    <w:p w14:paraId="5AD99AFD" w14:textId="77777777" w:rsidR="000A3779" w:rsidRPr="000A3779" w:rsidRDefault="000A3779" w:rsidP="000A3779">
      <w:pPr>
        <w:jc w:val="center"/>
      </w:pPr>
    </w:p>
    <w:p w14:paraId="691BB958" w14:textId="77777777" w:rsidR="000A3779" w:rsidRPr="000A3779" w:rsidRDefault="000A3779" w:rsidP="000A3779">
      <w:pPr>
        <w:jc w:val="center"/>
      </w:pPr>
      <w:r w:rsidRPr="000A3779">
        <w:t>ПОСТАНОВЛЕНИЕ</w:t>
      </w:r>
    </w:p>
    <w:p w14:paraId="14380BB4" w14:textId="77777777" w:rsidR="00AF13E6" w:rsidRDefault="00AF13E6" w:rsidP="00AF13E6">
      <w:pPr>
        <w:jc w:val="both"/>
      </w:pPr>
    </w:p>
    <w:p w14:paraId="5938DB60" w14:textId="4525B143" w:rsidR="000A3779" w:rsidRPr="000A3779" w:rsidRDefault="000A3779" w:rsidP="00AF13E6">
      <w:pPr>
        <w:jc w:val="both"/>
      </w:pPr>
      <w:r w:rsidRPr="000A3779">
        <w:t xml:space="preserve">27.02. 2026 г.                                                </w:t>
      </w:r>
      <w:r w:rsidR="00AF13E6">
        <w:t xml:space="preserve">                   </w:t>
      </w:r>
      <w:r w:rsidRPr="000A3779">
        <w:t xml:space="preserve">               </w:t>
      </w:r>
      <w:r w:rsidR="00AF13E6">
        <w:t xml:space="preserve"> </w:t>
      </w:r>
      <w:r w:rsidRPr="000A3779">
        <w:t xml:space="preserve">                      № 8</w:t>
      </w:r>
    </w:p>
    <w:p w14:paraId="7544D214" w14:textId="520E2C02" w:rsidR="000A3779" w:rsidRPr="000A3779" w:rsidRDefault="000A3779" w:rsidP="000A3779">
      <w:proofErr w:type="spellStart"/>
      <w:r w:rsidRPr="000A3779">
        <w:t>с.Ретяжи</w:t>
      </w:r>
      <w:proofErr w:type="spellEnd"/>
    </w:p>
    <w:p w14:paraId="6C3C5228" w14:textId="77777777" w:rsidR="000A3779" w:rsidRPr="000A3779" w:rsidRDefault="000A3779" w:rsidP="000A3779"/>
    <w:p w14:paraId="6128C356" w14:textId="77777777" w:rsidR="000A3779" w:rsidRPr="000A3779" w:rsidRDefault="000A3779" w:rsidP="000A3779">
      <w:pPr>
        <w:jc w:val="center"/>
      </w:pPr>
      <w:r w:rsidRPr="000A3779">
        <w:t>О признании утратившим силу постановления администрации Ретяжского сельского поселения от 18.05.2023 г. № 21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органа местного самоуправления муниципального образования Ретяжское сельское поселение Кромского района Орловской области и предоставления этих сведений средствам массовой информации для опубликования»</w:t>
      </w:r>
    </w:p>
    <w:p w14:paraId="73DAAF5A" w14:textId="77777777" w:rsidR="000A3779" w:rsidRPr="000A3779" w:rsidRDefault="000A3779" w:rsidP="000A3779"/>
    <w:p w14:paraId="27860C3A" w14:textId="019D2349" w:rsidR="000A3779" w:rsidRPr="000A3779" w:rsidRDefault="000A3779" w:rsidP="00AF13E6">
      <w:pPr>
        <w:ind w:firstLine="708"/>
        <w:jc w:val="both"/>
      </w:pPr>
      <w:r w:rsidRPr="000A3779">
        <w:t>В соответствии с Указом Президента Российской Федерации от 18 мая 2009 г. N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(в ред. Указа Президента РФ</w:t>
      </w:r>
      <w:r w:rsidR="00AF13E6">
        <w:t xml:space="preserve"> </w:t>
      </w:r>
      <w:r w:rsidRPr="00AF13E6">
        <w:t xml:space="preserve">от 31.12.2025 </w:t>
      </w:r>
      <w:r w:rsidR="00AF13E6">
        <w:t>№</w:t>
      </w:r>
      <w:r w:rsidRPr="00AF13E6">
        <w:t>1009</w:t>
      </w:r>
      <w:r w:rsidRPr="000A3779">
        <w:t>), Федеральным законом от 25 декабря 2008 года №</w:t>
      </w:r>
      <w:r w:rsidR="00AF13E6">
        <w:t xml:space="preserve"> </w:t>
      </w:r>
      <w:r w:rsidRPr="000A3779">
        <w:t>273-ФЗ «О противодействии коррупции», Федеральным законом от 2 марта 2007 года № 25-ФЗ «О муниципальной службе в Российской Федерации»,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руководствуясь Уставом Ретяжского сельского поселения, администрация Ретяжского сельского поселения</w:t>
      </w:r>
    </w:p>
    <w:p w14:paraId="5C8FE2B6" w14:textId="77777777" w:rsidR="000A3779" w:rsidRPr="000A3779" w:rsidRDefault="000A3779" w:rsidP="000A3779">
      <w:pPr>
        <w:jc w:val="both"/>
      </w:pPr>
      <w:r w:rsidRPr="000A3779">
        <w:t>п о с т а н о в л я е т:</w:t>
      </w:r>
    </w:p>
    <w:p w14:paraId="16F95190" w14:textId="045F4E1D" w:rsidR="000A3779" w:rsidRPr="000A3779" w:rsidRDefault="000A3779" w:rsidP="000A3779">
      <w:pPr>
        <w:jc w:val="both"/>
      </w:pPr>
      <w:r w:rsidRPr="000A3779">
        <w:t xml:space="preserve">1. Постановление постановления администрации Ретяжского сельского поселения от 18.05.2023 г. № 21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органа местного самоуправления муниципального образования Ретяжское сельское поселение Кромского района Орловской области и предоставления этих сведений средствам массовой информации для опубликования» признать утратившим силу. </w:t>
      </w:r>
    </w:p>
    <w:p w14:paraId="75BAB4EF" w14:textId="7B6E7C1E" w:rsidR="000A3779" w:rsidRPr="000A3779" w:rsidRDefault="000A3779" w:rsidP="000A3779">
      <w:pPr>
        <w:jc w:val="both"/>
      </w:pPr>
      <w:r w:rsidRPr="000A3779">
        <w:t>2. 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(https://adm-krom.ru).</w:t>
      </w:r>
    </w:p>
    <w:p w14:paraId="16BC3ACD" w14:textId="77777777" w:rsidR="000A3779" w:rsidRDefault="000A3779" w:rsidP="000A3779">
      <w:pPr>
        <w:jc w:val="both"/>
      </w:pPr>
    </w:p>
    <w:p w14:paraId="3971A241" w14:textId="77777777" w:rsidR="00AF13E6" w:rsidRPr="000A3779" w:rsidRDefault="00AF13E6" w:rsidP="000A3779">
      <w:pPr>
        <w:jc w:val="both"/>
      </w:pPr>
    </w:p>
    <w:p w14:paraId="012733F5" w14:textId="5190270E" w:rsidR="00446DFE" w:rsidRDefault="000A3779" w:rsidP="00AF13E6">
      <w:pPr>
        <w:jc w:val="both"/>
      </w:pPr>
      <w:r w:rsidRPr="000A3779">
        <w:t>Глава сельского поселен</w:t>
      </w:r>
      <w:r>
        <w:t xml:space="preserve">ия                            </w:t>
      </w:r>
      <w:r w:rsidRPr="000A3779">
        <w:t xml:space="preserve">               </w:t>
      </w:r>
      <w:r w:rsidR="00BF6BF1">
        <w:t xml:space="preserve">                </w:t>
      </w:r>
      <w:r w:rsidRPr="000A3779">
        <w:t xml:space="preserve">         </w:t>
      </w:r>
      <w:proofErr w:type="spellStart"/>
      <w:r w:rsidRPr="000A3779">
        <w:t>С.В.Баранов</w:t>
      </w:r>
      <w:proofErr w:type="spellEnd"/>
    </w:p>
    <w:sectPr w:rsidR="00446DFE" w:rsidSect="00AF13E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4C"/>
    <w:rsid w:val="000A3779"/>
    <w:rsid w:val="003A514C"/>
    <w:rsid w:val="00446DFE"/>
    <w:rsid w:val="00AF13E6"/>
    <w:rsid w:val="00BF6BF1"/>
    <w:rsid w:val="00D7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7E08"/>
  <w15:chartTrackingRefBased/>
  <w15:docId w15:val="{AF73E0A9-2257-4BBD-8AF3-4EECDC5D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77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37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cp:lastPrinted>2026-02-27T07:26:00Z</cp:lastPrinted>
  <dcterms:created xsi:type="dcterms:W3CDTF">2026-02-27T07:24:00Z</dcterms:created>
  <dcterms:modified xsi:type="dcterms:W3CDTF">2026-03-01T20:02:00Z</dcterms:modified>
</cp:coreProperties>
</file>