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A0" w:firstRow="1" w:lastRow="0" w:firstColumn="1" w:lastColumn="0" w:noHBand="0" w:noVBand="0"/>
      </w:tblPr>
      <w:tblGrid>
        <w:gridCol w:w="9345"/>
      </w:tblGrid>
      <w:tr w:rsidR="00EB0A90" w:rsidRPr="0008560A" w14:paraId="23592067" w14:textId="77777777" w:rsidTr="00C515AA">
        <w:trPr>
          <w:trHeight w:val="1123"/>
        </w:trPr>
        <w:tc>
          <w:tcPr>
            <w:tcW w:w="9345" w:type="dxa"/>
          </w:tcPr>
          <w:p w14:paraId="0471F88E" w14:textId="77777777" w:rsidR="00EB0A90" w:rsidRPr="0008560A" w:rsidRDefault="00452E07" w:rsidP="00452E07">
            <w:pPr>
              <w:spacing w:after="0" w:line="240" w:lineRule="auto"/>
              <w:jc w:val="center"/>
              <w:rPr>
                <w:sz w:val="28"/>
                <w:szCs w:val="28"/>
              </w:rPr>
            </w:pPr>
            <w:r w:rsidRPr="0008560A">
              <w:rPr>
                <w:noProof/>
                <w:sz w:val="28"/>
                <w:szCs w:val="28"/>
                <w:lang w:eastAsia="ru-RU"/>
              </w:rPr>
              <w:pict w14:anchorId="7FBC71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1.3pt;height:49.45pt;visibility:visible">
                  <v:imagedata r:id="rId7" o:title="" croptop="9842f" grayscale="t"/>
                </v:shape>
              </w:pict>
            </w:r>
          </w:p>
        </w:tc>
      </w:tr>
      <w:tr w:rsidR="00EB0A90" w:rsidRPr="0008560A" w14:paraId="0FBCF4FA" w14:textId="77777777" w:rsidTr="00C515AA">
        <w:trPr>
          <w:trHeight w:val="277"/>
        </w:trPr>
        <w:tc>
          <w:tcPr>
            <w:tcW w:w="9345" w:type="dxa"/>
          </w:tcPr>
          <w:p w14:paraId="2D3CC777" w14:textId="77777777" w:rsidR="00EB0A90" w:rsidRPr="0008560A" w:rsidRDefault="00EB0A90" w:rsidP="00452E07">
            <w:pPr>
              <w:spacing w:after="0" w:line="240" w:lineRule="auto"/>
              <w:jc w:val="center"/>
              <w:rPr>
                <w:rFonts w:ascii="Times New Roman" w:hAnsi="Times New Roman"/>
                <w:sz w:val="28"/>
                <w:szCs w:val="28"/>
              </w:rPr>
            </w:pPr>
            <w:proofErr w:type="gramStart"/>
            <w:r w:rsidRPr="0008560A">
              <w:rPr>
                <w:rFonts w:ascii="Times New Roman" w:hAnsi="Times New Roman"/>
                <w:sz w:val="28"/>
                <w:szCs w:val="28"/>
              </w:rPr>
              <w:t>РОССИЙСКАЯ  ФЕДЕРАЦИЯ</w:t>
            </w:r>
            <w:proofErr w:type="gramEnd"/>
          </w:p>
        </w:tc>
      </w:tr>
      <w:tr w:rsidR="00EB0A90" w:rsidRPr="0008560A" w14:paraId="588E0E71" w14:textId="77777777" w:rsidTr="00C515AA">
        <w:trPr>
          <w:trHeight w:val="226"/>
        </w:trPr>
        <w:tc>
          <w:tcPr>
            <w:tcW w:w="9345" w:type="dxa"/>
          </w:tcPr>
          <w:p w14:paraId="5F0EDF01" w14:textId="77777777" w:rsidR="00EB0A90" w:rsidRPr="0008560A" w:rsidRDefault="00EB0A90" w:rsidP="00452E07">
            <w:pPr>
              <w:spacing w:after="0" w:line="240" w:lineRule="auto"/>
              <w:jc w:val="center"/>
              <w:rPr>
                <w:rFonts w:ascii="Times New Roman" w:hAnsi="Times New Roman"/>
                <w:sz w:val="28"/>
                <w:szCs w:val="28"/>
              </w:rPr>
            </w:pPr>
            <w:proofErr w:type="gramStart"/>
            <w:r w:rsidRPr="0008560A">
              <w:rPr>
                <w:rFonts w:ascii="Times New Roman" w:hAnsi="Times New Roman"/>
                <w:sz w:val="28"/>
                <w:szCs w:val="28"/>
              </w:rPr>
              <w:t>ОРЛОВСКАЯ  ОБЛАСТЬ</w:t>
            </w:r>
            <w:proofErr w:type="gramEnd"/>
          </w:p>
        </w:tc>
      </w:tr>
      <w:tr w:rsidR="00EB0A90" w:rsidRPr="0008560A" w14:paraId="3AC0804D" w14:textId="77777777" w:rsidTr="00C515AA">
        <w:trPr>
          <w:trHeight w:val="457"/>
        </w:trPr>
        <w:tc>
          <w:tcPr>
            <w:tcW w:w="9345" w:type="dxa"/>
          </w:tcPr>
          <w:p w14:paraId="5CCCE02A" w14:textId="77777777" w:rsidR="00EB0A90" w:rsidRPr="0008560A" w:rsidRDefault="00EB0A90" w:rsidP="00452E07">
            <w:pPr>
              <w:spacing w:after="0" w:line="240" w:lineRule="auto"/>
              <w:jc w:val="center"/>
              <w:rPr>
                <w:rFonts w:ascii="Times New Roman" w:hAnsi="Times New Roman"/>
                <w:sz w:val="28"/>
                <w:szCs w:val="28"/>
              </w:rPr>
            </w:pPr>
            <w:proofErr w:type="gramStart"/>
            <w:r w:rsidRPr="0008560A">
              <w:rPr>
                <w:rFonts w:ascii="Times New Roman" w:hAnsi="Times New Roman"/>
                <w:sz w:val="28"/>
                <w:szCs w:val="28"/>
              </w:rPr>
              <w:t>АДМИНИСТРАЦИЯ  КРОМСКОГО</w:t>
            </w:r>
            <w:proofErr w:type="gramEnd"/>
            <w:r w:rsidRPr="0008560A">
              <w:rPr>
                <w:rFonts w:ascii="Times New Roman" w:hAnsi="Times New Roman"/>
                <w:sz w:val="28"/>
                <w:szCs w:val="28"/>
              </w:rPr>
              <w:t xml:space="preserve">  РАЙОНА</w:t>
            </w:r>
          </w:p>
        </w:tc>
      </w:tr>
      <w:tr w:rsidR="00EB0A90" w:rsidRPr="0008560A" w14:paraId="524D0980" w14:textId="77777777" w:rsidTr="00C515AA">
        <w:trPr>
          <w:trHeight w:val="521"/>
        </w:trPr>
        <w:tc>
          <w:tcPr>
            <w:tcW w:w="9345" w:type="dxa"/>
          </w:tcPr>
          <w:p w14:paraId="0606EA09" w14:textId="77777777" w:rsidR="00EB0A90" w:rsidRPr="0008560A" w:rsidRDefault="00EB0A90" w:rsidP="00452E07">
            <w:pPr>
              <w:spacing w:after="0" w:line="240" w:lineRule="auto"/>
              <w:jc w:val="center"/>
              <w:rPr>
                <w:rFonts w:ascii="Times New Roman" w:hAnsi="Times New Roman"/>
                <w:b/>
                <w:spacing w:val="40"/>
                <w:sz w:val="28"/>
                <w:szCs w:val="28"/>
              </w:rPr>
            </w:pPr>
            <w:r w:rsidRPr="0008560A">
              <w:rPr>
                <w:rFonts w:ascii="Times New Roman" w:hAnsi="Times New Roman"/>
                <w:b/>
                <w:spacing w:val="40"/>
                <w:sz w:val="28"/>
                <w:szCs w:val="28"/>
              </w:rPr>
              <w:t>ПОСТАНОВЛЕНИЕ</w:t>
            </w:r>
          </w:p>
        </w:tc>
      </w:tr>
      <w:tr w:rsidR="00EB0A90" w:rsidRPr="0008560A" w14:paraId="4CABDE24" w14:textId="77777777" w:rsidTr="00C515AA">
        <w:trPr>
          <w:trHeight w:val="427"/>
        </w:trPr>
        <w:tc>
          <w:tcPr>
            <w:tcW w:w="9345" w:type="dxa"/>
          </w:tcPr>
          <w:p w14:paraId="7072501C" w14:textId="2FA41342" w:rsidR="00EB0A90" w:rsidRPr="0008560A" w:rsidRDefault="00A91B61" w:rsidP="00452E07">
            <w:pPr>
              <w:pStyle w:val="ConsPlusNonformat"/>
              <w:widowControl/>
              <w:tabs>
                <w:tab w:val="right" w:pos="9354"/>
              </w:tabs>
              <w:rPr>
                <w:rFonts w:ascii="Times New Roman" w:hAnsi="Times New Roman" w:cs="Times New Roman"/>
                <w:sz w:val="28"/>
                <w:szCs w:val="28"/>
                <w:u w:val="single"/>
              </w:rPr>
            </w:pPr>
            <w:r w:rsidRPr="0008560A">
              <w:rPr>
                <w:rFonts w:ascii="Times New Roman" w:hAnsi="Times New Roman" w:cs="Times New Roman"/>
                <w:sz w:val="28"/>
                <w:szCs w:val="28"/>
                <w:u w:val="single"/>
              </w:rPr>
              <w:t>27 февраля 2025 г.</w:t>
            </w:r>
            <w:r w:rsidR="00EB0A90" w:rsidRPr="0008560A">
              <w:rPr>
                <w:rFonts w:ascii="Times New Roman" w:hAnsi="Times New Roman" w:cs="Times New Roman"/>
                <w:sz w:val="28"/>
                <w:szCs w:val="28"/>
                <w:u w:val="single"/>
              </w:rPr>
              <w:t xml:space="preserve">          </w:t>
            </w:r>
            <w:r w:rsidR="00EB0A90" w:rsidRPr="0008560A">
              <w:rPr>
                <w:rFonts w:ascii="Times New Roman" w:hAnsi="Times New Roman" w:cs="Times New Roman"/>
                <w:sz w:val="28"/>
                <w:szCs w:val="28"/>
              </w:rPr>
              <w:t xml:space="preserve">                                                                        № </w:t>
            </w:r>
            <w:r w:rsidRPr="0008560A">
              <w:rPr>
                <w:rFonts w:ascii="Times New Roman" w:hAnsi="Times New Roman" w:cs="Times New Roman"/>
                <w:sz w:val="28"/>
                <w:szCs w:val="28"/>
                <w:u w:val="single"/>
              </w:rPr>
              <w:t>153</w:t>
            </w:r>
            <w:r w:rsidR="00EB0A90" w:rsidRPr="0008560A">
              <w:rPr>
                <w:rFonts w:ascii="Times New Roman" w:hAnsi="Times New Roman" w:cs="Times New Roman"/>
                <w:sz w:val="28"/>
                <w:szCs w:val="28"/>
                <w:u w:val="single"/>
              </w:rPr>
              <w:t xml:space="preserve">              </w:t>
            </w:r>
          </w:p>
          <w:p w14:paraId="21942DC0" w14:textId="052B5312" w:rsidR="00EB0A90" w:rsidRPr="0008560A" w:rsidRDefault="00EB0A90" w:rsidP="00452E07">
            <w:pPr>
              <w:pStyle w:val="ConsPlusNonformat"/>
              <w:widowControl/>
              <w:tabs>
                <w:tab w:val="right" w:pos="9354"/>
              </w:tabs>
              <w:rPr>
                <w:sz w:val="28"/>
                <w:szCs w:val="28"/>
              </w:rPr>
            </w:pPr>
            <w:r w:rsidRPr="0008560A">
              <w:rPr>
                <w:rFonts w:ascii="Times New Roman" w:hAnsi="Times New Roman" w:cs="Times New Roman"/>
                <w:sz w:val="28"/>
                <w:szCs w:val="28"/>
              </w:rPr>
              <w:t xml:space="preserve">            </w:t>
            </w:r>
            <w:proofErr w:type="spellStart"/>
            <w:r w:rsidRPr="0008560A">
              <w:rPr>
                <w:rFonts w:ascii="Times New Roman" w:hAnsi="Times New Roman" w:cs="Times New Roman"/>
                <w:sz w:val="28"/>
                <w:szCs w:val="28"/>
              </w:rPr>
              <w:t>пгт</w:t>
            </w:r>
            <w:proofErr w:type="spellEnd"/>
            <w:r w:rsidRPr="0008560A">
              <w:rPr>
                <w:rFonts w:ascii="Times New Roman" w:hAnsi="Times New Roman" w:cs="Times New Roman"/>
                <w:sz w:val="28"/>
                <w:szCs w:val="28"/>
              </w:rPr>
              <w:t>. Кромы</w:t>
            </w:r>
          </w:p>
        </w:tc>
      </w:tr>
    </w:tbl>
    <w:p w14:paraId="2E88387A" w14:textId="77777777" w:rsidR="00452E07" w:rsidRPr="0008560A" w:rsidRDefault="00452E07" w:rsidP="00452E07">
      <w:pPr>
        <w:spacing w:after="0" w:line="240" w:lineRule="auto"/>
        <w:jc w:val="center"/>
        <w:rPr>
          <w:rFonts w:ascii="Times New Roman" w:hAnsi="Times New Roman"/>
          <w:sz w:val="28"/>
          <w:szCs w:val="28"/>
        </w:rPr>
      </w:pPr>
    </w:p>
    <w:p w14:paraId="7875D82D" w14:textId="753919E5" w:rsidR="00EB0A90" w:rsidRPr="0008560A" w:rsidRDefault="00EB0A90" w:rsidP="00452E07">
      <w:pPr>
        <w:spacing w:after="0" w:line="240" w:lineRule="auto"/>
        <w:jc w:val="center"/>
        <w:rPr>
          <w:rFonts w:ascii="Times New Roman" w:hAnsi="Times New Roman"/>
          <w:sz w:val="28"/>
          <w:szCs w:val="28"/>
        </w:rPr>
      </w:pPr>
      <w:r w:rsidRPr="0008560A">
        <w:rPr>
          <w:rFonts w:ascii="Times New Roman" w:hAnsi="Times New Roman"/>
          <w:sz w:val="28"/>
          <w:szCs w:val="28"/>
        </w:rPr>
        <w:t>Об утверждении Порядка обеспечения питанием обучающихся муниципальных общеобразовательных учреждений Кромского района Орловской области</w:t>
      </w:r>
    </w:p>
    <w:p w14:paraId="2AA34EB8" w14:textId="77777777" w:rsidR="00452E07" w:rsidRPr="0008560A" w:rsidRDefault="00452E07" w:rsidP="00452E07">
      <w:pPr>
        <w:spacing w:after="0" w:line="240" w:lineRule="auto"/>
        <w:jc w:val="center"/>
        <w:rPr>
          <w:rFonts w:ascii="Times New Roman" w:hAnsi="Times New Roman"/>
          <w:sz w:val="28"/>
          <w:szCs w:val="28"/>
        </w:rPr>
      </w:pPr>
    </w:p>
    <w:p w14:paraId="5BF33307" w14:textId="560FAB4E" w:rsidR="00EB0A90" w:rsidRPr="0008560A" w:rsidRDefault="00EB0A90" w:rsidP="00452E07">
      <w:pPr>
        <w:spacing w:after="0" w:line="240" w:lineRule="auto"/>
        <w:contextualSpacing/>
        <w:jc w:val="both"/>
        <w:rPr>
          <w:rFonts w:ascii="Times New Roman" w:hAnsi="Times New Roman"/>
          <w:sz w:val="28"/>
          <w:szCs w:val="28"/>
        </w:rPr>
      </w:pPr>
      <w:r w:rsidRPr="0008560A">
        <w:rPr>
          <w:rFonts w:ascii="Times New Roman" w:hAnsi="Times New Roman"/>
          <w:sz w:val="28"/>
          <w:szCs w:val="28"/>
        </w:rPr>
        <w:tab/>
        <w:t>В соответствии с Федеральным законом от 29 декабря 2012 года № 273-ФЗ «Об образовании в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Орловской области от 6 сентября 2013 года № 1525-ОЗ «Об образовании в Орловской области», постановлением Главного государственного санитарного врача Российской Федерации от 27 октября 2020 года № 32 «Об утверждении СанПиН 2.3/2.4.3590-20 «Санитарно-эпидемиологические требования к организации общественного питания населения», постановлением Главного государственного санитарного врача Российской Федерации от 28 сентября 2020 года № 28 «Об утверждении СанПиН 2.4.3648-20 «Санитарно-эпидемиологические требования к организации воспитания и обучения, отдыха и оздоровления детей и молодежи»</w:t>
      </w:r>
      <w:r w:rsidR="00167951" w:rsidRPr="0008560A">
        <w:rPr>
          <w:rFonts w:ascii="Times New Roman" w:hAnsi="Times New Roman"/>
          <w:sz w:val="28"/>
          <w:szCs w:val="28"/>
        </w:rPr>
        <w:t>,</w:t>
      </w:r>
      <w:r w:rsidRPr="0008560A">
        <w:rPr>
          <w:rFonts w:ascii="Times New Roman" w:hAnsi="Times New Roman"/>
          <w:sz w:val="28"/>
          <w:szCs w:val="28"/>
        </w:rPr>
        <w:t xml:space="preserve"> Методическими рекомендациями МР 2.4.0179-20 «Рекомендации по организации питания обучающихся общеобразовательных организаций», утвержденными Федеральной службой по надзору в сфере защиты прав потребителей и благополучия человека 18 мая 2020 года, действующей муниципальной программой «Образование в Кромском районе», в целях обеспечения социальной поддержки обучающихся муниципальных бюджетных общеобразовательных организаций Кромского района Орловской области,   п о с т а н о в л я ю:</w:t>
      </w:r>
    </w:p>
    <w:p w14:paraId="4C5609B8" w14:textId="39EFCF0A" w:rsidR="00EB0A90" w:rsidRPr="0008560A" w:rsidRDefault="00452E07" w:rsidP="00452E07">
      <w:pPr>
        <w:numPr>
          <w:ilvl w:val="0"/>
          <w:numId w:val="1"/>
        </w:numPr>
        <w:spacing w:after="0" w:line="240" w:lineRule="auto"/>
        <w:ind w:left="0" w:firstLine="360"/>
        <w:contextualSpacing/>
        <w:jc w:val="both"/>
        <w:rPr>
          <w:rFonts w:ascii="Times New Roman" w:hAnsi="Times New Roman"/>
          <w:sz w:val="28"/>
          <w:szCs w:val="28"/>
        </w:rPr>
      </w:pPr>
      <w:r w:rsidRPr="0008560A">
        <w:rPr>
          <w:rFonts w:ascii="Times New Roman" w:hAnsi="Times New Roman"/>
          <w:sz w:val="28"/>
          <w:szCs w:val="28"/>
        </w:rPr>
        <w:t xml:space="preserve"> </w:t>
      </w:r>
      <w:r w:rsidR="00EB0A90" w:rsidRPr="0008560A">
        <w:rPr>
          <w:rFonts w:ascii="Times New Roman" w:hAnsi="Times New Roman"/>
          <w:sz w:val="28"/>
          <w:szCs w:val="28"/>
        </w:rPr>
        <w:t>Утвердить Порядок обеспечения питанием обучающихся муниципальных бюджетных общеобразовательных учреждений Кромского района Орловской области согласно приложению к настоящему постановлению.</w:t>
      </w:r>
    </w:p>
    <w:p w14:paraId="1BBFBAD4" w14:textId="3FE6747F" w:rsidR="00EB0A90" w:rsidRPr="0008560A" w:rsidRDefault="00452E07" w:rsidP="00452E07">
      <w:pPr>
        <w:numPr>
          <w:ilvl w:val="0"/>
          <w:numId w:val="1"/>
        </w:numPr>
        <w:spacing w:after="0" w:line="240" w:lineRule="auto"/>
        <w:ind w:left="0" w:firstLine="360"/>
        <w:contextualSpacing/>
        <w:jc w:val="both"/>
        <w:rPr>
          <w:rFonts w:ascii="Times New Roman" w:hAnsi="Times New Roman"/>
          <w:sz w:val="28"/>
          <w:szCs w:val="28"/>
        </w:rPr>
      </w:pPr>
      <w:r w:rsidRPr="0008560A">
        <w:rPr>
          <w:rFonts w:ascii="Times New Roman" w:hAnsi="Times New Roman"/>
          <w:sz w:val="28"/>
          <w:szCs w:val="28"/>
        </w:rPr>
        <w:t xml:space="preserve"> </w:t>
      </w:r>
      <w:r w:rsidR="00EB0A90" w:rsidRPr="0008560A">
        <w:rPr>
          <w:rFonts w:ascii="Times New Roman" w:hAnsi="Times New Roman"/>
          <w:sz w:val="28"/>
          <w:szCs w:val="28"/>
        </w:rPr>
        <w:t>Руководителям муниципальных бюджетных общеобразовательных организаций Кромского района Орловской области обеспечить исполнение настоящего постановления.</w:t>
      </w:r>
    </w:p>
    <w:p w14:paraId="256F0878" w14:textId="070FF904" w:rsidR="00EB0A90" w:rsidRPr="0008560A" w:rsidRDefault="00452E07" w:rsidP="00452E07">
      <w:pPr>
        <w:numPr>
          <w:ilvl w:val="0"/>
          <w:numId w:val="1"/>
        </w:numPr>
        <w:spacing w:after="0" w:line="240" w:lineRule="auto"/>
        <w:ind w:left="0" w:firstLine="360"/>
        <w:contextualSpacing/>
        <w:jc w:val="both"/>
        <w:rPr>
          <w:rFonts w:ascii="Times New Roman" w:hAnsi="Times New Roman"/>
          <w:color w:val="000000"/>
          <w:sz w:val="28"/>
          <w:szCs w:val="28"/>
        </w:rPr>
      </w:pPr>
      <w:r w:rsidRPr="0008560A">
        <w:rPr>
          <w:rFonts w:ascii="Times New Roman" w:hAnsi="Times New Roman"/>
          <w:sz w:val="28"/>
          <w:szCs w:val="28"/>
        </w:rPr>
        <w:t xml:space="preserve"> </w:t>
      </w:r>
      <w:r w:rsidR="00EB0A90" w:rsidRPr="0008560A">
        <w:rPr>
          <w:rFonts w:ascii="Times New Roman" w:hAnsi="Times New Roman"/>
          <w:sz w:val="28"/>
          <w:szCs w:val="28"/>
        </w:rPr>
        <w:t>Настоящее постановление применяется к правоотношениям, возникшим с 1 марта 2025 года.</w:t>
      </w:r>
    </w:p>
    <w:p w14:paraId="2FA4B8F0" w14:textId="0AD0CFDE" w:rsidR="002E0A87" w:rsidRPr="0008560A" w:rsidRDefault="00452E07" w:rsidP="00452E07">
      <w:pPr>
        <w:numPr>
          <w:ilvl w:val="0"/>
          <w:numId w:val="1"/>
        </w:numPr>
        <w:spacing w:after="0" w:line="240" w:lineRule="auto"/>
        <w:ind w:left="0" w:firstLine="360"/>
        <w:contextualSpacing/>
        <w:jc w:val="both"/>
        <w:rPr>
          <w:rFonts w:ascii="Times New Roman" w:hAnsi="Times New Roman"/>
          <w:sz w:val="28"/>
          <w:szCs w:val="28"/>
        </w:rPr>
      </w:pPr>
      <w:r w:rsidRPr="0008560A">
        <w:rPr>
          <w:rFonts w:ascii="Times New Roman" w:hAnsi="Times New Roman"/>
          <w:sz w:val="28"/>
          <w:szCs w:val="28"/>
        </w:rPr>
        <w:t xml:space="preserve"> </w:t>
      </w:r>
      <w:r w:rsidR="002E0A87" w:rsidRPr="0008560A">
        <w:rPr>
          <w:rFonts w:ascii="Times New Roman" w:hAnsi="Times New Roman"/>
          <w:sz w:val="28"/>
          <w:szCs w:val="28"/>
        </w:rPr>
        <w:t xml:space="preserve">Признать утратившими силу постановление администрации Кромского района Орловской области от 23 сентября 2020 года № 639 «Об утверждении </w:t>
      </w:r>
      <w:r w:rsidR="002E0A87" w:rsidRPr="0008560A">
        <w:rPr>
          <w:rFonts w:ascii="Times New Roman" w:hAnsi="Times New Roman"/>
          <w:sz w:val="28"/>
          <w:szCs w:val="28"/>
        </w:rPr>
        <w:lastRenderedPageBreak/>
        <w:t>Порядка обеспечения питанием обучающихся муниципальных общеобразовательных учреждений за счет бюджетных ассигнований бюджета Кромского района, субсидии на организацию бесплатного горячего питания обучающихся, получающих начальное общее образование, субсидии на возмещение расходов по обеспечению питанием обучающихся, получающих основное общее и среднее общее образование, из бюджета Орловской области».</w:t>
      </w:r>
    </w:p>
    <w:p w14:paraId="5D57A4C1" w14:textId="07C34115" w:rsidR="002E0A87" w:rsidRPr="0008560A" w:rsidRDefault="00452E07" w:rsidP="00452E07">
      <w:pPr>
        <w:numPr>
          <w:ilvl w:val="0"/>
          <w:numId w:val="1"/>
        </w:numPr>
        <w:spacing w:after="0" w:line="240" w:lineRule="auto"/>
        <w:ind w:left="0" w:firstLine="360"/>
        <w:contextualSpacing/>
        <w:jc w:val="both"/>
        <w:rPr>
          <w:rFonts w:ascii="Times New Roman" w:hAnsi="Times New Roman"/>
          <w:sz w:val="28"/>
          <w:szCs w:val="28"/>
        </w:rPr>
      </w:pPr>
      <w:r w:rsidRPr="0008560A">
        <w:rPr>
          <w:rFonts w:ascii="Times New Roman" w:hAnsi="Times New Roman"/>
          <w:sz w:val="28"/>
          <w:szCs w:val="28"/>
        </w:rPr>
        <w:t xml:space="preserve"> </w:t>
      </w:r>
      <w:r w:rsidR="002E0A87" w:rsidRPr="0008560A">
        <w:rPr>
          <w:rFonts w:ascii="Times New Roman" w:hAnsi="Times New Roman"/>
          <w:sz w:val="28"/>
          <w:szCs w:val="28"/>
        </w:rPr>
        <w:t xml:space="preserve">Контроль за исполнением настоящего постановления возложить на заместителя Главы администрации Кромского района по социальным вопросам М.Н. </w:t>
      </w:r>
      <w:proofErr w:type="spellStart"/>
      <w:r w:rsidR="002E0A87" w:rsidRPr="0008560A">
        <w:rPr>
          <w:rFonts w:ascii="Times New Roman" w:hAnsi="Times New Roman"/>
          <w:sz w:val="28"/>
          <w:szCs w:val="28"/>
        </w:rPr>
        <w:t>Теслову</w:t>
      </w:r>
      <w:proofErr w:type="spellEnd"/>
      <w:r w:rsidR="002E0A87" w:rsidRPr="0008560A">
        <w:rPr>
          <w:rFonts w:ascii="Times New Roman" w:hAnsi="Times New Roman"/>
          <w:sz w:val="28"/>
          <w:szCs w:val="28"/>
        </w:rPr>
        <w:t xml:space="preserve">. </w:t>
      </w:r>
    </w:p>
    <w:p w14:paraId="06586A97" w14:textId="4865DEA3" w:rsidR="00EB0A90" w:rsidRPr="0008560A" w:rsidRDefault="00452E07" w:rsidP="00452E07">
      <w:pPr>
        <w:numPr>
          <w:ilvl w:val="0"/>
          <w:numId w:val="1"/>
        </w:numPr>
        <w:spacing w:after="0" w:line="240" w:lineRule="auto"/>
        <w:ind w:left="0" w:firstLine="360"/>
        <w:contextualSpacing/>
        <w:jc w:val="both"/>
        <w:rPr>
          <w:rFonts w:ascii="Times New Roman" w:hAnsi="Times New Roman"/>
          <w:color w:val="000000"/>
          <w:sz w:val="28"/>
          <w:szCs w:val="28"/>
        </w:rPr>
      </w:pPr>
      <w:r w:rsidRPr="0008560A">
        <w:rPr>
          <w:rFonts w:ascii="Times New Roman" w:hAnsi="Times New Roman"/>
          <w:sz w:val="28"/>
          <w:szCs w:val="28"/>
        </w:rPr>
        <w:t xml:space="preserve"> </w:t>
      </w:r>
      <w:r w:rsidR="00EB0A90" w:rsidRPr="0008560A">
        <w:rPr>
          <w:rFonts w:ascii="Times New Roman" w:hAnsi="Times New Roman"/>
          <w:sz w:val="28"/>
          <w:szCs w:val="28"/>
        </w:rPr>
        <w:t xml:space="preserve">Опубликовать настоящее постановление в сетевом издании «Официальный сайт администрации Кромского района Орловской области» </w:t>
      </w:r>
      <w:r w:rsidR="00EB0A90" w:rsidRPr="0008560A">
        <w:rPr>
          <w:rFonts w:ascii="Times New Roman" w:hAnsi="Times New Roman"/>
          <w:color w:val="000000"/>
          <w:sz w:val="28"/>
          <w:szCs w:val="28"/>
        </w:rPr>
        <w:t>(</w:t>
      </w:r>
      <w:r w:rsidR="00EB0A90" w:rsidRPr="0008560A">
        <w:rPr>
          <w:rFonts w:ascii="Times New Roman" w:hAnsi="Times New Roman"/>
          <w:sz w:val="28"/>
          <w:szCs w:val="28"/>
          <w:lang w:val="en-US"/>
        </w:rPr>
        <w:t>https</w:t>
      </w:r>
      <w:r w:rsidR="00EB0A90" w:rsidRPr="0008560A">
        <w:rPr>
          <w:rFonts w:ascii="Times New Roman" w:hAnsi="Times New Roman"/>
          <w:sz w:val="28"/>
          <w:szCs w:val="28"/>
        </w:rPr>
        <w:t>://</w:t>
      </w:r>
      <w:proofErr w:type="spellStart"/>
      <w:r w:rsidR="00EB0A90" w:rsidRPr="0008560A">
        <w:rPr>
          <w:rFonts w:ascii="Times New Roman" w:hAnsi="Times New Roman"/>
          <w:sz w:val="28"/>
          <w:szCs w:val="28"/>
          <w:lang w:val="en-US"/>
        </w:rPr>
        <w:t>adm</w:t>
      </w:r>
      <w:proofErr w:type="spellEnd"/>
      <w:r w:rsidR="00EB0A90" w:rsidRPr="0008560A">
        <w:rPr>
          <w:rFonts w:ascii="Times New Roman" w:hAnsi="Times New Roman"/>
          <w:sz w:val="28"/>
          <w:szCs w:val="28"/>
        </w:rPr>
        <w:t>-</w:t>
      </w:r>
      <w:proofErr w:type="spellStart"/>
      <w:r w:rsidR="00EB0A90" w:rsidRPr="0008560A">
        <w:rPr>
          <w:rFonts w:ascii="Times New Roman" w:hAnsi="Times New Roman"/>
          <w:sz w:val="28"/>
          <w:szCs w:val="28"/>
          <w:lang w:val="en-US"/>
        </w:rPr>
        <w:t>krom</w:t>
      </w:r>
      <w:proofErr w:type="spellEnd"/>
      <w:r w:rsidR="00EB0A90" w:rsidRPr="0008560A">
        <w:rPr>
          <w:rFonts w:ascii="Times New Roman" w:hAnsi="Times New Roman"/>
          <w:sz w:val="28"/>
          <w:szCs w:val="28"/>
        </w:rPr>
        <w:t>.</w:t>
      </w:r>
      <w:proofErr w:type="spellStart"/>
      <w:r w:rsidR="00EB0A90" w:rsidRPr="0008560A">
        <w:rPr>
          <w:rFonts w:ascii="Times New Roman" w:hAnsi="Times New Roman"/>
          <w:sz w:val="28"/>
          <w:szCs w:val="28"/>
          <w:lang w:val="en-US"/>
        </w:rPr>
        <w:t>ru</w:t>
      </w:r>
      <w:proofErr w:type="spellEnd"/>
      <w:r w:rsidR="00EB0A90" w:rsidRPr="0008560A">
        <w:rPr>
          <w:rFonts w:ascii="Times New Roman" w:hAnsi="Times New Roman"/>
          <w:color w:val="000000"/>
          <w:sz w:val="28"/>
          <w:szCs w:val="28"/>
        </w:rPr>
        <w:t>).</w:t>
      </w:r>
    </w:p>
    <w:p w14:paraId="08FDDA9B" w14:textId="77777777" w:rsidR="00EB0A90" w:rsidRPr="0008560A" w:rsidRDefault="00EB0A90" w:rsidP="00452E07">
      <w:pPr>
        <w:spacing w:after="0" w:line="240" w:lineRule="auto"/>
        <w:rPr>
          <w:sz w:val="28"/>
          <w:szCs w:val="28"/>
        </w:rPr>
      </w:pPr>
    </w:p>
    <w:p w14:paraId="0DB8252F" w14:textId="59270B1E" w:rsidR="002E0A87" w:rsidRDefault="002E0A87" w:rsidP="00452E07">
      <w:pPr>
        <w:spacing w:after="0" w:line="240" w:lineRule="auto"/>
        <w:rPr>
          <w:sz w:val="28"/>
          <w:szCs w:val="28"/>
        </w:rPr>
      </w:pPr>
    </w:p>
    <w:p w14:paraId="49E274BC" w14:textId="2D5E2209" w:rsidR="0008560A" w:rsidRDefault="0008560A" w:rsidP="00452E07">
      <w:pPr>
        <w:spacing w:after="0" w:line="240" w:lineRule="auto"/>
        <w:rPr>
          <w:sz w:val="28"/>
          <w:szCs w:val="28"/>
        </w:rPr>
      </w:pPr>
    </w:p>
    <w:p w14:paraId="0F4C7DD4" w14:textId="0483D73B" w:rsidR="0008560A" w:rsidRDefault="0008560A" w:rsidP="00452E07">
      <w:pPr>
        <w:spacing w:after="0" w:line="240" w:lineRule="auto"/>
        <w:rPr>
          <w:sz w:val="28"/>
          <w:szCs w:val="28"/>
        </w:rPr>
      </w:pPr>
    </w:p>
    <w:p w14:paraId="50E4A22A" w14:textId="77777777" w:rsidR="0008560A" w:rsidRPr="0008560A" w:rsidRDefault="0008560A" w:rsidP="00452E07">
      <w:pPr>
        <w:spacing w:after="0" w:line="240" w:lineRule="auto"/>
        <w:rPr>
          <w:sz w:val="28"/>
          <w:szCs w:val="28"/>
        </w:rPr>
      </w:pPr>
    </w:p>
    <w:p w14:paraId="32A1AED2" w14:textId="73EE2747" w:rsidR="00EB0A90" w:rsidRPr="0008560A" w:rsidRDefault="00EB0A90" w:rsidP="00452E07">
      <w:pPr>
        <w:spacing w:after="0" w:line="240" w:lineRule="auto"/>
        <w:rPr>
          <w:sz w:val="28"/>
          <w:szCs w:val="28"/>
        </w:rPr>
      </w:pPr>
      <w:r w:rsidRPr="0008560A">
        <w:rPr>
          <w:rFonts w:ascii="Times New Roman" w:hAnsi="Times New Roman"/>
          <w:sz w:val="28"/>
          <w:szCs w:val="28"/>
        </w:rPr>
        <w:t>Глава Кромского района                                                                       А.И. Усиков</w:t>
      </w:r>
    </w:p>
    <w:sectPr w:rsidR="00EB0A90" w:rsidRPr="0008560A" w:rsidSect="00B73209">
      <w:pgSz w:w="11906" w:h="16838"/>
      <w:pgMar w:top="1021" w:right="680" w:bottom="1021" w:left="164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C3139" w14:textId="77777777" w:rsidR="00383DA8" w:rsidRDefault="00383DA8" w:rsidP="00DC3F47">
      <w:pPr>
        <w:spacing w:after="0" w:line="240" w:lineRule="auto"/>
      </w:pPr>
      <w:r>
        <w:separator/>
      </w:r>
    </w:p>
  </w:endnote>
  <w:endnote w:type="continuationSeparator" w:id="0">
    <w:p w14:paraId="36EA9565" w14:textId="77777777" w:rsidR="00383DA8" w:rsidRDefault="00383DA8" w:rsidP="00DC3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B1C19" w14:textId="77777777" w:rsidR="00383DA8" w:rsidRDefault="00383DA8" w:rsidP="00DC3F47">
      <w:pPr>
        <w:spacing w:after="0" w:line="240" w:lineRule="auto"/>
      </w:pPr>
      <w:r>
        <w:separator/>
      </w:r>
    </w:p>
  </w:footnote>
  <w:footnote w:type="continuationSeparator" w:id="0">
    <w:p w14:paraId="52A10F6F" w14:textId="77777777" w:rsidR="00383DA8" w:rsidRDefault="00383DA8" w:rsidP="00DC3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10E5D"/>
    <w:multiLevelType w:val="hybridMultilevel"/>
    <w:tmpl w:val="2FF41846"/>
    <w:lvl w:ilvl="0" w:tplc="4476F25A">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14604A1"/>
    <w:multiLevelType w:val="hybridMultilevel"/>
    <w:tmpl w:val="798434E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81540"/>
    <w:rsid w:val="00020153"/>
    <w:rsid w:val="0006772E"/>
    <w:rsid w:val="0008560A"/>
    <w:rsid w:val="00093C46"/>
    <w:rsid w:val="000C472F"/>
    <w:rsid w:val="00167951"/>
    <w:rsid w:val="0017573A"/>
    <w:rsid w:val="00185B12"/>
    <w:rsid w:val="001A22F4"/>
    <w:rsid w:val="001A7E90"/>
    <w:rsid w:val="0026212C"/>
    <w:rsid w:val="00270AD2"/>
    <w:rsid w:val="002C7870"/>
    <w:rsid w:val="002E0A87"/>
    <w:rsid w:val="002E355D"/>
    <w:rsid w:val="0032037A"/>
    <w:rsid w:val="00343BED"/>
    <w:rsid w:val="00383DA8"/>
    <w:rsid w:val="00411D38"/>
    <w:rsid w:val="00452E07"/>
    <w:rsid w:val="00466C97"/>
    <w:rsid w:val="004856A5"/>
    <w:rsid w:val="00491F28"/>
    <w:rsid w:val="00492E60"/>
    <w:rsid w:val="004F69C9"/>
    <w:rsid w:val="00516459"/>
    <w:rsid w:val="005339EF"/>
    <w:rsid w:val="0055079B"/>
    <w:rsid w:val="005578CD"/>
    <w:rsid w:val="005E08FC"/>
    <w:rsid w:val="00686CC6"/>
    <w:rsid w:val="006A3BE6"/>
    <w:rsid w:val="006B0437"/>
    <w:rsid w:val="006C365C"/>
    <w:rsid w:val="006D3A2B"/>
    <w:rsid w:val="0071392A"/>
    <w:rsid w:val="00723B7D"/>
    <w:rsid w:val="007A01A4"/>
    <w:rsid w:val="007C0CC0"/>
    <w:rsid w:val="007C52F1"/>
    <w:rsid w:val="007C7D19"/>
    <w:rsid w:val="008132B1"/>
    <w:rsid w:val="00872628"/>
    <w:rsid w:val="00981540"/>
    <w:rsid w:val="009C36E1"/>
    <w:rsid w:val="00A049F0"/>
    <w:rsid w:val="00A91B61"/>
    <w:rsid w:val="00AF185B"/>
    <w:rsid w:val="00AF2190"/>
    <w:rsid w:val="00AF555B"/>
    <w:rsid w:val="00B26E5E"/>
    <w:rsid w:val="00B43F93"/>
    <w:rsid w:val="00B50795"/>
    <w:rsid w:val="00B73209"/>
    <w:rsid w:val="00B830C8"/>
    <w:rsid w:val="00B90F5A"/>
    <w:rsid w:val="00BD0FC9"/>
    <w:rsid w:val="00C02877"/>
    <w:rsid w:val="00C02B5C"/>
    <w:rsid w:val="00C515AA"/>
    <w:rsid w:val="00C61D3E"/>
    <w:rsid w:val="00D40EAF"/>
    <w:rsid w:val="00D52316"/>
    <w:rsid w:val="00D55E97"/>
    <w:rsid w:val="00D9744E"/>
    <w:rsid w:val="00DA6B94"/>
    <w:rsid w:val="00DC3F47"/>
    <w:rsid w:val="00E11AA0"/>
    <w:rsid w:val="00E3515F"/>
    <w:rsid w:val="00E35F6A"/>
    <w:rsid w:val="00E55141"/>
    <w:rsid w:val="00E5725C"/>
    <w:rsid w:val="00EB0A90"/>
    <w:rsid w:val="00EB5D86"/>
    <w:rsid w:val="00EF2E17"/>
    <w:rsid w:val="00F04E49"/>
    <w:rsid w:val="00F66B00"/>
    <w:rsid w:val="00F91ED6"/>
    <w:rsid w:val="00FC2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F3964C"/>
  <w15:docId w15:val="{70CCF346-5C76-4379-8844-58B518A21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1F28"/>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815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EF2E17"/>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723B7D"/>
    <w:pPr>
      <w:spacing w:after="0" w:line="240" w:lineRule="auto"/>
    </w:pPr>
    <w:rPr>
      <w:rFonts w:ascii="Segoe UI" w:hAnsi="Segoe UI"/>
      <w:sz w:val="18"/>
      <w:szCs w:val="18"/>
      <w:lang w:eastAsia="ru-RU"/>
    </w:rPr>
  </w:style>
  <w:style w:type="character" w:customStyle="1" w:styleId="a5">
    <w:name w:val="Текст выноски Знак"/>
    <w:link w:val="a4"/>
    <w:uiPriority w:val="99"/>
    <w:semiHidden/>
    <w:locked/>
    <w:rsid w:val="00723B7D"/>
    <w:rPr>
      <w:rFonts w:ascii="Segoe UI" w:hAnsi="Segoe UI"/>
      <w:sz w:val="18"/>
    </w:rPr>
  </w:style>
  <w:style w:type="paragraph" w:styleId="a6">
    <w:name w:val="header"/>
    <w:basedOn w:val="a"/>
    <w:link w:val="a7"/>
    <w:uiPriority w:val="99"/>
    <w:rsid w:val="00DC3F47"/>
    <w:pPr>
      <w:tabs>
        <w:tab w:val="center" w:pos="4677"/>
        <w:tab w:val="right" w:pos="9355"/>
      </w:tabs>
      <w:spacing w:after="0" w:line="240" w:lineRule="auto"/>
    </w:pPr>
    <w:rPr>
      <w:sz w:val="20"/>
      <w:szCs w:val="20"/>
      <w:lang w:eastAsia="ru-RU"/>
    </w:rPr>
  </w:style>
  <w:style w:type="character" w:customStyle="1" w:styleId="a7">
    <w:name w:val="Верхний колонтитул Знак"/>
    <w:basedOn w:val="a0"/>
    <w:link w:val="a6"/>
    <w:uiPriority w:val="99"/>
    <w:locked/>
    <w:rsid w:val="00DC3F47"/>
  </w:style>
  <w:style w:type="paragraph" w:styleId="a8">
    <w:name w:val="footer"/>
    <w:basedOn w:val="a"/>
    <w:link w:val="a9"/>
    <w:uiPriority w:val="99"/>
    <w:rsid w:val="00DC3F47"/>
    <w:pPr>
      <w:tabs>
        <w:tab w:val="center" w:pos="4677"/>
        <w:tab w:val="right" w:pos="9355"/>
      </w:tabs>
      <w:spacing w:after="0" w:line="240" w:lineRule="auto"/>
    </w:pPr>
    <w:rPr>
      <w:sz w:val="20"/>
      <w:szCs w:val="20"/>
      <w:lang w:eastAsia="ru-RU"/>
    </w:rPr>
  </w:style>
  <w:style w:type="character" w:customStyle="1" w:styleId="a9">
    <w:name w:val="Нижний колонтитул Знак"/>
    <w:basedOn w:val="a0"/>
    <w:link w:val="a8"/>
    <w:uiPriority w:val="99"/>
    <w:locked/>
    <w:rsid w:val="00DC3F47"/>
  </w:style>
  <w:style w:type="paragraph" w:styleId="aa">
    <w:name w:val="List Paragraph"/>
    <w:basedOn w:val="a"/>
    <w:uiPriority w:val="99"/>
    <w:qFormat/>
    <w:rsid w:val="00B830C8"/>
    <w:pPr>
      <w:ind w:left="720"/>
      <w:contextualSpacing/>
    </w:pPr>
  </w:style>
  <w:style w:type="character" w:styleId="ab">
    <w:name w:val="Hyperlink"/>
    <w:uiPriority w:val="99"/>
    <w:rsid w:val="00B830C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460</Words>
  <Characters>2627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zhilin</dc:creator>
  <cp:keywords/>
  <dc:description/>
  <cp:lastModifiedBy>Иванов Иван</cp:lastModifiedBy>
  <cp:revision>11</cp:revision>
  <cp:lastPrinted>2025-02-28T05:12:00Z</cp:lastPrinted>
  <dcterms:created xsi:type="dcterms:W3CDTF">2025-02-27T11:03:00Z</dcterms:created>
  <dcterms:modified xsi:type="dcterms:W3CDTF">2025-03-05T09:01:00Z</dcterms:modified>
</cp:coreProperties>
</file>