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5FD18" w14:textId="6DFF22C8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14:paraId="56BB61B3" w14:textId="66ABF5BC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ОРЛОВСКАЯ ОБЛАСТЬ</w:t>
      </w:r>
    </w:p>
    <w:p w14:paraId="6DA00417" w14:textId="6FE64BAA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КРОМСКОЙ РАЙОН</w:t>
      </w:r>
    </w:p>
    <w:p w14:paraId="2EC9CE0F" w14:textId="081C1C28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r w:rsidR="00ED5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РЕТЯЖ</w:t>
      </w: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СЕЛЬСКОГО ПОСЕЛЕНИЯ</w:t>
      </w:r>
    </w:p>
    <w:p w14:paraId="0EF2D7EA" w14:textId="77777777" w:rsidR="00D25713" w:rsidRPr="004465E7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51E3E8" w14:textId="77777777" w:rsidR="00D25713" w:rsidRPr="004465E7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14:paraId="01A10218" w14:textId="77777777" w:rsidR="00D25713" w:rsidRPr="004465E7" w:rsidRDefault="00D25713" w:rsidP="00D257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D9F8C9" w14:textId="746C6093" w:rsidR="00FC1E72" w:rsidRPr="004465E7" w:rsidRDefault="00A50263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</w:t>
      </w:r>
      <w:r w:rsidR="009529B1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</w:t>
      </w:r>
      <w:r w:rsidR="00662F7D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6</w:t>
      </w:r>
      <w:r w:rsidR="00FC1E72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» </w:t>
      </w:r>
      <w:r w:rsidR="001D14AE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августа 2026</w:t>
      </w:r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               № 79</w:t>
      </w:r>
    </w:p>
    <w:p w14:paraId="7D29F4FC" w14:textId="34E7B08C" w:rsidR="001D14AE" w:rsidRPr="004465E7" w:rsidRDefault="001D14AE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с.</w:t>
      </w:r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Ретяжи</w:t>
      </w:r>
      <w:proofErr w:type="spellEnd"/>
    </w:p>
    <w:p w14:paraId="4DA85534" w14:textId="77777777" w:rsidR="001D14AE" w:rsidRPr="004465E7" w:rsidRDefault="001D14AE" w:rsidP="001D14AE">
      <w:pPr>
        <w:autoSpaceDE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bookmarkStart w:id="0" w:name="sub_242"/>
      <w:bookmarkStart w:id="1" w:name="sub_12533"/>
    </w:p>
    <w:p w14:paraId="4DD99278" w14:textId="7B028ACC" w:rsidR="001D14AE" w:rsidRPr="004465E7" w:rsidRDefault="001D14AE" w:rsidP="009202B8">
      <w:pPr>
        <w:autoSpaceDE w:val="0"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Ретяж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ского</w:t>
      </w:r>
      <w:proofErr w:type="spellEnd"/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 района Орловской области от </w:t>
      </w:r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18</w:t>
      </w:r>
      <w:r w:rsidR="00D61606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.03.2011 г. №</w:t>
      </w:r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16</w:t>
      </w:r>
      <w:r w:rsidR="00D61606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«О комиссии по соблюдению требований к служебному поведению муниципальных служащих</w:t>
      </w:r>
      <w:r w:rsidR="0002185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и урегулированию конфликта интересов»</w:t>
      </w:r>
    </w:p>
    <w:p w14:paraId="2ED4D29F" w14:textId="77777777" w:rsidR="001D14AE" w:rsidRPr="004465E7" w:rsidRDefault="001D14AE" w:rsidP="00AB695A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35A0ED1D" w14:textId="25AD8961" w:rsidR="00AB695A" w:rsidRPr="004465E7" w:rsidRDefault="001D14AE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5E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 и согласно ч.1 ст.10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4465E7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4465E7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во исполнении Положения «О комиссиях по соблюдению 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требований к служебному поведению федеральных государственных служащих и урегулированию конфликта интересов», утвержденное Указом Президента РФ от 01.07.2010 №821, </w:t>
      </w:r>
      <w:r w:rsidRPr="004465E7">
        <w:rPr>
          <w:rFonts w:ascii="Times New Roman" w:eastAsia="Times New Roman" w:hAnsi="Times New Roman" w:cs="Times New Roman"/>
          <w:sz w:val="28"/>
          <w:szCs w:val="28"/>
        </w:rPr>
        <w:t>а так же Указа Президента Российской Федерации от 19 сентября 2017 года № 431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AB695A" w:rsidRPr="004465E7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ED58DB">
        <w:rPr>
          <w:rFonts w:ascii="Times New Roman" w:eastAsia="Times New Roman" w:hAnsi="Times New Roman" w:cs="Times New Roman"/>
          <w:sz w:val="28"/>
          <w:szCs w:val="28"/>
        </w:rPr>
        <w:t>Ретяж</w:t>
      </w:r>
      <w:r w:rsidR="00AB695A" w:rsidRPr="004465E7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="00AB695A" w:rsidRPr="004465E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Кромского района Орловской области</w:t>
      </w:r>
    </w:p>
    <w:p w14:paraId="79B532B8" w14:textId="2D3ECAE9" w:rsidR="001D14AE" w:rsidRPr="004465E7" w:rsidRDefault="00AB695A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</w:t>
      </w:r>
      <w:r w:rsidR="001D14AE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67BE19" w14:textId="743D6275" w:rsidR="001D14AE" w:rsidRPr="004465E7" w:rsidRDefault="001D14AE" w:rsidP="00AB695A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1. Внести в Положение «О комиссии по соблюдению требований к служебному поведению муниципальных служащих и урегулированию конфликта интересов»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,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утвержденное постановлением администрации </w:t>
      </w:r>
      <w:proofErr w:type="spellStart"/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Ретяж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ского</w:t>
      </w:r>
      <w:proofErr w:type="spellEnd"/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</w:t>
      </w:r>
      <w:r w:rsidR="00ED58D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района Орловской области от 18.03.2011 г. № 16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(далее – Положение) следующие изменения:</w:t>
      </w:r>
    </w:p>
    <w:p w14:paraId="21F4854C" w14:textId="2FF2D766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14 раздела </w:t>
      </w:r>
      <w:r w:rsidRPr="00446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ED5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дополнить подпунктом «е» следующего содержания:</w:t>
      </w:r>
    </w:p>
    <w:p w14:paraId="3CAA81A3" w14:textId="77777777" w:rsidR="001D14AE" w:rsidRPr="004465E7" w:rsidRDefault="001D14AE" w:rsidP="00446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«е) уведомление государственного служащего о возникновении независящих от него обстоятельств, препятствующих соблюдению требований к служебному поведению и (или)требований об урегулировании конфликта интересов»</w:t>
      </w:r>
      <w:r w:rsidR="00AB695A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3C1990" w14:textId="77777777" w:rsidR="001D14AE" w:rsidRPr="004465E7" w:rsidRDefault="001D14AE" w:rsidP="001D14AE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1.2. 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Положение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дополнить 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пунктом 23.3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следующего содержания: </w:t>
      </w:r>
    </w:p>
    <w:p w14:paraId="40AD90DD" w14:textId="4E1AF398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695A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23.3.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рассмотрения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,</w:t>
      </w:r>
      <w:r w:rsidR="00D61606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указанного в подпункте «е» пункта 14 настоящее </w:t>
      </w:r>
      <w:r w:rsidR="001671AA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Положения,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комиссия принимает одно из следующих решений:</w:t>
      </w:r>
    </w:p>
    <w:p w14:paraId="5D9B4952" w14:textId="143A1D18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интересов;</w:t>
      </w:r>
    </w:p>
    <w:p w14:paraId="2958C33B" w14:textId="71052EF7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б) признать отсутствие причинно-следственной связи между 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lastRenderedPageBreak/>
        <w:t>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</w:t>
      </w:r>
      <w:r w:rsidR="00662F7D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гулировании конфликта интересов</w:t>
      </w:r>
      <w:r w:rsidR="00D61606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».</w:t>
      </w:r>
    </w:p>
    <w:p w14:paraId="4D466C40" w14:textId="7A944FF7" w:rsidR="00D61606" w:rsidRPr="004465E7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1.3.</w:t>
      </w:r>
      <w:r w:rsidRPr="004465E7">
        <w:rPr>
          <w:rFonts w:ascii="Times New Roman" w:hAnsi="Times New Roman" w:cs="Times New Roman"/>
          <w:sz w:val="28"/>
          <w:szCs w:val="28"/>
        </w:rPr>
        <w:t xml:space="preserve"> 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Пункт 24 раздела III. Положения изложить в следующей редакции: </w:t>
      </w:r>
    </w:p>
    <w:p w14:paraId="21B3A779" w14:textId="4FCE6315" w:rsidR="00D61606" w:rsidRPr="004465E7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«24. По итогам рассмотрения вопросов, указанных в подпунктах «а», «б», «г», «д» пункта 14 настоящего Положения, и при наличии к тому оснований комиссия может принять иное решение, чем это предусмотрено пунктами 20-23, 23.1.,</w:t>
      </w:r>
      <w:r w:rsidR="00C349D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23.2.,</w:t>
      </w:r>
      <w:r w:rsidR="00C349D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23.3 и 24.1 настоящего Положения. Основания и мотивы принятия такого решения должны быть отражены</w:t>
      </w:r>
      <w:r w:rsidR="00662F7D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в протоколе заседания комиссии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».</w:t>
      </w:r>
    </w:p>
    <w:p w14:paraId="042C86BB" w14:textId="776C2D6E" w:rsidR="00D61606" w:rsidRPr="004465E7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1.4. Приложение </w:t>
      </w:r>
      <w:r w:rsidR="009529B1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3 изложить в редакции согласно приложению к настоящему постановлению.</w:t>
      </w:r>
    </w:p>
    <w:p w14:paraId="3B396922" w14:textId="77777777" w:rsidR="00D61606" w:rsidRPr="004465E7" w:rsidRDefault="00D61606" w:rsidP="00D61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5E7">
        <w:rPr>
          <w:rFonts w:ascii="Times New Roman" w:eastAsia="Calibri" w:hAnsi="Times New Roman" w:cs="Times New Roman"/>
          <w:sz w:val="28"/>
          <w:szCs w:val="28"/>
        </w:rPr>
        <w:t>2.Опубликовать настоящее постановление в сетевом издании «Официальный сайт администрации Кромского района Орловской области» (</w:t>
      </w:r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4465E7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adm</w:t>
      </w:r>
      <w:proofErr w:type="spellEnd"/>
      <w:r w:rsidRPr="004465E7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krom</w:t>
      </w:r>
      <w:proofErr w:type="spellEnd"/>
      <w:r w:rsidRPr="004465E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4465E7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48315D8" w14:textId="5C60919B" w:rsidR="001D14AE" w:rsidRPr="004465E7" w:rsidRDefault="001D14AE" w:rsidP="004465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F389DE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C4042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3FD14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731103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083D6" w14:textId="672E0057" w:rsidR="004465E7" w:rsidRPr="004465E7" w:rsidRDefault="001D14AE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</w:t>
      </w:r>
      <w:r w:rsidR="00D61606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                                            </w:t>
      </w:r>
      <w:r w:rsidR="00021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61606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1606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proofErr w:type="spellStart"/>
      <w:r w:rsidR="00662F7D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С.В.Баранов</w:t>
      </w:r>
      <w:proofErr w:type="spellEnd"/>
    </w:p>
    <w:p w14:paraId="520E5998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A284B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ECAF0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82918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B4CBB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CE930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CF986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B8131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1698D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97C37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8625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22A6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AE88E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A58D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FD97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EDA37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CDB70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20B52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1FB4B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DE8E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CFC47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470B5" w14:textId="77777777" w:rsidR="00C349D8" w:rsidRDefault="00C349D8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2588F" w14:textId="77777777" w:rsidR="004465E7" w:rsidRP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DF9FC" w14:textId="77777777" w:rsidR="004465E7" w:rsidRP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A71FD" w14:textId="77777777" w:rsidR="009529B1" w:rsidRPr="004465E7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5473D193" w14:textId="77777777" w:rsidR="009529B1" w:rsidRPr="004465E7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7A3BC5FF" w14:textId="332E5148" w:rsidR="009529B1" w:rsidRPr="004465E7" w:rsidRDefault="00ED58DB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Ретяж</w:t>
      </w:r>
      <w:r w:rsidR="009529B1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9529B1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6227C06B" w14:textId="34C543BB" w:rsidR="009529B1" w:rsidRPr="004465E7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662F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г. № </w:t>
      </w:r>
      <w:r w:rsidR="00662F7D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</w:p>
    <w:p w14:paraId="2A0DC195" w14:textId="77777777" w:rsidR="009529B1" w:rsidRPr="004465E7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83C81" w14:textId="77777777" w:rsidR="009529B1" w:rsidRPr="004465E7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должностей муниципальной службы, после увольнения с которых в течение двух лет необходимо согласие Комиссии по соблюдению требований к служебному поведению муниципальных служащих и урегулированию конфликта интересов на замещения должностей, а также выполнение работ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</w:t>
      </w:r>
    </w:p>
    <w:p w14:paraId="58C616B9" w14:textId="77777777" w:rsidR="009529B1" w:rsidRPr="004465E7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4262ACC5" w14:textId="77777777" w:rsidR="009529B1" w:rsidRPr="004465E7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ADB2E" w14:textId="77777777" w:rsidR="009529B1" w:rsidRPr="004465E7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Ведущий специалист администрации сельского поселения.</w:t>
      </w:r>
    </w:p>
    <w:p w14:paraId="100756D8" w14:textId="77777777" w:rsidR="006F2EE4" w:rsidRPr="004465E7" w:rsidRDefault="006F2EE4">
      <w:pPr>
        <w:rPr>
          <w:rFonts w:ascii="Times New Roman" w:hAnsi="Times New Roman" w:cs="Times New Roman"/>
          <w:sz w:val="28"/>
          <w:szCs w:val="28"/>
        </w:rPr>
      </w:pPr>
    </w:p>
    <w:sectPr w:rsidR="006F2EE4" w:rsidRPr="004465E7" w:rsidSect="00DC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786FD" w14:textId="77777777" w:rsidR="009C7A4B" w:rsidRDefault="009C7A4B" w:rsidP="00A50263">
      <w:pPr>
        <w:spacing w:after="0" w:line="240" w:lineRule="auto"/>
      </w:pPr>
      <w:r>
        <w:separator/>
      </w:r>
    </w:p>
  </w:endnote>
  <w:endnote w:type="continuationSeparator" w:id="0">
    <w:p w14:paraId="4615C05B" w14:textId="77777777" w:rsidR="009C7A4B" w:rsidRDefault="009C7A4B" w:rsidP="00A5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B7CBF" w14:textId="77777777" w:rsidR="009C7A4B" w:rsidRDefault="009C7A4B" w:rsidP="00A50263">
      <w:pPr>
        <w:spacing w:after="0" w:line="240" w:lineRule="auto"/>
      </w:pPr>
      <w:r>
        <w:separator/>
      </w:r>
    </w:p>
  </w:footnote>
  <w:footnote w:type="continuationSeparator" w:id="0">
    <w:p w14:paraId="5E043E88" w14:textId="77777777" w:rsidR="009C7A4B" w:rsidRDefault="009C7A4B" w:rsidP="00A5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08767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D83"/>
    <w:rsid w:val="00021857"/>
    <w:rsid w:val="000575DE"/>
    <w:rsid w:val="000B6A8D"/>
    <w:rsid w:val="000F7B0F"/>
    <w:rsid w:val="001671AA"/>
    <w:rsid w:val="00176A6C"/>
    <w:rsid w:val="00194DAF"/>
    <w:rsid w:val="001D14AE"/>
    <w:rsid w:val="00202101"/>
    <w:rsid w:val="002923AD"/>
    <w:rsid w:val="002D1862"/>
    <w:rsid w:val="002F3D93"/>
    <w:rsid w:val="00325E25"/>
    <w:rsid w:val="0039255D"/>
    <w:rsid w:val="003956F8"/>
    <w:rsid w:val="003D7D83"/>
    <w:rsid w:val="003E62FA"/>
    <w:rsid w:val="004465E7"/>
    <w:rsid w:val="00494E30"/>
    <w:rsid w:val="005528F6"/>
    <w:rsid w:val="005912CF"/>
    <w:rsid w:val="00662F7D"/>
    <w:rsid w:val="00696B53"/>
    <w:rsid w:val="006D42F9"/>
    <w:rsid w:val="006F2EE4"/>
    <w:rsid w:val="007050A3"/>
    <w:rsid w:val="00724DFB"/>
    <w:rsid w:val="00745151"/>
    <w:rsid w:val="00766224"/>
    <w:rsid w:val="00770DA1"/>
    <w:rsid w:val="007B6A9C"/>
    <w:rsid w:val="007D01B8"/>
    <w:rsid w:val="007D3E06"/>
    <w:rsid w:val="008E0064"/>
    <w:rsid w:val="009202B8"/>
    <w:rsid w:val="009529B1"/>
    <w:rsid w:val="00953CC4"/>
    <w:rsid w:val="0099295E"/>
    <w:rsid w:val="009A0977"/>
    <w:rsid w:val="009C7A4B"/>
    <w:rsid w:val="009D2935"/>
    <w:rsid w:val="009F7427"/>
    <w:rsid w:val="00A50263"/>
    <w:rsid w:val="00AA78B1"/>
    <w:rsid w:val="00AB695A"/>
    <w:rsid w:val="00AC35CC"/>
    <w:rsid w:val="00AC78CB"/>
    <w:rsid w:val="00B44221"/>
    <w:rsid w:val="00BC2197"/>
    <w:rsid w:val="00C2302D"/>
    <w:rsid w:val="00C349D8"/>
    <w:rsid w:val="00CE20C7"/>
    <w:rsid w:val="00CF78FB"/>
    <w:rsid w:val="00D25713"/>
    <w:rsid w:val="00D3310A"/>
    <w:rsid w:val="00D61606"/>
    <w:rsid w:val="00D91BBB"/>
    <w:rsid w:val="00DC2C42"/>
    <w:rsid w:val="00DC3C6B"/>
    <w:rsid w:val="00DF0E81"/>
    <w:rsid w:val="00E03095"/>
    <w:rsid w:val="00E87FE6"/>
    <w:rsid w:val="00E934C6"/>
    <w:rsid w:val="00ED58DB"/>
    <w:rsid w:val="00F12A98"/>
    <w:rsid w:val="00F17C7F"/>
    <w:rsid w:val="00F24A4D"/>
    <w:rsid w:val="00F83FBE"/>
    <w:rsid w:val="00FA2822"/>
    <w:rsid w:val="00FC1E72"/>
    <w:rsid w:val="00FC5BF7"/>
    <w:rsid w:val="00FD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F236D"/>
  <w15:docId w15:val="{D9A260CB-FB7E-4E56-B1EA-B558E993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263"/>
  </w:style>
  <w:style w:type="paragraph" w:styleId="a5">
    <w:name w:val="footer"/>
    <w:basedOn w:val="a"/>
    <w:link w:val="a6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263"/>
  </w:style>
  <w:style w:type="character" w:customStyle="1" w:styleId="FontStyle11">
    <w:name w:val="Font Style11"/>
    <w:basedOn w:val="a0"/>
    <w:uiPriority w:val="99"/>
    <w:rsid w:val="009F7427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8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40</cp:revision>
  <cp:lastPrinted>2026-08-26T08:56:00Z</cp:lastPrinted>
  <dcterms:created xsi:type="dcterms:W3CDTF">2018-10-24T07:34:00Z</dcterms:created>
  <dcterms:modified xsi:type="dcterms:W3CDTF">2026-08-26T20:18:00Z</dcterms:modified>
</cp:coreProperties>
</file>