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01B38" w14:textId="77777777" w:rsidR="00515344" w:rsidRDefault="00515344" w:rsidP="00515344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40B13280" w14:textId="77777777" w:rsidR="00515344" w:rsidRDefault="00515344" w:rsidP="00515344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14:paraId="68EB2C58" w14:textId="77777777" w:rsidR="00515344" w:rsidRDefault="00515344" w:rsidP="00515344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КРОМСКОЙ РАЙОН</w:t>
      </w:r>
    </w:p>
    <w:p w14:paraId="21110FA0" w14:textId="77777777" w:rsidR="00515344" w:rsidRDefault="00515344" w:rsidP="00515344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ГОСТОМЛЬСКОГО СЕЛЬСКОГО ПОСЕЛЕНИЯ</w:t>
      </w:r>
    </w:p>
    <w:p w14:paraId="269136EE" w14:textId="77777777" w:rsidR="00515344" w:rsidRDefault="00515344" w:rsidP="00515344">
      <w:pPr>
        <w:widowControl/>
        <w:rPr>
          <w:b/>
          <w:sz w:val="28"/>
          <w:szCs w:val="28"/>
        </w:rPr>
      </w:pPr>
    </w:p>
    <w:p w14:paraId="2BF51F14" w14:textId="77777777" w:rsidR="00515344" w:rsidRDefault="00515344" w:rsidP="00515344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75B61B34" w14:textId="77777777" w:rsidR="00515344" w:rsidRDefault="00515344" w:rsidP="00515344">
      <w:pPr>
        <w:widowControl/>
        <w:jc w:val="center"/>
        <w:rPr>
          <w:sz w:val="28"/>
          <w:szCs w:val="28"/>
        </w:rPr>
      </w:pPr>
    </w:p>
    <w:p w14:paraId="663E8B08" w14:textId="28A3BECD" w:rsidR="00515344" w:rsidRDefault="00515344" w:rsidP="00515344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«26» марта 2026 года                                          </w:t>
      </w:r>
      <w:r w:rsidR="00FE030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        № 30</w:t>
      </w:r>
    </w:p>
    <w:p w14:paraId="0868968A" w14:textId="77777777" w:rsidR="00515344" w:rsidRDefault="00515344" w:rsidP="00515344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п. Шоссе</w:t>
      </w:r>
    </w:p>
    <w:p w14:paraId="2F63DD70" w14:textId="77777777" w:rsidR="00515344" w:rsidRDefault="00515344" w:rsidP="00515344">
      <w:pPr>
        <w:widowControl/>
        <w:jc w:val="both"/>
        <w:rPr>
          <w:sz w:val="28"/>
          <w:szCs w:val="28"/>
        </w:rPr>
      </w:pPr>
    </w:p>
    <w:p w14:paraId="2ABF4B88" w14:textId="77777777" w:rsidR="00515344" w:rsidRPr="00943F72" w:rsidRDefault="00515344" w:rsidP="00515344">
      <w:pPr>
        <w:jc w:val="center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</w:rPr>
        <w:t xml:space="preserve">О признании утратившим силу постановления администрации Гостомльского сельского поселения Кромского района Орловской области  </w:t>
      </w:r>
      <w:r>
        <w:rPr>
          <w:rFonts w:eastAsia="Times New Roman"/>
          <w:sz w:val="28"/>
          <w:szCs w:val="28"/>
          <w:lang w:eastAsia="ru-RU"/>
        </w:rPr>
        <w:t>постановление от 11.02.2013 г № 8</w:t>
      </w:r>
      <w:r w:rsidRPr="00943F72">
        <w:rPr>
          <w:rFonts w:eastAsia="Times New Roman"/>
          <w:color w:val="000000" w:themeColor="text1"/>
          <w:sz w:val="32"/>
          <w:szCs w:val="28"/>
          <w:lang w:eastAsia="ru-RU"/>
        </w:rPr>
        <w:t xml:space="preserve"> </w:t>
      </w:r>
      <w:hyperlink r:id="rId4" w:history="1">
        <w:r w:rsidRPr="00943F72">
          <w:rPr>
            <w:rFonts w:eastAsia="Times New Roman"/>
            <w:color w:val="000000" w:themeColor="text1"/>
            <w:sz w:val="32"/>
            <w:szCs w:val="28"/>
            <w:lang w:eastAsia="ru-RU"/>
          </w:rPr>
          <w:t>«</w:t>
        </w:r>
        <w:hyperlink r:id="rId5" w:history="1">
          <w:r w:rsidR="00943F72" w:rsidRPr="00943F72">
            <w:rPr>
              <w:rFonts w:eastAsia="Times New Roman"/>
              <w:color w:val="000000" w:themeColor="text1"/>
              <w:sz w:val="28"/>
              <w:szCs w:val="24"/>
              <w:lang w:eastAsia="ru-RU"/>
            </w:rPr>
            <w:t>Об установлении стоимости услуг, предоставляемых согласно гарантированному перечню услуг по погребению, и по погребению умерших (погибших), не имеющих супруга, близких родственников, иных родственников либо законного представителя умершего, оказываемых специализированной службой по вопросам похоронного дела»</w:t>
          </w:r>
        </w:hyperlink>
      </w:hyperlink>
    </w:p>
    <w:p w14:paraId="07C163C5" w14:textId="77777777" w:rsidR="00515344" w:rsidRDefault="00515344" w:rsidP="00515344">
      <w:pPr>
        <w:jc w:val="center"/>
        <w:rPr>
          <w:sz w:val="28"/>
          <w:szCs w:val="28"/>
        </w:rPr>
      </w:pPr>
    </w:p>
    <w:p w14:paraId="211D3B5C" w14:textId="7C8F27D7" w:rsidR="00515344" w:rsidRDefault="00515344" w:rsidP="00515344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нормативной правовой базы сельского поселения в соответствие с действующим законодательством администрация Гостомльского сельского поселения Кромского района Орловской области</w:t>
      </w:r>
    </w:p>
    <w:p w14:paraId="797AF423" w14:textId="77777777" w:rsidR="00515344" w:rsidRDefault="00515344" w:rsidP="00515344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7CF4D9FF" w14:textId="1AF84FAE" w:rsidR="00515344" w:rsidRPr="000F2C8E" w:rsidRDefault="00515344" w:rsidP="00FE0301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1. Постановление администрации Гостомльского сельского поселения Кромского района Орловской области  от </w:t>
      </w:r>
      <w:r>
        <w:rPr>
          <w:rFonts w:eastAsia="Times New Roman"/>
          <w:sz w:val="28"/>
          <w:szCs w:val="28"/>
          <w:lang w:eastAsia="ru-RU"/>
        </w:rPr>
        <w:t xml:space="preserve"> 11.02.2013 г № 8 </w:t>
      </w:r>
      <w:hyperlink r:id="rId6" w:history="1">
        <w:r w:rsidR="00943F72" w:rsidRPr="00943F72">
          <w:rPr>
            <w:rFonts w:eastAsia="Times New Roman"/>
            <w:color w:val="000000" w:themeColor="text1"/>
            <w:sz w:val="32"/>
            <w:szCs w:val="28"/>
            <w:lang w:eastAsia="ru-RU"/>
          </w:rPr>
          <w:t>«</w:t>
        </w:r>
        <w:hyperlink r:id="rId7" w:history="1">
          <w:r w:rsidR="00943F72" w:rsidRPr="00943F72">
            <w:rPr>
              <w:rFonts w:eastAsia="Times New Roman"/>
              <w:color w:val="000000" w:themeColor="text1"/>
              <w:sz w:val="28"/>
              <w:szCs w:val="24"/>
              <w:lang w:eastAsia="ru-RU"/>
            </w:rPr>
            <w:t>Об установлении стоимости услуг, предоставляемых согласно гарантированному перечню услуг по погребению, и по погребению умерших (погибших), не имеющих супруга, близких родственников, иных родственников либо законного представителя умершего, оказываемых специализированной службой по вопросам похоронного дела»</w:t>
          </w:r>
        </w:hyperlink>
      </w:hyperlink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признать утратившим силу.</w:t>
      </w:r>
    </w:p>
    <w:p w14:paraId="585C126E" w14:textId="77777777" w:rsidR="00515344" w:rsidRDefault="00515344" w:rsidP="00515344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5F3BFD78" w14:textId="77777777" w:rsidR="00515344" w:rsidRDefault="00515344" w:rsidP="005153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77D9EF" w14:textId="77777777" w:rsidR="00515344" w:rsidRDefault="00515344" w:rsidP="005153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0F596B" w14:textId="77777777" w:rsidR="00FE0301" w:rsidRDefault="00FE0301" w:rsidP="005153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2210B8" w14:textId="77777777" w:rsidR="00FE0301" w:rsidRDefault="00FE0301" w:rsidP="005153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33D2E7" w14:textId="3AE84706" w:rsidR="00634402" w:rsidRDefault="00515344" w:rsidP="00FE0301">
      <w:pPr>
        <w:jc w:val="both"/>
      </w:pPr>
      <w:r>
        <w:rPr>
          <w:sz w:val="28"/>
          <w:szCs w:val="28"/>
        </w:rPr>
        <w:t>Глава сельского поселения                                                      Т.Н. Клиндухова</w:t>
      </w:r>
    </w:p>
    <w:sectPr w:rsidR="00634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CB7"/>
    <w:rsid w:val="003E5CB7"/>
    <w:rsid w:val="00515344"/>
    <w:rsid w:val="00634402"/>
    <w:rsid w:val="00943F72"/>
    <w:rsid w:val="00A4578C"/>
    <w:rsid w:val="00FE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30BE"/>
  <w15:chartTrackingRefBased/>
  <w15:docId w15:val="{40D00FC6-74EA-471B-BC0F-B9071467B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344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34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534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534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bout:blank?act=98b68bdf-41a0-4bde-a2f2-a96cb0fafc3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?act=f637dcd0-f22d-49c2-b7d4-f3c18da331b3" TargetMode="External"/><Relationship Id="rId5" Type="http://schemas.openxmlformats.org/officeDocument/2006/relationships/hyperlink" Target="about:blank?act=98b68bdf-41a0-4bde-a2f2-a96cb0fafc35" TargetMode="External"/><Relationship Id="rId4" Type="http://schemas.openxmlformats.org/officeDocument/2006/relationships/hyperlink" Target="about:blank?act=f637dcd0-f22d-49c2-b7d4-f3c18da331b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Иванов Иван</cp:lastModifiedBy>
  <cp:revision>4</cp:revision>
  <cp:lastPrinted>2026-03-26T12:46:00Z</cp:lastPrinted>
  <dcterms:created xsi:type="dcterms:W3CDTF">2026-03-26T12:28:00Z</dcterms:created>
  <dcterms:modified xsi:type="dcterms:W3CDTF">2026-03-31T06:33:00Z</dcterms:modified>
</cp:coreProperties>
</file>