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EC5C" w14:textId="77777777" w:rsidR="007C7CC6" w:rsidRPr="003F1127" w:rsidRDefault="007C7CC6" w:rsidP="003F1127">
      <w:pPr>
        <w:tabs>
          <w:tab w:val="left" w:pos="2190"/>
        </w:tabs>
        <w:jc w:val="center"/>
        <w:rPr>
          <w:rFonts w:ascii="Times New Roman" w:hAnsi="Times New Roman" w:cs="Times New Roman"/>
          <w:i/>
          <w:noProof/>
          <w:color w:val="auto"/>
          <w:sz w:val="28"/>
          <w:szCs w:val="28"/>
          <w:u w:val="single"/>
          <w:lang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4DE25931" w14:textId="77777777" w:rsidR="007C7CC6" w:rsidRPr="003F1127" w:rsidRDefault="007C7CC6" w:rsidP="003F1127">
      <w:pPr>
        <w:autoSpaceDE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7F84897C" w14:textId="77777777" w:rsidR="007C7CC6" w:rsidRPr="003F1127" w:rsidRDefault="007C7CC6" w:rsidP="003F1127">
      <w:pPr>
        <w:autoSpaceDE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F112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1A9B4E57" w14:textId="2606B8E0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8D106F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ГУТОРОВСКОГО</w:t>
      </w: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53190F7C" w14:textId="77777777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373E483" w14:textId="77777777" w:rsidR="007C7CC6" w:rsidRPr="003F1127" w:rsidRDefault="007C7CC6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34156114" w14:textId="77777777" w:rsidR="003F1127" w:rsidRPr="003F1127" w:rsidRDefault="003F1127" w:rsidP="003F1127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10122E9D" w14:textId="7CE7BA7B" w:rsidR="007C7CC6" w:rsidRPr="003F1127" w:rsidRDefault="008D106F" w:rsidP="003F1127">
      <w:pPr>
        <w:tabs>
          <w:tab w:val="left" w:pos="7575"/>
        </w:tabs>
        <w:suppressAutoHyphens/>
        <w:autoSpaceDE w:val="0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«24</w:t>
      </w:r>
      <w:r w:rsidR="007C7CC6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»</w:t>
      </w:r>
      <w:r w:rsidR="003F1127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="007C7CC6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2025 г.                  </w:t>
      </w:r>
      <w:r w:rsidR="003F1127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</w:t>
      </w:r>
      <w:r w:rsidR="007C7CC6" w:rsidRPr="003F11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   </w:t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№ 37</w:t>
      </w:r>
    </w:p>
    <w:p w14:paraId="2492F948" w14:textId="41AB800B" w:rsidR="00A33FCF" w:rsidRPr="003F1127" w:rsidRDefault="008D106F" w:rsidP="003F1127">
      <w:pPr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  <w:t>д.Арбузово</w:t>
      </w:r>
      <w:proofErr w:type="spellEnd"/>
    </w:p>
    <w:p w14:paraId="3571F422" w14:textId="77777777" w:rsidR="007C7CC6" w:rsidRPr="003F1127" w:rsidRDefault="007C7CC6" w:rsidP="003F1127">
      <w:pPr>
        <w:rPr>
          <w:rFonts w:ascii="Times New Roman" w:hAnsi="Times New Roman" w:cs="Times New Roman"/>
          <w:bCs/>
          <w:color w:val="auto"/>
          <w:kern w:val="32"/>
          <w:sz w:val="28"/>
          <w:szCs w:val="28"/>
        </w:rPr>
      </w:pPr>
    </w:p>
    <w:p w14:paraId="74CE4634" w14:textId="76D013B6" w:rsidR="00A33FCF" w:rsidRPr="003F1127" w:rsidRDefault="00A33FCF" w:rsidP="003F1127">
      <w:pPr>
        <w:jc w:val="center"/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</w:pP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Об утверждении порядка ведения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муниципальной долговой книги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="008D106F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поселения</w:t>
      </w:r>
      <w:r w:rsid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bCs/>
          <w:color w:val="auto"/>
          <w:kern w:val="28"/>
          <w:sz w:val="28"/>
          <w:szCs w:val="28"/>
        </w:rPr>
        <w:t xml:space="preserve"> Орловской области</w:t>
      </w:r>
    </w:p>
    <w:p w14:paraId="2868310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02CAD6F" w14:textId="0698BF25" w:rsidR="007C7CC6" w:rsidRPr="003F1127" w:rsidRDefault="00A33FCF" w:rsidP="003F112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статьями 120 и 121 Бюджетного кодекса Российской Федерации администрация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</w:t>
      </w:r>
      <w:r w:rsidR="00DC6119"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0D064C66" w14:textId="4E10ABB8" w:rsidR="00A33FCF" w:rsidRPr="003F1127" w:rsidRDefault="007C7CC6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 о с т а н о в л я е т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2D507A5" w14:textId="19D5E778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Порядок ведения муниципальной долговой книги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 согласно приложению.</w:t>
      </w:r>
    </w:p>
    <w:p w14:paraId="31930DB3" w14:textId="71B294D8" w:rsidR="007C7CC6" w:rsidRPr="003F1127" w:rsidRDefault="00A33FCF" w:rsidP="003F1127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C7CC6" w:rsidRPr="003F1127">
        <w:rPr>
          <w:color w:val="auto"/>
          <w:sz w:val="28"/>
          <w:szCs w:val="28"/>
        </w:rPr>
        <w:t xml:space="preserve"> 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F1127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adm-krom.ru).</w:t>
      </w:r>
    </w:p>
    <w:p w14:paraId="71814DD0" w14:textId="77777777" w:rsidR="00A33FCF" w:rsidRPr="003F1127" w:rsidRDefault="00EB3D2C" w:rsidP="003F1127">
      <w:pPr>
        <w:pStyle w:val="a9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. Контроль за исполнением настоящего постановления оставляю за собой.</w:t>
      </w:r>
    </w:p>
    <w:p w14:paraId="089310D6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F9A75B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95F7B8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4D276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EECB6C3" w14:textId="30265564" w:rsidR="00A33FCF" w:rsidRPr="003F1127" w:rsidRDefault="00A33FCF" w:rsidP="003F11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                       </w:t>
      </w:r>
      <w:r w:rsidR="003C42E5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0D1CCB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C42E5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D614E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3C42E5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="008D106F">
        <w:rPr>
          <w:rFonts w:ascii="Times New Roman" w:hAnsi="Times New Roman" w:cs="Times New Roman"/>
          <w:color w:val="auto"/>
          <w:sz w:val="28"/>
          <w:szCs w:val="28"/>
        </w:rPr>
        <w:t>Г.И.Грицай</w:t>
      </w:r>
      <w:proofErr w:type="spellEnd"/>
    </w:p>
    <w:p w14:paraId="6A2C40D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EC138F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5B293E1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EDFCACB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A73C674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69141F4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D9C2A79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B162F1D" w14:textId="77777777" w:rsidR="00361CD9" w:rsidRPr="003F1127" w:rsidRDefault="00361CD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D1A2622" w14:textId="77777777" w:rsidR="00DC6119" w:rsidRPr="003F1127" w:rsidRDefault="00DC6119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F359B7A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69A68D9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CB4F1EB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74B1C133" w14:textId="77777777" w:rsidR="007C7CC6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ED31C7D" w14:textId="77777777" w:rsidR="003F1127" w:rsidRPr="003F1127" w:rsidRDefault="003F1127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24DB30B" w14:textId="77777777" w:rsidR="007C7CC6" w:rsidRPr="003F1127" w:rsidRDefault="007C7CC6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59DA8E07" w14:textId="13F8CE84" w:rsidR="00EB3D2C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14:paraId="30878500" w14:textId="583FBEC5" w:rsidR="00EB3D2C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  <w:r w:rsidR="00EB3D2C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</w:p>
    <w:p w14:paraId="5A061E66" w14:textId="20E48F98" w:rsidR="00A33FCF" w:rsidRPr="003F1127" w:rsidRDefault="008D106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37C9213F" w14:textId="61E20D7F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361CD9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декабря</w:t>
      </w:r>
      <w:r w:rsidR="00361CD9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112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>025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года №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37</w:t>
      </w:r>
    </w:p>
    <w:p w14:paraId="3A0D40D5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97D0824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3F1127">
        <w:rPr>
          <w:rFonts w:ascii="Times New Roman" w:hAnsi="Times New Roman" w:cs="Times New Roman"/>
          <w:color w:val="auto"/>
          <w:sz w:val="28"/>
          <w:szCs w:val="28"/>
          <w:highlight w:val="yellow"/>
        </w:rPr>
        <w:br/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ведения муниципальной долговой книги</w:t>
      </w:r>
    </w:p>
    <w:p w14:paraId="3CAE21F9" w14:textId="00E58C89" w:rsidR="00A33FCF" w:rsidRPr="003F1127" w:rsidRDefault="008D106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7F5A1F93" w14:textId="77777777" w:rsidR="00A4597A" w:rsidRPr="003F1127" w:rsidRDefault="00A4597A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F7A4D9A" w14:textId="3BBAC2D6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6195FB12" w14:textId="790B322E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1.1. Настоящий Порядок устанавливает состав информации, порядок и срок её внесения в долговую книгу 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(далее – Долговая книга)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, а также порядок хранения Долговой книги и предоставления информации о долговых обязательствах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области, отраженной в Долговой книге.</w:t>
      </w:r>
    </w:p>
    <w:p w14:paraId="51CDBAA1" w14:textId="69E615EC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1.2. Ведение Долговой книги осуществляется лицом, уполномоченным главой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поселения, определенным главой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(далее – уполномоченное лицо) в соответствии с настоящим Порядком.</w:t>
      </w:r>
    </w:p>
    <w:p w14:paraId="5C7D8B34" w14:textId="557928B9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1.3. В Долговую книгу вносятся сведения об объеме долговых обязательств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установлен настоящим Порядком.</w:t>
      </w:r>
    </w:p>
    <w:p w14:paraId="5752262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 Долговой книге, в том числе учитывается информация о просроченной задолженности по исполнению муниципальных долговых обязательств.</w:t>
      </w:r>
    </w:p>
    <w:p w14:paraId="058D8A79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1.4. Уполномоченное лицо несет ответственность за сохранность, своевременность, полноту и правильность ведения Долговой книги.</w:t>
      </w:r>
    </w:p>
    <w:p w14:paraId="2205E63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5D0CBD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 Состав Долговой книги</w:t>
      </w:r>
    </w:p>
    <w:p w14:paraId="27BEA32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86BA21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2.1. Долговая книга состоит из следующих разделов:</w:t>
      </w:r>
    </w:p>
    <w:p w14:paraId="669F7A73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1) ценные бумаги муниципального образования (муниципальные ценные бумаги);</w:t>
      </w:r>
    </w:p>
    <w:p w14:paraId="0F296E4A" w14:textId="77777777" w:rsidR="00A33FCF" w:rsidRPr="003F1127" w:rsidRDefault="00A33FCF" w:rsidP="003F1127">
      <w:pPr>
        <w:ind w:firstLine="567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2) бюджетные кредиты, привлеченные в валюте Российской Федерации в местный бюджет из других бюджетов бюджетной системы Российской Федерации, и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14:paraId="4378BE8F" w14:textId="77777777" w:rsidR="00A33FCF" w:rsidRPr="003F1127" w:rsidRDefault="00A33FCF" w:rsidP="003F1127">
      <w:pPr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3) кредиты, привлеченные муниципальным образованием от кредитных организаций в валюте Российской Федерации;</w:t>
      </w:r>
    </w:p>
    <w:p w14:paraId="0A335E33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4) гарантии муниципального образования (муниципальные гарантии), выраженные в валюте Российской Федерации, 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муниципальные гарантии,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предоставленные Российской Федерации в иностранной валюте в рамках использования целевых иностранных кредитов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B193BB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2.2. В Долговую книгу вносятся следующие сведения:</w:t>
      </w:r>
    </w:p>
    <w:p w14:paraId="0A7D5889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1) по ценным бумагам муниципального образования (муниципальным ценным бумагам):</w:t>
      </w:r>
    </w:p>
    <w:p w14:paraId="05BA2CF5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регистрации долгового обязательства;</w:t>
      </w:r>
    </w:p>
    <w:p w14:paraId="525B546C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14C28D87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государственный регистрационный номер выпуска ценных бумаг;</w:t>
      </w:r>
    </w:p>
    <w:p w14:paraId="06BC22CD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вид ценной бумаги;</w:t>
      </w:r>
    </w:p>
    <w:p w14:paraId="7A8FD322" w14:textId="77777777" w:rsidR="00A33FCF" w:rsidRPr="003F1127" w:rsidRDefault="00A33FCF" w:rsidP="003F1127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выпуска ценных бумаг;</w:t>
      </w:r>
    </w:p>
    <w:p w14:paraId="7AA3B62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осуществления эмиссии ценных бумаг (решение о выпуске, регистрационный номер условий эмиссии, дата государственной регистрации условий эмиссии);</w:t>
      </w:r>
    </w:p>
    <w:p w14:paraId="75912C92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валюта обязательств;</w:t>
      </w:r>
    </w:p>
    <w:p w14:paraId="5D67D4D9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объявленный (по номиналу) и фактически размещенный (по номиналу) объем выпуска (дополнительного выпуска);</w:t>
      </w:r>
    </w:p>
    <w:p w14:paraId="735D73C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ограничение на владельцев ценных бумаг;</w:t>
      </w:r>
    </w:p>
    <w:p w14:paraId="632E94AB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номинальная стоимость одной ценной бумаги;</w:t>
      </w:r>
    </w:p>
    <w:p w14:paraId="0D0A512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14:paraId="5FD7B6E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ставка купонного дохода по ценной бумаге;</w:t>
      </w:r>
    </w:p>
    <w:p w14:paraId="7191B50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купонный доход на соответствующую дату выплаты в расчете на одну ценную бумагу;</w:t>
      </w:r>
    </w:p>
    <w:p w14:paraId="7DDAD54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выплаченная сумма купонного дохода;</w:t>
      </w:r>
    </w:p>
    <w:p w14:paraId="4F363CF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 погашении (реструктуризации, выкупе) выпуска ценных бумаг (дисконт);</w:t>
      </w:r>
    </w:p>
    <w:p w14:paraId="6ECEE1D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генерального агента (агента) по обслуживанию выпуска ценных бумаг;</w:t>
      </w:r>
    </w:p>
    <w:p w14:paraId="11BBFCA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регистратора или депозитария;</w:t>
      </w:r>
    </w:p>
    <w:p w14:paraId="73D982F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организатора торговли на рынке ценных бумаг;</w:t>
      </w:r>
    </w:p>
    <w:p w14:paraId="7A812852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номинальная сумма долга по муниципальной ценной бумаге;</w:t>
      </w:r>
    </w:p>
    <w:p w14:paraId="47F4CACC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1514DB70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долгового обязательства;</w:t>
      </w:r>
    </w:p>
    <w:p w14:paraId="5C331DAB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30061BFD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2) по бюджетным кредитам, привлеченным в валюте Российской Федерации в местный бюджет из других бюджетов бюджетной системы Российской Федерации,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бюджетным кредитам, привлеченным от Российской Федерации в иностранной валюте в рамках использования целевых иностранных кредитов,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и кредитам, привлеченным муниципальным образованием от кредитных организаций в валюте Российской Федерации:</w:t>
      </w:r>
    </w:p>
    <w:p w14:paraId="756C7DD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дата регистрации долгового обязательства; </w:t>
      </w:r>
    </w:p>
    <w:p w14:paraId="5E24A58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3EEE1E3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наименование, номер и дата заключения договора или соглашения;</w:t>
      </w:r>
    </w:p>
    <w:p w14:paraId="500990A6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заключения договора или соглашения;</w:t>
      </w:r>
    </w:p>
    <w:p w14:paraId="19FF0F6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валюта обязательств;</w:t>
      </w:r>
    </w:p>
    <w:p w14:paraId="68FE360F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кредитора;</w:t>
      </w:r>
    </w:p>
    <w:p w14:paraId="7B6CC94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цель получения кредита;</w:t>
      </w:r>
    </w:p>
    <w:p w14:paraId="1772448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объем обязательств по договору (соглашению);</w:t>
      </w:r>
    </w:p>
    <w:p w14:paraId="15BB5DE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(период) получения кредита;</w:t>
      </w:r>
    </w:p>
    <w:p w14:paraId="500D907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сумма полученного кредита;</w:t>
      </w:r>
    </w:p>
    <w:p w14:paraId="336B7474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процентная ставка по кредиту;</w:t>
      </w:r>
    </w:p>
    <w:p w14:paraId="3C5F567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периодичность выплаты процентов;</w:t>
      </w:r>
    </w:p>
    <w:p w14:paraId="3084E24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даты (период) погашения кредита по договору (соглашению), выплаты процентных платежей;</w:t>
      </w:r>
    </w:p>
    <w:p w14:paraId="74E9AFD5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объем основного долга по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бюджетному кредиту, привлеченному в местный бюджет из других бюджетов бюджетной системы Российской Федерации, или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по кредиту, привлеченному муниципальным образованием от кредитных организаций;</w:t>
      </w:r>
    </w:p>
    <w:p w14:paraId="440B69C0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04E4CFD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изменение условий договора или соглашения о предоставлении кредита;</w:t>
      </w:r>
    </w:p>
    <w:p w14:paraId="5905D32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долгового обязательства;</w:t>
      </w:r>
    </w:p>
    <w:p w14:paraId="4F816E08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обязательства;</w:t>
      </w:r>
    </w:p>
    <w:p w14:paraId="336708F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3) по гарантиям муниципального образования (муниципальным гарантиям), выраженным в валюте Российской Федерации, и 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2CFC05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регистрации долгового обязательства;</w:t>
      </w:r>
    </w:p>
    <w:p w14:paraId="47120CC3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возникновения долгового обязательства;</w:t>
      </w:r>
    </w:p>
    <w:p w14:paraId="1A80822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основание для предоставления муниципальной гарантии;</w:t>
      </w:r>
    </w:p>
    <w:p w14:paraId="4F0E3942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валюта обязательства;</w:t>
      </w:r>
    </w:p>
    <w:p w14:paraId="6FB77510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гаранта;</w:t>
      </w:r>
    </w:p>
    <w:p w14:paraId="6C12C9B7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принципала;</w:t>
      </w:r>
    </w:p>
    <w:p w14:paraId="27D168B1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наименование бенефициара;</w:t>
      </w:r>
    </w:p>
    <w:p w14:paraId="27AA27D8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предельная сумма муниципальной гарантии;</w:t>
      </w:r>
    </w:p>
    <w:p w14:paraId="45C73F4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вид ответственности гаранта по обеспеченному им обязательству принципала; </w:t>
      </w:r>
    </w:p>
    <w:p w14:paraId="07D2FD9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или момент вступления гарантии в силу;</w:t>
      </w:r>
    </w:p>
    <w:p w14:paraId="4456E37E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сроки действия гарантии, предъявления требований по гарантии, исполнения гарантии;</w:t>
      </w:r>
    </w:p>
    <w:p w14:paraId="5462329D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14:paraId="563C82B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форма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гарантии;</w:t>
      </w:r>
    </w:p>
    <w:p w14:paraId="6A6F3324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об изменениях условий договора (соглашения) о предоставлении гарантии;</w:t>
      </w:r>
    </w:p>
    <w:p w14:paraId="4709E0AB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сведения о полном или частичном исполнении, прекращении обязательств по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14:paraId="60FCCBDF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объем обязательств, вытекающих из муниципальной гарантии;</w:t>
      </w:r>
    </w:p>
    <w:p w14:paraId="5D261C5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информация о просроченной задолженности;</w:t>
      </w:r>
    </w:p>
    <w:p w14:paraId="1A1A8995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 возврате средств в порядке регресса;</w:t>
      </w:r>
    </w:p>
    <w:p w14:paraId="071CC74A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сумма фактически имеющихся у принципала обязательств, обеспеченных муниципальной гарантией;</w:t>
      </w:r>
    </w:p>
    <w:p w14:paraId="76161129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дата исполнения (прекращения по иным основаниям) полностью или частично долгового обязательства.</w:t>
      </w:r>
    </w:p>
    <w:p w14:paraId="479D4356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2.3. Реструктуризация долгового обязательства, основанная на соглашении, послужившая основанием для изменения условий исполнения долгового обязательства (погашения задолженности), связанного с предоставлением отсрочки, рассрочки исполнения обязательства, изменением объема и (или) срока уплаты процентов и (или) иных платежей, предусмотренных действующим договором (соглашением) и иными документами, из которых вытекает долговое обязательство, подлежит отражению в Долговой книге с отметкой об изменении реструктурированного обязательства (погашения задолженности).</w:t>
      </w:r>
    </w:p>
    <w:p w14:paraId="772D1461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Реструктуризация долговых обязательств может быть осуществлена с частичным списанием (сокращением) суммы основного долга.</w:t>
      </w:r>
    </w:p>
    <w:p w14:paraId="1773BAC9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2.4. Учет операций в Долговой книге ведется на бумажном носителе и в электронном виде.</w:t>
      </w:r>
    </w:p>
    <w:p w14:paraId="4DD17A13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2.5. Сведения Долговой книги используются для ведения регистров бюджетного учета.</w:t>
      </w:r>
    </w:p>
    <w:p w14:paraId="7845088F" w14:textId="77777777" w:rsidR="00A33FCF" w:rsidRPr="003F1127" w:rsidRDefault="00A33FCF" w:rsidP="003F1127">
      <w:pPr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66581A" w14:textId="77777777" w:rsidR="00A33FCF" w:rsidRPr="003F1127" w:rsidRDefault="00A4597A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3. Порядок и сроки внесения информации в Долговую книгу</w:t>
      </w:r>
    </w:p>
    <w:p w14:paraId="704EA48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40B9D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3.1. Каждое долговое обязательство регистрируется под номером, присвоенным ему в хронологическом порядке в рамках соответствующего раздела Долговой книги.</w:t>
      </w:r>
    </w:p>
    <w:p w14:paraId="1CA6F1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3.2. Информация о долговых обязательствах вносится в Долговую книгу в следующие сроки:</w:t>
      </w:r>
    </w:p>
    <w:p w14:paraId="4B8C8555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1) информация о долговых обязательствах (за исключением обязательств по муниципальным гарантиям) вносится уполномоченным лицом в Долговую книгу в срок, не превышающий пяти рабочих дней с момента возникновения соответствующего обязательства;</w:t>
      </w:r>
    </w:p>
    <w:p w14:paraId="68E3FE0B" w14:textId="77777777" w:rsidR="00A33FCF" w:rsidRPr="003F1127" w:rsidRDefault="00A33FCF" w:rsidP="003F1127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2) информация о долговых обязательствах по муниципальным гарантиям вносится уполномоченным лицом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14:paraId="0D95E8FB" w14:textId="77777777" w:rsidR="00A33FCF" w:rsidRPr="003F1127" w:rsidRDefault="00A33FCF" w:rsidP="003F112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3.3. Погашенное долговое обязательство не переходит в Долговую книгу на очередной финансовый год.</w:t>
      </w:r>
    </w:p>
    <w:p w14:paraId="4B1797C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325DE9E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 Порядок хранения Долговой книги</w:t>
      </w:r>
    </w:p>
    <w:p w14:paraId="3EDA37E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49E7C77" w14:textId="67FE0DBB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4.1. Информация, содержащаяся в электронных файлах Долговой книги, хранится в баз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е данных администрации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области.</w:t>
      </w:r>
    </w:p>
    <w:p w14:paraId="5F19D73E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4.2. Информация о долговых обязательствах муниципального образования, отраженная в Долговой книге, ежемесячно по состоянию на первое число месяца выводится на бумажный носитель согласно приложению 1 к настоящему Порядку.</w:t>
      </w:r>
    </w:p>
    <w:p w14:paraId="7D63429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4.3. Информация, содержащая сведения о долговых обязательствах муниципального образования, подлежит хранению в течение 10 лет.</w:t>
      </w:r>
    </w:p>
    <w:p w14:paraId="63FE3EE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BFBF45" w14:textId="77777777" w:rsidR="00A33FCF" w:rsidRPr="003F1127" w:rsidRDefault="00A33FCF" w:rsidP="003F1127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 Порядок предоставления информации о долговых обязательствах муниципального образования, отраженной в Долговой книге</w:t>
      </w:r>
    </w:p>
    <w:p w14:paraId="7619790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440B61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5.1. Информация о долговых обязательствах муниципального образования, отраженная в Долговой книге, в соответствии со статьей 121 Бюджетного кодекса Российской Федерации подлежит передаче в финансовый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отдел администрации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. Объем информации, порядок и сроки ее передачи устанавливаются финансовым 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отделом администрации 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>Знаменского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75775C" w14:textId="78E2F3E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5.2. Информация о долговых обязательствах муниципального образования ежеквартально размещается на официальн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ом сайте администрации </w:t>
      </w:r>
      <w:r w:rsidR="00A4597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на стран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ице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по форме согласно приложению 2 к настоящему Порядку.</w:t>
      </w:r>
    </w:p>
    <w:p w14:paraId="4870C635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5.3. Информация о долговых обязательствах муниципального образования, отраженная в Долговой книге, может быть представлена федеральным органам государственной власти, органам государственной власти Орловской области, контрольно-ревизионным, правоохранительным и судебным органам по соответствующим запросам по форме согласно приложению 3 к настоящему Порядку.</w:t>
      </w:r>
    </w:p>
    <w:p w14:paraId="2970CB87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>5.4. Иным юридическим и физическим лицам и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нформация о долговых обязательствах муниципального образования</w:t>
      </w:r>
      <w:r w:rsidRPr="003F112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, содержащаяся в Долговой книге, представляется в части, их касающейся, в случаях, предусмотренных законодательством Российской Федерации, муниципальным контрактом, договором (соглашением), и (или) по соответствующим запросам по форме согласно приложению 3 к настоящему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Порядку.</w:t>
      </w:r>
    </w:p>
    <w:p w14:paraId="673CBF93" w14:textId="77777777" w:rsidR="00A33FCF" w:rsidRPr="003F1127" w:rsidRDefault="00A33FCF" w:rsidP="003F1127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8E59D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 w:rsidSect="000D614E">
          <w:pgSz w:w="11905" w:h="16838"/>
          <w:pgMar w:top="1134" w:right="851" w:bottom="1134" w:left="1701" w:header="709" w:footer="709" w:gutter="0"/>
          <w:cols w:space="720"/>
        </w:sectPr>
      </w:pPr>
    </w:p>
    <w:p w14:paraId="1018AAF4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25711445"/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</w:t>
      </w:r>
    </w:p>
    <w:p w14:paraId="1D630811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ведения муниципальной долговой книги </w:t>
      </w:r>
    </w:p>
    <w:p w14:paraId="7B393B34" w14:textId="4E110E8C" w:rsidR="00A33FCF" w:rsidRPr="003F1127" w:rsidRDefault="008D106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5DA14196" w14:textId="77777777" w:rsidR="00A33FCF" w:rsidRPr="003F1127" w:rsidRDefault="00A4597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0E5DEF89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4BB1EA8" w14:textId="51AEFAAC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Муниципа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льная долговая книга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за период с " " по " " </w:t>
      </w:r>
    </w:p>
    <w:p w14:paraId="5993DC3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874D56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руб.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723"/>
        <w:gridCol w:w="723"/>
        <w:gridCol w:w="723"/>
        <w:gridCol w:w="502"/>
        <w:gridCol w:w="502"/>
        <w:gridCol w:w="502"/>
        <w:gridCol w:w="502"/>
        <w:gridCol w:w="502"/>
        <w:gridCol w:w="615"/>
        <w:gridCol w:w="615"/>
        <w:gridCol w:w="615"/>
        <w:gridCol w:w="615"/>
        <w:gridCol w:w="615"/>
        <w:gridCol w:w="615"/>
        <w:gridCol w:w="615"/>
        <w:gridCol w:w="626"/>
        <w:gridCol w:w="626"/>
        <w:gridCol w:w="626"/>
        <w:gridCol w:w="626"/>
        <w:gridCol w:w="626"/>
        <w:gridCol w:w="626"/>
        <w:gridCol w:w="502"/>
        <w:gridCol w:w="502"/>
      </w:tblGrid>
      <w:tr w:rsidR="003F1127" w:rsidRPr="003F1127" w14:paraId="4D68DE3B" w14:textId="77777777" w:rsidTr="00A33FCF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2B57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BE86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регистрации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4BA5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325FE4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Дата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вения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(дата и номер договора)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39997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кредитор</w:t>
            </w:r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 или принципа ла (в зависимо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вида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565CC1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F7957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Дата исполнен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ия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прекращ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ения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иным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ям)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D243B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Форма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(дата и номер документ а)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20F0A3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ая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ставка по долговом у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ству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ставка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купонног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дохода</w:t>
            </w:r>
            <w:proofErr w:type="gramEnd"/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07AB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ОСНОВНОГО ДОЛГА</w:t>
            </w:r>
          </w:p>
        </w:tc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3FF8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ПРОЦЕНТНЫЕ ПЛАТЕЖИ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420D42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Остаток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конец отчетного периода (гр. 15 + гр. 21)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A77B5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нные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долговые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(гр. 16 + гр. 22)</w:t>
            </w:r>
          </w:p>
        </w:tc>
      </w:tr>
      <w:tr w:rsidR="003F1127" w:rsidRPr="003F1127" w14:paraId="7DF51A28" w14:textId="77777777" w:rsidTr="002768E7">
        <w:trPr>
          <w:cantSplit/>
          <w:trHeight w:val="407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224D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081A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864F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4535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2E32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4A71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FF9A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C9CD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CCEB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A748F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Остаток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начало финансов ого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64B327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остаток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нного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7EE05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114489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Исполнен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0D63B1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исполнен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нного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493F5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Остаток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B4DC9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остаток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нного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долгового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23EF0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Остаток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начислен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ных</w:t>
            </w:r>
            <w:proofErr w:type="spellEnd"/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не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погашенн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на</w:t>
            </w:r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начало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39C51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нных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4EE642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Сумма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начислен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ных</w:t>
            </w:r>
            <w:proofErr w:type="spellEnd"/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spellEnd"/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текущем финансов ом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72863D5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Погашенн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проценты в текущем финансов ом году (дата, сумма)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22EB65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Остаток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начислен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ных</w:t>
            </w:r>
            <w:proofErr w:type="spellEnd"/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не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погашенн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ых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проценто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на</w:t>
            </w:r>
            <w:proofErr w:type="gram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конец отчетного периода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hideMark/>
          </w:tcPr>
          <w:p w14:paraId="3BAA82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просроче</w:t>
            </w:r>
            <w:proofErr w:type="spellEnd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нных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6FE5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04A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6D4936E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F95E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A94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12CF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9D47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D9C61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9149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B147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22E2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4F17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3731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6BD2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7A76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0E7A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7015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F32E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3F28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0A19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8B8F3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029D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C53CF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47EA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F169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5C760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27E6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3F1127" w:rsidRPr="003F1127" w14:paraId="1C49DA58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28CC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3F1127" w:rsidRPr="003F1127" w14:paraId="1AA35AA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4A11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76F3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1CD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17B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269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527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077E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3F72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D1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062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1CD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E98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FE6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4EA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A25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36D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F87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FD7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C72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AF1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6C0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E9C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F72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685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F1A694A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D936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515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FDA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DF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0A5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5E6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A79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CD94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7F9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B7B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349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878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ADE1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5FB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AE3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597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6EB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402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790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F53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6A7E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DCE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C0C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5CB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6441F1F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4619F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004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9C3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D0B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F2D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1A6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5E08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33B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F36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9CF6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6F9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E48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A8C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E28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3417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24F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F3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B07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64C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E5D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EF9B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FB7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E656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04A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E40DBBB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AAD6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8BD4C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FB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EDE3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FE9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F06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442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288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D49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BB8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5B69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BB98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9E3C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46B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F04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5BD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38E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5E4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A50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755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B192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FDD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56308021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3A8C9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Федерации в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иностранной валюте в рамках</w:t>
            </w:r>
            <w:r w:rsidR="002768E7"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использования целевых иностранных кредитов</w:t>
            </w:r>
          </w:p>
        </w:tc>
      </w:tr>
      <w:tr w:rsidR="003F1127" w:rsidRPr="003F1127" w14:paraId="0560A87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B054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2C6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93D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DEF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977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935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4C27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5E09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50C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D14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E59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D63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1206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54F2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AAC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5F72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72D6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545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C70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ED0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C44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DC4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7E1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983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636E96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2C4C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D7E1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BE2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2B2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57B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13A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4BC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F9B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A9C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F49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6A7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1F9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476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03B3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CA4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9850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06A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95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855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5F6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08F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22E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86A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78C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24A102E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A46C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B2B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72B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5C4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8CB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71F0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DE1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C028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AE3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87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20C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713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95E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6AD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4D7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624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EEA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546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AABB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A84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F56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56A6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10A4D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0FD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A5EAFE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B90C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CEC5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8FB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D926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7A8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610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2DC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F46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FFF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423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688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283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52C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C82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765A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2B8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7B0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20E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EB7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35C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FBB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89E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856D76A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8F95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3F1127" w:rsidRPr="003F1127" w14:paraId="60AF5B22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692CB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057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128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797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405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5E7D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B05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E6B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10F7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A2F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3E09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B7A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F76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ECE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C3D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9C86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A38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9C7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87B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082A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18E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A367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7797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C016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9C266E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2480B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C54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C545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D75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B4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ECD9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2CB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9EF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4D68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76E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FEC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B56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18F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4546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6C5A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881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038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1300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CD9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F7C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0A7E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74F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CB7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092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C74832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1F9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D27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778D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4EC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08D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56A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8E74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C5B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F470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85A9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81E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3B2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A88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1359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0C6C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5B4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B290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2CF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4FFC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513A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F43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83B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6002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0ECA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D06EE77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7AA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C1946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72A4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CDC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C3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F4C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143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2D7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16F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E0B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B45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5D922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DEAB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5FE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6BA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62AD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565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358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574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128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B30E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032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55DEFFE" w14:textId="77777777" w:rsidTr="00A33FCF">
        <w:tc>
          <w:tcPr>
            <w:tcW w:w="0" w:type="auto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F74F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</w:t>
            </w:r>
          </w:p>
          <w:p w14:paraId="53B0EC1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иностранных кредитов &lt;*&gt;</w:t>
            </w:r>
          </w:p>
        </w:tc>
      </w:tr>
      <w:tr w:rsidR="003F1127" w:rsidRPr="003F1127" w14:paraId="33FC5E9C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CCC19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C4B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7431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561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3D88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603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719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42B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9078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2D05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03F1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18E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79E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6D14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5E99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E532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8626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3A0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2A08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517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986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E9AF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BA5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62F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E99701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C6664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EA9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1E4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375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500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1B2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75C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A2B4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B5F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BB90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13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AB0D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F56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4E0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D528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4BA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51B5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7B2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3D7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7CCE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BFC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1B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3A8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F525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0DF17465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6D8B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D9E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05E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EC7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2DA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EB46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C0F9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DE4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6003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437F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4F3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402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218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0248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53B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A10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F96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BF6D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A787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B77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3B63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263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0FC1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32A1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E949978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AEC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156D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0C7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487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7D67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B82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FF7F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89A8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CA7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4CE2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06BB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17B7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B37B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612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14F6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F3E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0485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37EE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758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2B8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288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F18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7446D23" w14:textId="77777777" w:rsidTr="00A33FC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053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1A9DD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5AAB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289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ABE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182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E4D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E67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37C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DA3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124D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4F4F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DBE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BDC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8A3F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6B8B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8D54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A5F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9099D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B6D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CCE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71BC7A9" w14:textId="77777777" w:rsidR="00A33FCF" w:rsidRPr="003F1127" w:rsidRDefault="00A33FCF" w:rsidP="003F112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C7771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Исполнитель</w:t>
      </w:r>
    </w:p>
    <w:p w14:paraId="72314968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Уполномоченное лицо администрации</w:t>
      </w:r>
    </w:p>
    <w:p w14:paraId="67DA0B9F" w14:textId="0AD5ABD4" w:rsidR="00A33FCF" w:rsidRPr="003F1127" w:rsidRDefault="008D106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___________________________</w:t>
      </w:r>
    </w:p>
    <w:p w14:paraId="32FCC1E2" w14:textId="77777777" w:rsidR="002768E7" w:rsidRPr="003F1127" w:rsidRDefault="002768E7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5A6BCE4" w14:textId="6A084F38" w:rsidR="00A33FCF" w:rsidRPr="003F1127" w:rsidRDefault="00523024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8A93CBD" w14:textId="77777777" w:rsidR="00A33FCF" w:rsidRPr="003F1127" w:rsidRDefault="00523024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>ельского поселения ________________________________________ М.П.</w:t>
      </w:r>
    </w:p>
    <w:p w14:paraId="5F8BE43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>
          <w:pgSz w:w="16838" w:h="11905" w:orient="landscape"/>
          <w:pgMar w:top="1134" w:right="1134" w:bottom="567" w:left="1134" w:header="709" w:footer="709" w:gutter="0"/>
          <w:cols w:space="720"/>
        </w:sectPr>
      </w:pPr>
    </w:p>
    <w:bookmarkEnd w:id="0"/>
    <w:p w14:paraId="14BE1B39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14:paraId="5C271101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 Порядку ведения муниципальной долговой книги</w:t>
      </w:r>
    </w:p>
    <w:p w14:paraId="61C42F26" w14:textId="707BBFD8" w:rsidR="00A33FCF" w:rsidRPr="003F1127" w:rsidRDefault="008D106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3E51B233" w14:textId="77777777" w:rsidR="00A33FCF" w:rsidRPr="003F1127" w:rsidRDefault="00A87F4A" w:rsidP="003F1127">
      <w:pPr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5F2E2FDC" w14:textId="77777777" w:rsidR="00A33FCF" w:rsidRPr="003F1127" w:rsidRDefault="00A33FCF" w:rsidP="003F1127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EEE2E4" w14:textId="60102B4A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692"/>
      <w:bookmarkEnd w:id="1"/>
      <w:r w:rsidRPr="003F1127">
        <w:rPr>
          <w:rFonts w:ascii="Times New Roman" w:hAnsi="Times New Roman" w:cs="Times New Roman"/>
          <w:color w:val="auto"/>
          <w:sz w:val="28"/>
          <w:szCs w:val="28"/>
        </w:rPr>
        <w:t>Сведения об объеме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долга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7C7CC6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2C8301BF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на ______________ и его соответствии первоначально</w:t>
      </w:r>
    </w:p>
    <w:p w14:paraId="38E6C9B7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утвержденным решением о бюджете предельным значениям</w:t>
      </w:r>
    </w:p>
    <w:p w14:paraId="08D53658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6927EAB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тыс.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3"/>
        <w:gridCol w:w="1019"/>
        <w:gridCol w:w="1019"/>
        <w:gridCol w:w="2403"/>
        <w:gridCol w:w="2286"/>
        <w:gridCol w:w="3067"/>
        <w:gridCol w:w="2647"/>
      </w:tblGrid>
      <w:tr w:rsidR="003F1127" w:rsidRPr="003F1127" w14:paraId="704F03F3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68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B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1B4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Утверждено на _________</w:t>
            </w:r>
          </w:p>
        </w:tc>
      </w:tr>
      <w:tr w:rsidR="003F1127" w:rsidRPr="003F1127" w14:paraId="77AF5BBB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71F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18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66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Первоначально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010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Уточнено</w:t>
            </w:r>
          </w:p>
        </w:tc>
      </w:tr>
      <w:tr w:rsidR="003F1127" w:rsidRPr="003F1127" w14:paraId="25AF35A4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0E3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3D5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E4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1 января 20__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4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________о сельского Совета народных депутатов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8F9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__________сельского Совета народных депутатов. от ______ 20__ N 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6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_______сельского Совета народных депутатов. от ______ 20__ N ___</w:t>
            </w:r>
          </w:p>
        </w:tc>
      </w:tr>
      <w:tr w:rsidR="003F1127" w:rsidRPr="003F1127" w14:paraId="0BCD66EA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88E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F1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42A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61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45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Предельный объем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F1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Верхний предел муниципального долга на 1 января 20__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5D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Предельный объем муниципального долга</w:t>
            </w:r>
          </w:p>
        </w:tc>
      </w:tr>
      <w:tr w:rsidR="003F1127" w:rsidRPr="003F1127" w14:paraId="50D59F2C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DC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1F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F5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92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16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61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6A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3F1127" w:rsidRPr="003F1127" w14:paraId="16DDA541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C8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2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3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53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2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D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4FB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B9E4691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19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EE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6B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C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0A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7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B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29FF4D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A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Общая сумма муниципального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0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5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02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26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3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81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D8200E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  <w:sectPr w:rsidR="00A33FCF" w:rsidRPr="003F1127">
          <w:pgSz w:w="16838" w:h="11905" w:orient="landscape"/>
          <w:pgMar w:top="1134" w:right="1134" w:bottom="567" w:left="1134" w:header="709" w:footer="709" w:gutter="0"/>
          <w:cols w:space="720"/>
        </w:sectPr>
      </w:pPr>
    </w:p>
    <w:p w14:paraId="7F697B5A" w14:textId="77777777" w:rsidR="00A33FCF" w:rsidRPr="003F1127" w:rsidRDefault="00A33FCF" w:rsidP="003F1127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14:paraId="0CAE1905" w14:textId="77777777" w:rsidR="00A33FCF" w:rsidRPr="003F1127" w:rsidRDefault="00A33FC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ведения муниципальной долговой книги </w:t>
      </w:r>
    </w:p>
    <w:p w14:paraId="0E0288E5" w14:textId="7255D917" w:rsidR="004752EA" w:rsidRPr="003F1127" w:rsidRDefault="008D106F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 </w:t>
      </w:r>
    </w:p>
    <w:p w14:paraId="124A75E3" w14:textId="77777777" w:rsidR="00A33FCF" w:rsidRPr="003F1127" w:rsidRDefault="00A87F4A" w:rsidP="003F1127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4D993DE3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AE7FEB1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749"/>
      <w:bookmarkEnd w:id="2"/>
      <w:r w:rsidRPr="003F1127">
        <w:rPr>
          <w:rFonts w:ascii="Times New Roman" w:hAnsi="Times New Roman" w:cs="Times New Roman"/>
          <w:color w:val="auto"/>
          <w:sz w:val="28"/>
          <w:szCs w:val="28"/>
        </w:rPr>
        <w:t>Выписка</w:t>
      </w:r>
    </w:p>
    <w:p w14:paraId="01227BE2" w14:textId="6EB829DD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из мун</w:t>
      </w:r>
      <w:r w:rsidR="00523024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иципальной долговой книги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</w:t>
      </w:r>
    </w:p>
    <w:p w14:paraId="22F74DB1" w14:textId="77777777" w:rsidR="00A33FCF" w:rsidRPr="003F1127" w:rsidRDefault="00A87F4A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A33FCF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</w:p>
    <w:p w14:paraId="046C48D0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931F372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за период с "___" ______________ по "__" _______________</w:t>
      </w:r>
    </w:p>
    <w:p w14:paraId="1C552E20" w14:textId="77777777" w:rsidR="00A33FCF" w:rsidRPr="003F1127" w:rsidRDefault="00A33FCF" w:rsidP="003F112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AD74B5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руб.</w:t>
      </w:r>
    </w:p>
    <w:p w14:paraId="0072B1B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"/>
        <w:gridCol w:w="1060"/>
        <w:gridCol w:w="1031"/>
        <w:gridCol w:w="516"/>
        <w:gridCol w:w="399"/>
        <w:gridCol w:w="1060"/>
        <w:gridCol w:w="1014"/>
        <w:gridCol w:w="1021"/>
        <w:gridCol w:w="1023"/>
        <w:gridCol w:w="1014"/>
        <w:gridCol w:w="1014"/>
      </w:tblGrid>
      <w:tr w:rsidR="003F1127" w:rsidRPr="003F1127" w14:paraId="72C97EB9" w14:textId="77777777" w:rsidTr="00A33FC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49D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A15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долгового обязательства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06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Основание возникновения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A19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кредитора (принципала)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6E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859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 исполнения (прекращения по иным основаниям) долгового обязательства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BB6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Процентная ставка по долговому обязательству или ставка купонного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BFA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обязательства на начало отчетного периода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DD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Остаток долгового обязательства на конец отчетного периода</w:t>
            </w:r>
          </w:p>
        </w:tc>
      </w:tr>
      <w:tr w:rsidR="003F1127" w:rsidRPr="003F1127" w14:paraId="6FC50C51" w14:textId="77777777" w:rsidTr="00A33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E7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52A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7A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81C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430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E2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8D6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A03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5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9C9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232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6028756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835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CE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2DC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75A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12A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91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0F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1DE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F8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2AA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DBA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3F1127" w:rsidRPr="003F1127" w14:paraId="41869D2D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6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1. Ценные бумаги муниципального образования (муниципальные ценные бумаги)</w:t>
            </w:r>
          </w:p>
        </w:tc>
      </w:tr>
      <w:tr w:rsidR="003F1127" w:rsidRPr="003F1127" w14:paraId="67D35A3E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9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D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4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D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E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8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6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D1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A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D1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9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908723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8F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F6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9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5C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F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C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D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25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D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0E2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4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1EE6045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A18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04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C9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A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0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A0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E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F0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0E2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25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73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A46B01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1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0D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5B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8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A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A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23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2E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A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8E5CEF7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63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Раздел 2. Бюджетные кредиты, привлеченные в валюте Российской Федерации в местный бюджет из других бюджетов бюджетной системы Российской Федерации, и бюджетные кредиты, привлеченные от Российской </w:t>
            </w: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Федерации в иностранной валюте в рамках использования целевых иностранных кредитов</w:t>
            </w:r>
          </w:p>
        </w:tc>
      </w:tr>
      <w:tr w:rsidR="003F1127" w:rsidRPr="003F1127" w14:paraId="5E929CE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D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96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2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71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874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3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5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A0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0A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7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33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B47653A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3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9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CB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45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51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18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70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2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59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E3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1B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8F01D63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43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E2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CA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3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6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0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1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4A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95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5F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F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2BCFEBF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3B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B5A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0A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5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4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C0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AE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71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C7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11C0BD57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C41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3. Кредиты, привлеченные муниципальным образованием от кредитных организаций в валюте Российской Федерации</w:t>
            </w:r>
          </w:p>
        </w:tc>
      </w:tr>
      <w:tr w:rsidR="003F1127" w:rsidRPr="003F1127" w14:paraId="5EECC39D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64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4E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20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29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EF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B2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7C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7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D7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89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9C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93545E4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4836" w14:textId="77777777" w:rsidR="00A87F4A" w:rsidRPr="003F1127" w:rsidRDefault="00A87F4A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1D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7E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F2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30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8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EC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40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83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C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10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613509BD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115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A4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17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42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0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F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CF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B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C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D9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49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C44D9BC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76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22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7B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3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E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1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9F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9D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FF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2B6E92EB" w14:textId="77777777" w:rsidTr="00A33FCF"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CFD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 4. Гарантии муниципального образования (муниципальные гарантии), выраженные в валюте Российской Федерации, и муниципальные гарантии, предоставленные Российской Федерации в иностранной валюте в рамках использования целевых иностранных кредитов &lt;*&gt;</w:t>
            </w:r>
          </w:p>
        </w:tc>
      </w:tr>
      <w:tr w:rsidR="003F1127" w:rsidRPr="003F1127" w14:paraId="16D87EAA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FCD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CA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28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18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75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4E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1F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0F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54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1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680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429DE480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22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CB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33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41F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11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5E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7E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0E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8D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2C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25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797382C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D27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5859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E9D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68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60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5E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FB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1D3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468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ADC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1127" w:rsidRPr="003F1127" w14:paraId="33C79AE7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A32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0FB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03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45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07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CC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12B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545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26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3FCF" w:rsidRPr="003F1127" w14:paraId="088EED49" w14:textId="77777777" w:rsidTr="00A33F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874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1286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F11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 муниципальный долг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F9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BC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4E7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E4E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EC1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7A" w14:textId="77777777" w:rsidR="00A33FCF" w:rsidRPr="003F1127" w:rsidRDefault="00A33FCF" w:rsidP="003F112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E31D0A0" w14:textId="77777777" w:rsidR="00A33FCF" w:rsidRPr="003F1127" w:rsidRDefault="00A33FCF" w:rsidP="003F112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1D726E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--------------------------------</w:t>
      </w:r>
    </w:p>
    <w:p w14:paraId="6CBB9371" w14:textId="4CE45EBE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&lt;*&gt; Исполнение администрацией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своих обязательств по муниципальной гарантии ведет к возникновению регрессных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требований к получателю кредитных средств</w:t>
      </w:r>
    </w:p>
    <w:p w14:paraId="731439B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9F69EB5" w14:textId="38358F42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8D106F">
        <w:rPr>
          <w:rFonts w:ascii="Times New Roman" w:hAnsi="Times New Roman" w:cs="Times New Roman"/>
          <w:color w:val="auto"/>
          <w:sz w:val="28"/>
          <w:szCs w:val="28"/>
        </w:rPr>
        <w:t>Гуторовского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</w:p>
    <w:p w14:paraId="35336A62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поселения </w:t>
      </w:r>
      <w:r w:rsidR="00A87F4A" w:rsidRPr="003F1127">
        <w:rPr>
          <w:rFonts w:ascii="Times New Roman" w:hAnsi="Times New Roman" w:cs="Times New Roman"/>
          <w:color w:val="auto"/>
          <w:sz w:val="28"/>
          <w:szCs w:val="28"/>
        </w:rPr>
        <w:t>Кромского</w:t>
      </w:r>
      <w:r w:rsidR="002768E7"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F1127">
        <w:rPr>
          <w:rFonts w:ascii="Times New Roman" w:hAnsi="Times New Roman" w:cs="Times New Roman"/>
          <w:color w:val="auto"/>
          <w:sz w:val="28"/>
          <w:szCs w:val="28"/>
        </w:rPr>
        <w:t>района</w:t>
      </w:r>
    </w:p>
    <w:p w14:paraId="10850945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Орловской области</w:t>
      </w:r>
    </w:p>
    <w:p w14:paraId="5AC16379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4811F6C4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7434A6ED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2F4B741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Исполнитель</w:t>
      </w:r>
    </w:p>
    <w:p w14:paraId="2126F47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6E7DF18A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70A839AF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0B9E6D7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Уполномоченное лицо</w:t>
      </w:r>
    </w:p>
    <w:p w14:paraId="76D967BF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>____________   ______________________</w:t>
      </w:r>
    </w:p>
    <w:p w14:paraId="0D6DF99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F1127">
        <w:rPr>
          <w:rFonts w:ascii="Times New Roman" w:hAnsi="Times New Roman" w:cs="Times New Roman"/>
          <w:color w:val="auto"/>
          <w:sz w:val="28"/>
          <w:szCs w:val="28"/>
        </w:rPr>
        <w:t xml:space="preserve">(подпись)           (расшифровка подписи) </w:t>
      </w:r>
    </w:p>
    <w:p w14:paraId="4F0C9D6C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2001F56" w14:textId="77777777" w:rsidR="00A33FCF" w:rsidRPr="003F1127" w:rsidRDefault="00A33FCF" w:rsidP="003F1127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9BEFDAF" w14:textId="77777777" w:rsidR="0051533A" w:rsidRPr="003F1127" w:rsidRDefault="0051533A" w:rsidP="003F112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</w:pPr>
    </w:p>
    <w:sectPr w:rsidR="0051533A" w:rsidRPr="003F1127" w:rsidSect="004752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0739">
    <w:abstractNumId w:val="1"/>
  </w:num>
  <w:num w:numId="2" w16cid:durableId="921836361">
    <w:abstractNumId w:val="2"/>
  </w:num>
  <w:num w:numId="3" w16cid:durableId="157563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D7C"/>
    <w:rsid w:val="00037400"/>
    <w:rsid w:val="00055708"/>
    <w:rsid w:val="000D1CCB"/>
    <w:rsid w:val="000D614E"/>
    <w:rsid w:val="001B15C7"/>
    <w:rsid w:val="001E65A6"/>
    <w:rsid w:val="001F6985"/>
    <w:rsid w:val="002077BB"/>
    <w:rsid w:val="002255DF"/>
    <w:rsid w:val="002358C1"/>
    <w:rsid w:val="002768E7"/>
    <w:rsid w:val="002C48DD"/>
    <w:rsid w:val="002E5A6F"/>
    <w:rsid w:val="00361CD9"/>
    <w:rsid w:val="003C42E5"/>
    <w:rsid w:val="003D5A1B"/>
    <w:rsid w:val="003F1127"/>
    <w:rsid w:val="003F7017"/>
    <w:rsid w:val="004752EA"/>
    <w:rsid w:val="00492D7C"/>
    <w:rsid w:val="004C5620"/>
    <w:rsid w:val="0051533A"/>
    <w:rsid w:val="00523024"/>
    <w:rsid w:val="005625D0"/>
    <w:rsid w:val="005A2893"/>
    <w:rsid w:val="005B48DC"/>
    <w:rsid w:val="006762FA"/>
    <w:rsid w:val="006B32C2"/>
    <w:rsid w:val="006B7E6C"/>
    <w:rsid w:val="007C7CC6"/>
    <w:rsid w:val="008233CA"/>
    <w:rsid w:val="008D106F"/>
    <w:rsid w:val="00943865"/>
    <w:rsid w:val="0095303C"/>
    <w:rsid w:val="00A0581B"/>
    <w:rsid w:val="00A33FCF"/>
    <w:rsid w:val="00A4597A"/>
    <w:rsid w:val="00A87F4A"/>
    <w:rsid w:val="00AD24F9"/>
    <w:rsid w:val="00AD3F86"/>
    <w:rsid w:val="00AF6051"/>
    <w:rsid w:val="00B67910"/>
    <w:rsid w:val="00BB2A49"/>
    <w:rsid w:val="00CA5AD6"/>
    <w:rsid w:val="00D23E46"/>
    <w:rsid w:val="00DC6119"/>
    <w:rsid w:val="00DF027C"/>
    <w:rsid w:val="00DF2BBE"/>
    <w:rsid w:val="00E21E0B"/>
    <w:rsid w:val="00EB20F1"/>
    <w:rsid w:val="00EB3D2C"/>
    <w:rsid w:val="00EF0997"/>
    <w:rsid w:val="00F10DA8"/>
    <w:rsid w:val="00F311E5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E708"/>
  <w15:docId w15:val="{3D999792-CD60-41E0-B572-A0AE0BC4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  <w:style w:type="paragraph" w:styleId="a9">
    <w:name w:val="No Spacing"/>
    <w:uiPriority w:val="1"/>
    <w:qFormat/>
    <w:rsid w:val="00DC61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36774-EBC8-47FF-8A44-26945774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 Иван</cp:lastModifiedBy>
  <cp:revision>9</cp:revision>
  <cp:lastPrinted>2025-12-19T11:51:00Z</cp:lastPrinted>
  <dcterms:created xsi:type="dcterms:W3CDTF">2025-12-19T11:47:00Z</dcterms:created>
  <dcterms:modified xsi:type="dcterms:W3CDTF">2026-01-08T19:12:00Z</dcterms:modified>
</cp:coreProperties>
</file>