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28912" w14:textId="77777777" w:rsidR="003F1B19" w:rsidRPr="001922F6" w:rsidRDefault="003F1B19" w:rsidP="001922F6">
      <w:pPr>
        <w:jc w:val="center"/>
        <w:rPr>
          <w:b/>
          <w:sz w:val="28"/>
          <w:szCs w:val="28"/>
        </w:rPr>
      </w:pPr>
      <w:r w:rsidRPr="001922F6">
        <w:rPr>
          <w:b/>
          <w:sz w:val="28"/>
          <w:szCs w:val="28"/>
        </w:rPr>
        <w:t>РОССИЙСКАЯ ФЕДЕРАЦИЯ</w:t>
      </w:r>
    </w:p>
    <w:p w14:paraId="0CF13608" w14:textId="77777777" w:rsidR="003F1B19" w:rsidRPr="001922F6" w:rsidRDefault="003F1B19" w:rsidP="001922F6">
      <w:pPr>
        <w:jc w:val="center"/>
        <w:rPr>
          <w:b/>
          <w:sz w:val="28"/>
          <w:szCs w:val="28"/>
        </w:rPr>
      </w:pPr>
      <w:r w:rsidRPr="001922F6">
        <w:rPr>
          <w:b/>
          <w:sz w:val="28"/>
          <w:szCs w:val="28"/>
        </w:rPr>
        <w:t>ОРЛОВСКАЯ ОБЛАСТЬ</w:t>
      </w:r>
    </w:p>
    <w:p w14:paraId="1CB2971E" w14:textId="77777777" w:rsidR="003F1B19" w:rsidRPr="001922F6" w:rsidRDefault="003F1B19" w:rsidP="001922F6">
      <w:pPr>
        <w:jc w:val="center"/>
        <w:rPr>
          <w:b/>
          <w:sz w:val="28"/>
          <w:szCs w:val="28"/>
        </w:rPr>
      </w:pPr>
      <w:r w:rsidRPr="001922F6">
        <w:rPr>
          <w:b/>
          <w:sz w:val="28"/>
          <w:szCs w:val="28"/>
        </w:rPr>
        <w:t>КРОМСКОЙ РАЙОН</w:t>
      </w:r>
    </w:p>
    <w:p w14:paraId="0A5C14F2" w14:textId="77777777" w:rsidR="003F1B19" w:rsidRPr="001922F6" w:rsidRDefault="003F1B19" w:rsidP="001922F6">
      <w:pPr>
        <w:jc w:val="center"/>
        <w:rPr>
          <w:b/>
          <w:sz w:val="28"/>
          <w:szCs w:val="28"/>
        </w:rPr>
      </w:pPr>
      <w:r w:rsidRPr="001922F6">
        <w:rPr>
          <w:b/>
          <w:sz w:val="28"/>
          <w:szCs w:val="28"/>
        </w:rPr>
        <w:t>АДМИНИСТРАЦИЯ РЕТЯЖСКОГО СЕЛЬСКОГО ПОСЕЛЕНИЯ</w:t>
      </w:r>
    </w:p>
    <w:p w14:paraId="099C407D" w14:textId="77777777" w:rsidR="003F1B19" w:rsidRPr="001922F6" w:rsidRDefault="003F1B19" w:rsidP="001922F6">
      <w:pPr>
        <w:jc w:val="center"/>
        <w:rPr>
          <w:b/>
          <w:sz w:val="28"/>
          <w:szCs w:val="28"/>
        </w:rPr>
      </w:pPr>
    </w:p>
    <w:p w14:paraId="47A822F4" w14:textId="77777777" w:rsidR="003F1B19" w:rsidRPr="001922F6" w:rsidRDefault="003F1B19" w:rsidP="001922F6">
      <w:pPr>
        <w:jc w:val="center"/>
        <w:rPr>
          <w:b/>
          <w:sz w:val="28"/>
          <w:szCs w:val="28"/>
        </w:rPr>
      </w:pPr>
      <w:r w:rsidRPr="001922F6">
        <w:rPr>
          <w:b/>
          <w:sz w:val="28"/>
          <w:szCs w:val="28"/>
        </w:rPr>
        <w:t>ПОСТАНОВЛЕНИЕ</w:t>
      </w:r>
    </w:p>
    <w:p w14:paraId="1851D258" w14:textId="77777777" w:rsidR="003F1B19" w:rsidRPr="001922F6" w:rsidRDefault="003F1B19" w:rsidP="001922F6">
      <w:pPr>
        <w:jc w:val="center"/>
        <w:rPr>
          <w:b/>
          <w:sz w:val="28"/>
          <w:szCs w:val="28"/>
        </w:rPr>
      </w:pPr>
    </w:p>
    <w:p w14:paraId="15FF3C6F" w14:textId="30C2568D" w:rsidR="003F1B19" w:rsidRPr="001922F6" w:rsidRDefault="001922F6" w:rsidP="001922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F1B19" w:rsidRPr="001922F6">
        <w:rPr>
          <w:sz w:val="28"/>
          <w:szCs w:val="28"/>
        </w:rPr>
        <w:t>23 декабря 2024 г.                                                                                         № 55</w:t>
      </w:r>
    </w:p>
    <w:p w14:paraId="7BBE2638" w14:textId="77777777" w:rsidR="003F1B19" w:rsidRPr="001922F6" w:rsidRDefault="003F1B19" w:rsidP="001922F6">
      <w:pPr>
        <w:rPr>
          <w:sz w:val="28"/>
          <w:szCs w:val="28"/>
        </w:rPr>
      </w:pPr>
      <w:r w:rsidRPr="001922F6">
        <w:rPr>
          <w:sz w:val="28"/>
          <w:szCs w:val="28"/>
        </w:rPr>
        <w:t xml:space="preserve">с. </w:t>
      </w:r>
      <w:proofErr w:type="spellStart"/>
      <w:r w:rsidRPr="001922F6">
        <w:rPr>
          <w:sz w:val="28"/>
          <w:szCs w:val="28"/>
        </w:rPr>
        <w:t>Ретяжи</w:t>
      </w:r>
      <w:proofErr w:type="spellEnd"/>
    </w:p>
    <w:p w14:paraId="05DC6871" w14:textId="77777777" w:rsidR="003F1B19" w:rsidRPr="001922F6" w:rsidRDefault="003F1B19" w:rsidP="001922F6">
      <w:pPr>
        <w:pStyle w:val="ConsPlusTitle"/>
        <w:widowControl/>
        <w:jc w:val="both"/>
        <w:rPr>
          <w:sz w:val="28"/>
          <w:szCs w:val="28"/>
        </w:rPr>
      </w:pPr>
    </w:p>
    <w:p w14:paraId="466795D8" w14:textId="1E30B209" w:rsidR="003F1B19" w:rsidRPr="001922F6" w:rsidRDefault="003F1B19" w:rsidP="001922F6">
      <w:pPr>
        <w:pStyle w:val="a3"/>
        <w:tabs>
          <w:tab w:val="left" w:pos="9072"/>
        </w:tabs>
        <w:ind w:firstLine="0"/>
        <w:jc w:val="center"/>
        <w:rPr>
          <w:szCs w:val="28"/>
        </w:rPr>
      </w:pPr>
      <w:r w:rsidRPr="001922F6">
        <w:rPr>
          <w:szCs w:val="28"/>
        </w:rPr>
        <w:t>Об утверждении порядка завершения операций по исполнению бюджета</w:t>
      </w:r>
      <w:r w:rsidR="001922F6">
        <w:rPr>
          <w:szCs w:val="28"/>
        </w:rPr>
        <w:t xml:space="preserve"> </w:t>
      </w:r>
      <w:r w:rsidRPr="001922F6">
        <w:rPr>
          <w:szCs w:val="28"/>
        </w:rPr>
        <w:t>Ретяжского сельского поселения в 2024 году</w:t>
      </w:r>
    </w:p>
    <w:p w14:paraId="0EEC630D" w14:textId="77777777" w:rsidR="003F1B19" w:rsidRPr="001922F6" w:rsidRDefault="003F1B19" w:rsidP="001922F6">
      <w:pPr>
        <w:pStyle w:val="a3"/>
        <w:rPr>
          <w:szCs w:val="28"/>
        </w:rPr>
      </w:pPr>
    </w:p>
    <w:p w14:paraId="3808C4B0" w14:textId="10FA897C" w:rsidR="003F1B19" w:rsidRPr="001922F6" w:rsidRDefault="003F1B19" w:rsidP="001922F6">
      <w:pPr>
        <w:pStyle w:val="a3"/>
        <w:jc w:val="both"/>
        <w:rPr>
          <w:szCs w:val="28"/>
        </w:rPr>
      </w:pPr>
      <w:r w:rsidRPr="001922F6">
        <w:rPr>
          <w:szCs w:val="28"/>
        </w:rPr>
        <w:t xml:space="preserve">В соответствии со статьей 242 Бюджетного кодекса Российской Федерации постановляю: </w:t>
      </w:r>
    </w:p>
    <w:p w14:paraId="7E455F29" w14:textId="7679153D" w:rsidR="003F1B19" w:rsidRPr="001922F6" w:rsidRDefault="003F1B19" w:rsidP="001922F6">
      <w:pPr>
        <w:pStyle w:val="a3"/>
        <w:jc w:val="both"/>
        <w:rPr>
          <w:szCs w:val="28"/>
        </w:rPr>
      </w:pPr>
      <w:r w:rsidRPr="001922F6">
        <w:rPr>
          <w:szCs w:val="28"/>
        </w:rPr>
        <w:t>1. Утвердить прилагаемый Порядок завершения операций по исполнению бюджета Ретяжского сельского поселения в 2024 году, согласно приложению к настоящему постановлению.</w:t>
      </w:r>
    </w:p>
    <w:p w14:paraId="4660A0FB" w14:textId="77777777" w:rsidR="003F1B19" w:rsidRPr="001922F6" w:rsidRDefault="003F1B19" w:rsidP="001922F6">
      <w:pPr>
        <w:pStyle w:val="a3"/>
        <w:jc w:val="both"/>
        <w:rPr>
          <w:szCs w:val="28"/>
        </w:rPr>
      </w:pPr>
      <w:r w:rsidRPr="001922F6">
        <w:rPr>
          <w:szCs w:val="28"/>
        </w:rPr>
        <w:t>2. Главным распорядителям, распорядителям, получателям средств бюджета сельского поселения и главным администраторам источников финансирования дефицита бюджета сельского поселения, обеспечить завершение операций по исполнению бюджета сельского поселения в соответствии с установленным Порядком.</w:t>
      </w:r>
    </w:p>
    <w:p w14:paraId="040C850B" w14:textId="77777777" w:rsidR="003F1B19" w:rsidRPr="001922F6" w:rsidRDefault="003F1B19" w:rsidP="001922F6">
      <w:pPr>
        <w:pStyle w:val="a3"/>
        <w:jc w:val="both"/>
        <w:rPr>
          <w:szCs w:val="28"/>
        </w:rPr>
      </w:pPr>
      <w:r w:rsidRPr="001922F6">
        <w:rPr>
          <w:szCs w:val="28"/>
        </w:rPr>
        <w:t xml:space="preserve">3. Настоящее постановление обнародовать в установленном порядке. </w:t>
      </w:r>
    </w:p>
    <w:p w14:paraId="6F58B1E3" w14:textId="77777777" w:rsidR="003F1B19" w:rsidRPr="001922F6" w:rsidRDefault="003F1B19" w:rsidP="001922F6">
      <w:pPr>
        <w:ind w:firstLine="720"/>
        <w:jc w:val="both"/>
        <w:rPr>
          <w:sz w:val="28"/>
          <w:szCs w:val="28"/>
        </w:rPr>
      </w:pPr>
      <w:r w:rsidRPr="001922F6">
        <w:rPr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14:paraId="38AD48D4" w14:textId="77777777" w:rsidR="003F1B19" w:rsidRPr="001922F6" w:rsidRDefault="003F1B19" w:rsidP="001922F6">
      <w:pPr>
        <w:jc w:val="both"/>
        <w:rPr>
          <w:sz w:val="28"/>
          <w:szCs w:val="28"/>
        </w:rPr>
      </w:pPr>
    </w:p>
    <w:p w14:paraId="6ACFAE20" w14:textId="77777777" w:rsidR="003F1B19" w:rsidRPr="001922F6" w:rsidRDefault="003F1B19" w:rsidP="001922F6">
      <w:pPr>
        <w:rPr>
          <w:sz w:val="28"/>
          <w:szCs w:val="28"/>
        </w:rPr>
      </w:pPr>
    </w:p>
    <w:p w14:paraId="3C57FBE9" w14:textId="77777777" w:rsidR="003F1B19" w:rsidRPr="001922F6" w:rsidRDefault="003F1B19" w:rsidP="001922F6">
      <w:pPr>
        <w:rPr>
          <w:sz w:val="28"/>
          <w:szCs w:val="28"/>
        </w:rPr>
      </w:pPr>
    </w:p>
    <w:p w14:paraId="1DC63933" w14:textId="63651122" w:rsidR="00446DFE" w:rsidRPr="001922F6" w:rsidRDefault="003F1B19" w:rsidP="001922F6">
      <w:pPr>
        <w:jc w:val="both"/>
        <w:rPr>
          <w:sz w:val="28"/>
          <w:szCs w:val="28"/>
        </w:rPr>
      </w:pPr>
      <w:r w:rsidRPr="001922F6">
        <w:rPr>
          <w:sz w:val="28"/>
          <w:szCs w:val="28"/>
        </w:rPr>
        <w:t>Глава сельского поселения</w:t>
      </w:r>
      <w:r w:rsidR="001922F6">
        <w:rPr>
          <w:sz w:val="28"/>
          <w:szCs w:val="28"/>
        </w:rPr>
        <w:t xml:space="preserve">                                         </w:t>
      </w:r>
      <w:r w:rsidRPr="001922F6">
        <w:rPr>
          <w:sz w:val="28"/>
          <w:szCs w:val="28"/>
        </w:rPr>
        <w:t xml:space="preserve">                              </w:t>
      </w:r>
      <w:proofErr w:type="spellStart"/>
      <w:r w:rsidRPr="001922F6">
        <w:rPr>
          <w:sz w:val="28"/>
          <w:szCs w:val="28"/>
        </w:rPr>
        <w:t>С.В.Баранов</w:t>
      </w:r>
      <w:proofErr w:type="spellEnd"/>
    </w:p>
    <w:sectPr w:rsidR="00446DFE" w:rsidRPr="0019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FAF"/>
    <w:rsid w:val="001922F6"/>
    <w:rsid w:val="003F1B19"/>
    <w:rsid w:val="00446DFE"/>
    <w:rsid w:val="005B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B424"/>
  <w15:chartTrackingRefBased/>
  <w15:docId w15:val="{AC296610-F45D-4518-BA2F-41DC79FC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B1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ирменный"/>
    <w:basedOn w:val="a"/>
    <w:rsid w:val="003F1B19"/>
    <w:pPr>
      <w:ind w:firstLine="709"/>
    </w:pPr>
    <w:rPr>
      <w:sz w:val="28"/>
    </w:rPr>
  </w:style>
  <w:style w:type="paragraph" w:customStyle="1" w:styleId="ConsPlusTitle">
    <w:name w:val="ConsPlusTitle"/>
    <w:rsid w:val="003F1B19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Иванов Иван</cp:lastModifiedBy>
  <cp:revision>4</cp:revision>
  <dcterms:created xsi:type="dcterms:W3CDTF">2024-12-23T12:55:00Z</dcterms:created>
  <dcterms:modified xsi:type="dcterms:W3CDTF">2024-12-23T13:43:00Z</dcterms:modified>
</cp:coreProperties>
</file>