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469F" w14:textId="6EFEA764" w:rsidR="00A3405D" w:rsidRPr="003610FE" w:rsidRDefault="00A3405D" w:rsidP="008365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10F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76147CF" w14:textId="77777777" w:rsidR="00A3405D" w:rsidRPr="003610FE" w:rsidRDefault="00A3405D" w:rsidP="008365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 КРОМСКОЙ РАЙОН</w:t>
      </w:r>
    </w:p>
    <w:p w14:paraId="4A0CA864" w14:textId="77777777" w:rsidR="00A3405D" w:rsidRPr="00C952DB" w:rsidRDefault="00A3405D" w:rsidP="008365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3610FE">
        <w:rPr>
          <w:rFonts w:ascii="Times New Roman" w:hAnsi="Times New Roman"/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62A4D626" w14:textId="77777777" w:rsidR="00A3405D" w:rsidRDefault="00A3405D" w:rsidP="008365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8B85721" w14:textId="77777777" w:rsidR="00A3405D" w:rsidRDefault="00A3405D" w:rsidP="008365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10FE">
        <w:rPr>
          <w:rFonts w:ascii="Times New Roman" w:hAnsi="Times New Roman"/>
          <w:b/>
          <w:sz w:val="28"/>
          <w:szCs w:val="28"/>
        </w:rPr>
        <w:t>ПОСТАНОВЛЕНИЕ</w:t>
      </w:r>
    </w:p>
    <w:p w14:paraId="4648F44B" w14:textId="77777777" w:rsidR="00A916EA" w:rsidRPr="003610FE" w:rsidRDefault="00A916EA" w:rsidP="008365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2F37957" w14:textId="77777777" w:rsidR="00A3405D" w:rsidRPr="003610FE" w:rsidRDefault="00A3405D" w:rsidP="008365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23.07.2025</w:t>
      </w:r>
      <w:r w:rsidRPr="003610F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</w:p>
    <w:p w14:paraId="5182A4BE" w14:textId="77777777" w:rsidR="00A3405D" w:rsidRPr="00C952DB" w:rsidRDefault="00A3405D" w:rsidP="008365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Стрелецкая</w:t>
      </w:r>
    </w:p>
    <w:p w14:paraId="1BF6F853" w14:textId="77777777" w:rsidR="00A3405D" w:rsidRDefault="00A3405D" w:rsidP="008365C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6961AC" w14:textId="7410AD3D" w:rsidR="00A3405D" w:rsidRPr="00D43A0E" w:rsidRDefault="00A3405D" w:rsidP="008365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Стрелецкого</w:t>
      </w:r>
      <w:r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от </w:t>
      </w:r>
      <w:bookmarkStart w:id="0" w:name="_Hlk146105530"/>
      <w:r w:rsidRPr="00D43A0E">
        <w:rPr>
          <w:rFonts w:ascii="Times New Roman" w:hAnsi="Times New Roman"/>
          <w:sz w:val="28"/>
          <w:szCs w:val="28"/>
        </w:rPr>
        <w:t>09.08.2023 г. №</w:t>
      </w:r>
      <w:r>
        <w:rPr>
          <w:rFonts w:ascii="Times New Roman" w:hAnsi="Times New Roman"/>
          <w:sz w:val="28"/>
          <w:szCs w:val="28"/>
        </w:rPr>
        <w:t xml:space="preserve"> 34</w:t>
      </w:r>
      <w:r w:rsidRPr="00D43A0E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43A0E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Pr="00D43A0E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A0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A0E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</w:t>
      </w:r>
      <w:r w:rsidR="003F1793">
        <w:rPr>
          <w:rFonts w:ascii="Times New Roman" w:hAnsi="Times New Roman"/>
          <w:sz w:val="28"/>
          <w:szCs w:val="28"/>
        </w:rPr>
        <w:t xml:space="preserve"> </w:t>
      </w:r>
      <w:r w:rsidRPr="00D43A0E">
        <w:rPr>
          <w:rFonts w:ascii="Times New Roman" w:hAnsi="Times New Roman"/>
          <w:sz w:val="28"/>
          <w:szCs w:val="28"/>
        </w:rPr>
        <w:t>деревьев и кустарников</w:t>
      </w:r>
      <w:r>
        <w:rPr>
          <w:rFonts w:ascii="Times New Roman" w:hAnsi="Times New Roman"/>
          <w:sz w:val="28"/>
          <w:szCs w:val="28"/>
        </w:rPr>
        <w:t xml:space="preserve"> на территории Стрелецкого</w:t>
      </w:r>
      <w:r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области»</w:t>
      </w:r>
      <w:bookmarkEnd w:id="1"/>
    </w:p>
    <w:p w14:paraId="4AD4C738" w14:textId="77777777" w:rsidR="00A3405D" w:rsidRDefault="00A3405D" w:rsidP="00836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EB90F9" w14:textId="65CD2996" w:rsidR="00A3405D" w:rsidRDefault="00A3405D" w:rsidP="008365C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28 декабря 2024 г. № 521-ФЗ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г. № 131-ФЗ  «Об общих принципах организации местного самоуправления в Российской Федерации», Федеральным законом от 20 марта 2025 г. № 33-ФЗ  «Об общих принципах организации местного самоуправления в единой системе публичной власти»,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 Уставом Стрелецкого сельского поселения, администрация Стрелецкого сельского поселения Кромского района Орловской области,</w:t>
      </w:r>
    </w:p>
    <w:p w14:paraId="6B25944B" w14:textId="77777777" w:rsidR="00A3405D" w:rsidRDefault="00A3405D" w:rsidP="008365C2">
      <w:pPr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1BB6FA68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Стрелецкого сельского поселения Кромского района Орловской области от 09.08.2023 г. № 34 «Выдача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Стрелецкого сельского поселения Кромского района Орловской области» (далее - Постановление) следующие изменения:</w:t>
      </w:r>
    </w:p>
    <w:p w14:paraId="55B136AE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Дополнить Раздел 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пунктом 1.4. следующего содержания: «1.4.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отдельных положений законодательных актов Российской Федерации».</w:t>
      </w:r>
    </w:p>
    <w:p w14:paraId="0A8B9552" w14:textId="77777777" w:rsidR="00A3405D" w:rsidRDefault="00A3405D" w:rsidP="008365C2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7EC11AE" w14:textId="77777777" w:rsidR="00A3405D" w:rsidRDefault="00A3405D" w:rsidP="008365C2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66EFE1B" w14:textId="77777777" w:rsidR="00A3405D" w:rsidRDefault="00A3405D" w:rsidP="008365C2">
      <w:pPr>
        <w:pStyle w:val="s1"/>
        <w:spacing w:before="0" w:beforeAutospacing="0" w:after="0" w:afterAutospacing="0"/>
        <w:ind w:firstLine="709"/>
        <w:contextualSpacing/>
        <w:jc w:val="both"/>
        <w:rPr>
          <w:rStyle w:val="a4"/>
          <w:i w:val="0"/>
          <w:iCs w:val="0"/>
        </w:rPr>
      </w:pPr>
      <w:r>
        <w:rPr>
          <w:sz w:val="28"/>
          <w:szCs w:val="28"/>
        </w:rPr>
        <w:t xml:space="preserve">2) </w:t>
      </w:r>
      <w:r>
        <w:rPr>
          <w:rStyle w:val="a4"/>
          <w:i w:val="0"/>
          <w:iCs w:val="0"/>
          <w:sz w:val="28"/>
          <w:szCs w:val="28"/>
        </w:rPr>
        <w:t xml:space="preserve">информационных технологий, предусмотренных </w:t>
      </w:r>
      <w:hyperlink r:id="rId4" w:anchor="/document/406051675/entry/9" w:history="1">
        <w:r>
          <w:rPr>
            <w:rStyle w:val="a3"/>
            <w:color w:val="auto"/>
            <w:sz w:val="28"/>
            <w:szCs w:val="28"/>
            <w:u w:val="none"/>
          </w:rPr>
          <w:t>статьями 9</w:t>
        </w:r>
      </w:hyperlink>
      <w:r>
        <w:rPr>
          <w:rStyle w:val="a4"/>
          <w:i w:val="0"/>
          <w:iCs w:val="0"/>
          <w:sz w:val="28"/>
          <w:szCs w:val="28"/>
        </w:rPr>
        <w:t xml:space="preserve">, </w:t>
      </w:r>
      <w:hyperlink r:id="rId5" w:anchor="/document/406051675/entry/10" w:history="1">
        <w:r>
          <w:rPr>
            <w:rStyle w:val="a3"/>
            <w:color w:val="auto"/>
            <w:sz w:val="28"/>
            <w:szCs w:val="28"/>
            <w:u w:val="none"/>
          </w:rPr>
          <w:t>10</w:t>
        </w:r>
      </w:hyperlink>
      <w:r>
        <w:rPr>
          <w:rStyle w:val="a4"/>
          <w:i w:val="0"/>
          <w:iCs w:val="0"/>
          <w:sz w:val="28"/>
          <w:szCs w:val="28"/>
        </w:rPr>
        <w:t xml:space="preserve"> и </w:t>
      </w:r>
      <w:hyperlink r:id="rId6" w:anchor="/document/406051675/entry/14" w:history="1">
        <w:r>
          <w:rPr>
            <w:rStyle w:val="a3"/>
            <w:color w:val="auto"/>
            <w:sz w:val="28"/>
            <w:szCs w:val="28"/>
            <w:u w:val="none"/>
          </w:rPr>
          <w:t>14</w:t>
        </w:r>
      </w:hyperlink>
      <w:r>
        <w:rPr>
          <w:rStyle w:val="a4"/>
          <w:i w:val="0"/>
          <w:iCs w:val="0"/>
          <w:sz w:val="28"/>
          <w:szCs w:val="28"/>
        </w:rPr>
        <w:t xml:space="preserve"> Федерального закона от 29 декабря 2022 года № 572-ФЗ  «Об осуществлении</w:t>
      </w:r>
      <w:r>
        <w:rPr>
          <w:sz w:val="28"/>
          <w:szCs w:val="28"/>
        </w:rPr>
        <w:t xml:space="preserve"> идентификации и </w:t>
      </w:r>
      <w:r>
        <w:rPr>
          <w:rStyle w:val="a4"/>
          <w:i w:val="0"/>
          <w:iCs w:val="0"/>
          <w:sz w:val="28"/>
          <w:szCs w:val="28"/>
        </w:rPr>
        <w:t>(или)</w:t>
      </w:r>
      <w:r>
        <w:rPr>
          <w:sz w:val="28"/>
          <w:szCs w:val="28"/>
        </w:rPr>
        <w:t xml:space="preserve"> аутентификации </w:t>
      </w:r>
      <w:r>
        <w:rPr>
          <w:rStyle w:val="a4"/>
          <w:i w:val="0"/>
          <w:iCs w:val="0"/>
          <w:sz w:val="28"/>
          <w:szCs w:val="28"/>
        </w:rPr>
        <w:t>физических лиц с использованием</w:t>
      </w:r>
      <w:r>
        <w:rPr>
          <w:sz w:val="28"/>
          <w:szCs w:val="28"/>
        </w:rPr>
        <w:t xml:space="preserve"> биометрических персональных данных, </w:t>
      </w:r>
      <w:r>
        <w:rPr>
          <w:rStyle w:val="a4"/>
          <w:i w:val="0"/>
          <w:iCs w:val="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 и </w:t>
      </w:r>
      <w:r>
        <w:rPr>
          <w:rStyle w:val="a4"/>
          <w:i w:val="0"/>
          <w:iCs w:val="0"/>
          <w:sz w:val="28"/>
          <w:szCs w:val="28"/>
        </w:rPr>
        <w:t>признании утратившими силу отдельных положений законодательных актов Российской Федерации».</w:t>
      </w:r>
    </w:p>
    <w:p w14:paraId="0B1706A3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«Интернет».</w:t>
      </w:r>
    </w:p>
    <w:p w14:paraId="0D6650DE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29390A39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C4A01AE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E2F22F1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15C29E7" w14:textId="77777777" w:rsidR="00A3405D" w:rsidRDefault="00A3405D" w:rsidP="00836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7C05F29" w14:textId="0452BE97" w:rsidR="00000000" w:rsidRDefault="00A3405D" w:rsidP="008365C2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сельского поселения                            </w:t>
      </w:r>
      <w:r w:rsidR="008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А.А. Чаадаев</w:t>
      </w:r>
    </w:p>
    <w:sectPr w:rsidR="00A7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38"/>
    <w:rsid w:val="000D244D"/>
    <w:rsid w:val="00250038"/>
    <w:rsid w:val="0035118D"/>
    <w:rsid w:val="003F1793"/>
    <w:rsid w:val="006346FF"/>
    <w:rsid w:val="008365C2"/>
    <w:rsid w:val="00A1228E"/>
    <w:rsid w:val="00A3405D"/>
    <w:rsid w:val="00A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E2C2"/>
  <w15:chartTrackingRefBased/>
  <w15:docId w15:val="{9E12351F-352B-4340-BEF7-04E12264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05D"/>
    <w:rPr>
      <w:color w:val="0000FF"/>
      <w:u w:val="single"/>
    </w:rPr>
  </w:style>
  <w:style w:type="paragraph" w:customStyle="1" w:styleId="s1">
    <w:name w:val="s_1"/>
    <w:basedOn w:val="a"/>
    <w:rsid w:val="00A3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4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3489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dcterms:created xsi:type="dcterms:W3CDTF">2025-07-29T12:19:00Z</dcterms:created>
  <dcterms:modified xsi:type="dcterms:W3CDTF">2025-07-30T19:40:00Z</dcterms:modified>
</cp:coreProperties>
</file>