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16A6C2" w14:textId="1928D6A0" w:rsidR="00755384" w:rsidRPr="004D3386" w:rsidRDefault="00755384" w:rsidP="004D3386">
      <w:pPr>
        <w:suppressAutoHyphens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ar-SA"/>
        </w:rPr>
      </w:pPr>
      <w:r w:rsidRPr="004D3386">
        <w:rPr>
          <w:rFonts w:ascii="Times New Roman" w:hAnsi="Times New Roman"/>
          <w:bCs/>
          <w:sz w:val="28"/>
          <w:szCs w:val="28"/>
          <w:lang w:eastAsia="ar-SA"/>
        </w:rPr>
        <w:t>РОССИЙСКАЯ ФЕДЕРАЦИЯ</w:t>
      </w:r>
    </w:p>
    <w:p w14:paraId="35083765" w14:textId="4EBE8440" w:rsidR="00755384" w:rsidRPr="004D3386" w:rsidRDefault="00755384" w:rsidP="004D3386">
      <w:pPr>
        <w:suppressAutoHyphens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ar-SA"/>
        </w:rPr>
      </w:pPr>
      <w:r w:rsidRPr="004D3386">
        <w:rPr>
          <w:rFonts w:ascii="Times New Roman" w:hAnsi="Times New Roman"/>
          <w:bCs/>
          <w:sz w:val="28"/>
          <w:szCs w:val="28"/>
          <w:lang w:eastAsia="ar-SA"/>
        </w:rPr>
        <w:t>ОРЛОВСКАЯ ОБЛАСТЬ</w:t>
      </w:r>
    </w:p>
    <w:p w14:paraId="1741EC25" w14:textId="7DE47A11" w:rsidR="00755384" w:rsidRPr="004D3386" w:rsidRDefault="00755384" w:rsidP="004D3386">
      <w:pPr>
        <w:suppressAutoHyphens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ar-SA"/>
        </w:rPr>
      </w:pPr>
      <w:r w:rsidRPr="004D3386">
        <w:rPr>
          <w:rFonts w:ascii="Times New Roman" w:hAnsi="Times New Roman"/>
          <w:bCs/>
          <w:sz w:val="28"/>
          <w:szCs w:val="28"/>
          <w:lang w:eastAsia="ar-SA"/>
        </w:rPr>
        <w:t>КРОМСКОЙ РАЙОН</w:t>
      </w:r>
    </w:p>
    <w:p w14:paraId="570D01BC" w14:textId="078BCC4A" w:rsidR="00755384" w:rsidRPr="004D3386" w:rsidRDefault="00755384" w:rsidP="00755384">
      <w:pPr>
        <w:suppressAutoHyphens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ar-SA"/>
        </w:rPr>
      </w:pPr>
      <w:r w:rsidRPr="004D3386">
        <w:rPr>
          <w:rFonts w:ascii="Times New Roman" w:hAnsi="Times New Roman"/>
          <w:bCs/>
          <w:sz w:val="28"/>
          <w:szCs w:val="28"/>
          <w:lang w:eastAsia="ar-SA"/>
        </w:rPr>
        <w:t>АДМИНИСТРАЦИЯ ГОСТОМЛЬСКОГО СЕЛЬСКОГО ПОСЕЛЕНИЯ</w:t>
      </w:r>
    </w:p>
    <w:p w14:paraId="29086F47" w14:textId="77777777" w:rsidR="00755384" w:rsidRPr="004D3386" w:rsidRDefault="00755384" w:rsidP="0075538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14:paraId="43A1B270" w14:textId="77777777" w:rsidR="00755384" w:rsidRPr="004D3386" w:rsidRDefault="00755384" w:rsidP="0075538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4D3386">
        <w:rPr>
          <w:rFonts w:ascii="Times New Roman" w:hAnsi="Times New Roman"/>
          <w:bCs/>
          <w:sz w:val="28"/>
          <w:szCs w:val="28"/>
          <w:lang w:eastAsia="ru-RU"/>
        </w:rPr>
        <w:t>ПОСТАНОВЛЕНИЕ</w:t>
      </w:r>
    </w:p>
    <w:p w14:paraId="2D473CA5" w14:textId="77777777" w:rsidR="00755384" w:rsidRPr="004D3386" w:rsidRDefault="00755384" w:rsidP="0075538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20EE4422" w14:textId="3809343C" w:rsidR="00755384" w:rsidRPr="004D3386" w:rsidRDefault="00C30C0C" w:rsidP="00755384">
      <w:pPr>
        <w:autoSpaceDE w:val="0"/>
        <w:spacing w:after="0" w:line="240" w:lineRule="auto"/>
        <w:jc w:val="both"/>
        <w:rPr>
          <w:rFonts w:ascii="Times New Roman" w:eastAsia="MS Mincho" w:hAnsi="Times New Roman"/>
          <w:bCs/>
          <w:sz w:val="28"/>
          <w:szCs w:val="28"/>
          <w:lang w:eastAsia="ar-SA"/>
        </w:rPr>
      </w:pPr>
      <w:r w:rsidRPr="004D3386">
        <w:rPr>
          <w:rFonts w:ascii="Times New Roman" w:eastAsia="MS Mincho" w:hAnsi="Times New Roman"/>
          <w:bCs/>
          <w:sz w:val="28"/>
          <w:szCs w:val="28"/>
          <w:lang w:eastAsia="ar-SA"/>
        </w:rPr>
        <w:t>21</w:t>
      </w:r>
      <w:r w:rsidR="00755384" w:rsidRPr="004D3386">
        <w:rPr>
          <w:rFonts w:ascii="Times New Roman" w:eastAsia="MS Mincho" w:hAnsi="Times New Roman"/>
          <w:bCs/>
          <w:sz w:val="28"/>
          <w:szCs w:val="28"/>
          <w:lang w:eastAsia="ar-SA"/>
        </w:rPr>
        <w:t xml:space="preserve"> августа 2026 г.         </w:t>
      </w:r>
      <w:r w:rsidR="004D3386" w:rsidRPr="004D3386">
        <w:rPr>
          <w:rFonts w:ascii="Times New Roman" w:eastAsia="MS Mincho" w:hAnsi="Times New Roman"/>
          <w:bCs/>
          <w:sz w:val="28"/>
          <w:szCs w:val="28"/>
          <w:lang w:eastAsia="ar-SA"/>
        </w:rPr>
        <w:t xml:space="preserve">                              </w:t>
      </w:r>
      <w:r w:rsidR="00755384" w:rsidRPr="004D3386">
        <w:rPr>
          <w:rFonts w:ascii="Times New Roman" w:eastAsia="MS Mincho" w:hAnsi="Times New Roman"/>
          <w:bCs/>
          <w:sz w:val="28"/>
          <w:szCs w:val="28"/>
          <w:lang w:eastAsia="ar-SA"/>
        </w:rPr>
        <w:t xml:space="preserve">                         </w:t>
      </w:r>
      <w:r w:rsidR="00E466E8" w:rsidRPr="004D3386">
        <w:rPr>
          <w:rFonts w:ascii="Times New Roman" w:eastAsia="MS Mincho" w:hAnsi="Times New Roman"/>
          <w:bCs/>
          <w:sz w:val="28"/>
          <w:szCs w:val="28"/>
          <w:lang w:eastAsia="ar-SA"/>
        </w:rPr>
        <w:t xml:space="preserve">                            № 76</w:t>
      </w:r>
    </w:p>
    <w:p w14:paraId="6FB89D0C" w14:textId="77777777" w:rsidR="00755384" w:rsidRPr="004D3386" w:rsidRDefault="00755384" w:rsidP="00755384">
      <w:pPr>
        <w:autoSpaceDE w:val="0"/>
        <w:spacing w:after="0" w:line="240" w:lineRule="auto"/>
        <w:ind w:firstLine="709"/>
        <w:jc w:val="both"/>
        <w:rPr>
          <w:rFonts w:ascii="Times New Roman" w:eastAsia="MS Mincho" w:hAnsi="Times New Roman"/>
          <w:bCs/>
          <w:sz w:val="28"/>
          <w:szCs w:val="28"/>
          <w:lang w:eastAsia="ar-SA"/>
        </w:rPr>
      </w:pPr>
    </w:p>
    <w:p w14:paraId="4681BFAF" w14:textId="5425B7BD" w:rsidR="00755384" w:rsidRPr="004D3386" w:rsidRDefault="00755384" w:rsidP="004D3386">
      <w:pPr>
        <w:autoSpaceDE w:val="0"/>
        <w:spacing w:after="0" w:line="240" w:lineRule="auto"/>
        <w:jc w:val="center"/>
        <w:rPr>
          <w:rFonts w:ascii="Times New Roman" w:eastAsia="MS Mincho" w:hAnsi="Times New Roman"/>
          <w:bCs/>
          <w:sz w:val="28"/>
          <w:szCs w:val="28"/>
          <w:lang w:eastAsia="ar-SA"/>
        </w:rPr>
      </w:pPr>
      <w:r w:rsidRPr="004D3386">
        <w:rPr>
          <w:rFonts w:ascii="Times New Roman" w:eastAsia="MS Mincho" w:hAnsi="Times New Roman"/>
          <w:bCs/>
          <w:sz w:val="28"/>
          <w:szCs w:val="28"/>
          <w:lang w:eastAsia="ar-SA"/>
        </w:rPr>
        <w:t>О внесении изменений в постановление администрации Гостомльского сельского поселения Кромского района Орловской области от 18.03.2011 г. №13 «О комиссии по соблюдению требований к служебному поведению муниципальных служащих и урегулированию конфликта интересов»</w:t>
      </w:r>
    </w:p>
    <w:p w14:paraId="6EEB10AF" w14:textId="77777777" w:rsidR="00403169" w:rsidRPr="004D3386" w:rsidRDefault="00403169" w:rsidP="00403169">
      <w:pPr>
        <w:autoSpaceDE w:val="0"/>
        <w:spacing w:after="0" w:line="240" w:lineRule="auto"/>
        <w:jc w:val="both"/>
        <w:rPr>
          <w:rFonts w:ascii="Times New Roman" w:eastAsia="MS Mincho" w:hAnsi="Times New Roman"/>
          <w:bCs/>
          <w:sz w:val="28"/>
          <w:szCs w:val="28"/>
          <w:lang w:eastAsia="ar-SA"/>
        </w:rPr>
      </w:pPr>
    </w:p>
    <w:p w14:paraId="4AEBE9DB" w14:textId="77777777" w:rsidR="00403169" w:rsidRPr="004D3386" w:rsidRDefault="00403169" w:rsidP="004031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3386">
        <w:rPr>
          <w:rFonts w:ascii="Times New Roman" w:hAnsi="Times New Roman"/>
          <w:sz w:val="28"/>
          <w:szCs w:val="28"/>
        </w:rPr>
        <w:t xml:space="preserve">В соответствии со ст.2 и согласно ч.1 ст.10 Федерального закона от 25 декабря </w:t>
      </w:r>
      <w:smartTag w:uri="urn:schemas-microsoft-com:office:smarttags" w:element="metricconverter">
        <w:smartTagPr>
          <w:attr w:name="ProductID" w:val="2008 г"/>
        </w:smartTagPr>
        <w:r w:rsidRPr="004D3386">
          <w:rPr>
            <w:rFonts w:ascii="Times New Roman" w:hAnsi="Times New Roman"/>
            <w:sz w:val="28"/>
            <w:szCs w:val="28"/>
          </w:rPr>
          <w:t>2008 г</w:t>
        </w:r>
      </w:smartTag>
      <w:r w:rsidRPr="004D3386">
        <w:rPr>
          <w:rFonts w:ascii="Times New Roman" w:hAnsi="Times New Roman"/>
          <w:sz w:val="28"/>
          <w:szCs w:val="28"/>
        </w:rPr>
        <w:t xml:space="preserve">. № 273-ФЗ «О противодействии коррупции», во исполнении Положения «О комиссиях по соблюдению </w:t>
      </w:r>
      <w:r w:rsidRPr="004D3386">
        <w:rPr>
          <w:rFonts w:ascii="Times New Roman" w:eastAsia="MS Mincho" w:hAnsi="Times New Roman"/>
          <w:bCs/>
          <w:sz w:val="28"/>
          <w:szCs w:val="28"/>
          <w:lang w:eastAsia="ar-SA"/>
        </w:rPr>
        <w:t xml:space="preserve">требований к служебному поведению федеральных государственных служащих и урегулированию конфликта интересов», утвержденное Указом Президента РФ от 01.07.2010 №821, </w:t>
      </w:r>
      <w:r w:rsidRPr="004D3386">
        <w:rPr>
          <w:rFonts w:ascii="Times New Roman" w:hAnsi="Times New Roman"/>
          <w:sz w:val="28"/>
          <w:szCs w:val="28"/>
        </w:rPr>
        <w:t>а так же Указа Президента Российской Федерации от 19 сентября 2017 года № 431  «О комиссиях по соблюдению требований к служебному поведению федеральных государственных служащих и урегулированию конфликта интересов», администрация Гостомльского сельского поселения Кромского района Орловской области</w:t>
      </w:r>
    </w:p>
    <w:p w14:paraId="57776022" w14:textId="4606B49D" w:rsidR="00403169" w:rsidRPr="004D3386" w:rsidRDefault="00403169" w:rsidP="004031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3386">
        <w:rPr>
          <w:rFonts w:ascii="Times New Roman" w:hAnsi="Times New Roman"/>
          <w:sz w:val="28"/>
          <w:szCs w:val="28"/>
          <w:lang w:eastAsia="ru-RU"/>
        </w:rPr>
        <w:t>п о с т а н о в л я е т:</w:t>
      </w:r>
    </w:p>
    <w:p w14:paraId="19AFCF92" w14:textId="1559F33E" w:rsidR="00403169" w:rsidRPr="004D3386" w:rsidRDefault="00403169" w:rsidP="00403169">
      <w:pPr>
        <w:autoSpaceDE w:val="0"/>
        <w:spacing w:after="0" w:line="240" w:lineRule="auto"/>
        <w:ind w:firstLine="709"/>
        <w:jc w:val="both"/>
        <w:rPr>
          <w:rFonts w:ascii="Times New Roman" w:eastAsia="MS Mincho" w:hAnsi="Times New Roman"/>
          <w:bCs/>
          <w:sz w:val="28"/>
          <w:szCs w:val="28"/>
          <w:lang w:eastAsia="ar-SA"/>
        </w:rPr>
      </w:pPr>
      <w:r w:rsidRPr="004D3386">
        <w:rPr>
          <w:rFonts w:ascii="Times New Roman" w:eastAsia="MS Mincho" w:hAnsi="Times New Roman"/>
          <w:bCs/>
          <w:sz w:val="28"/>
          <w:szCs w:val="28"/>
          <w:lang w:eastAsia="ar-SA"/>
        </w:rPr>
        <w:t>1. Внести в Положение «О комиссии по соблюдению требований к служебному поведению муниципальных служащих и урегулированию конфликта интересов», утвержденное постановлением администрации Гостомльского сельского поселения Кромского района Орловской области от 18.03.2011 г. №13 (далее – Положение) следующие изменения:</w:t>
      </w:r>
    </w:p>
    <w:p w14:paraId="08BAD801" w14:textId="35E3A073" w:rsidR="00403169" w:rsidRPr="004D3386" w:rsidRDefault="00403169" w:rsidP="004031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3386">
        <w:rPr>
          <w:rFonts w:ascii="Times New Roman" w:hAnsi="Times New Roman"/>
          <w:sz w:val="28"/>
          <w:szCs w:val="28"/>
          <w:lang w:eastAsia="ru-RU"/>
        </w:rPr>
        <w:t>1.1.</w:t>
      </w:r>
      <w:r w:rsidR="004D3386" w:rsidRPr="004D338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D3386">
        <w:rPr>
          <w:rFonts w:ascii="Times New Roman" w:hAnsi="Times New Roman"/>
          <w:sz w:val="28"/>
          <w:szCs w:val="28"/>
          <w:lang w:eastAsia="ru-RU"/>
        </w:rPr>
        <w:t xml:space="preserve">Пункт 14 раздела </w:t>
      </w:r>
      <w:r w:rsidRPr="004D3386">
        <w:rPr>
          <w:rFonts w:ascii="Times New Roman" w:hAnsi="Times New Roman"/>
          <w:sz w:val="28"/>
          <w:szCs w:val="28"/>
          <w:lang w:val="en-US" w:eastAsia="ru-RU"/>
        </w:rPr>
        <w:t>III</w:t>
      </w:r>
      <w:r w:rsidRPr="004D3386">
        <w:rPr>
          <w:rFonts w:ascii="Times New Roman" w:hAnsi="Times New Roman"/>
          <w:sz w:val="28"/>
          <w:szCs w:val="28"/>
          <w:lang w:eastAsia="ru-RU"/>
        </w:rPr>
        <w:t>. Положения дополнить подпунктом «е» следующего содержания:</w:t>
      </w:r>
    </w:p>
    <w:p w14:paraId="02FD482D" w14:textId="77777777" w:rsidR="00403169" w:rsidRPr="004D3386" w:rsidRDefault="00403169" w:rsidP="004D3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3386">
        <w:rPr>
          <w:rFonts w:ascii="Times New Roman" w:hAnsi="Times New Roman"/>
          <w:sz w:val="28"/>
          <w:szCs w:val="28"/>
          <w:lang w:eastAsia="ru-RU"/>
        </w:rPr>
        <w:t>«е) уведомление государственного служащего о возникновении независящих от него обстоятельств, препятствующих соблюдению требований к служебному поведению и (или)требований об урегулировании конфликта интересов».</w:t>
      </w:r>
    </w:p>
    <w:p w14:paraId="49C6A776" w14:textId="77777777" w:rsidR="00403169" w:rsidRPr="004D3386" w:rsidRDefault="00403169" w:rsidP="004D3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3386">
        <w:rPr>
          <w:rFonts w:ascii="Times New Roman" w:hAnsi="Times New Roman"/>
          <w:sz w:val="28"/>
          <w:szCs w:val="28"/>
          <w:lang w:eastAsia="ru-RU"/>
        </w:rPr>
        <w:t xml:space="preserve">1.2. Положение дополнить пунктом 23.3 следующего содержания: </w:t>
      </w:r>
    </w:p>
    <w:p w14:paraId="65132DCA" w14:textId="68675EE8" w:rsidR="00403169" w:rsidRPr="004D3386" w:rsidRDefault="00403169" w:rsidP="004031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3386">
        <w:rPr>
          <w:rFonts w:ascii="Times New Roman" w:hAnsi="Times New Roman"/>
          <w:sz w:val="28"/>
          <w:szCs w:val="28"/>
          <w:lang w:eastAsia="ru-RU"/>
        </w:rPr>
        <w:t xml:space="preserve">«23.3. По итогам рассмотрения, указанного в подпункте «е» пункта 14 настоящее </w:t>
      </w:r>
      <w:r w:rsidR="004D3386" w:rsidRPr="004D3386">
        <w:rPr>
          <w:rFonts w:ascii="Times New Roman" w:hAnsi="Times New Roman"/>
          <w:sz w:val="28"/>
          <w:szCs w:val="28"/>
          <w:lang w:eastAsia="ru-RU"/>
        </w:rPr>
        <w:t>Положения,</w:t>
      </w:r>
      <w:r w:rsidRPr="004D3386">
        <w:rPr>
          <w:rFonts w:ascii="Times New Roman" w:hAnsi="Times New Roman"/>
          <w:sz w:val="28"/>
          <w:szCs w:val="28"/>
          <w:lang w:eastAsia="ru-RU"/>
        </w:rPr>
        <w:t xml:space="preserve"> комиссия принимает одно из следующих решений:</w:t>
      </w:r>
    </w:p>
    <w:p w14:paraId="2BD079A6" w14:textId="2892E560" w:rsidR="00403169" w:rsidRPr="004D3386" w:rsidRDefault="00403169" w:rsidP="004031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3386">
        <w:rPr>
          <w:rFonts w:ascii="Times New Roman" w:hAnsi="Times New Roman"/>
          <w:sz w:val="28"/>
          <w:szCs w:val="28"/>
          <w:lang w:eastAsia="ru-RU"/>
        </w:rPr>
        <w:t>а) признать наличие причинно-следственной связи между возникновением не зависящих от государственного служащего обстоятельств и невозможностью соблюдения им требований к служебному поведению и (или)требований об урегулировании конфликта интересов;</w:t>
      </w:r>
    </w:p>
    <w:p w14:paraId="77D791EB" w14:textId="2676567D" w:rsidR="00403169" w:rsidRPr="004D3386" w:rsidRDefault="00403169" w:rsidP="004031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3386">
        <w:rPr>
          <w:rFonts w:ascii="Times New Roman" w:hAnsi="Times New Roman"/>
          <w:sz w:val="28"/>
          <w:szCs w:val="28"/>
          <w:lang w:eastAsia="ru-RU"/>
        </w:rPr>
        <w:t xml:space="preserve">б) признать отсутствие причинно-следственной связи между возникновением не зависящих от государственного служащего обстоятельств </w:t>
      </w:r>
      <w:r w:rsidRPr="004D3386">
        <w:rPr>
          <w:rFonts w:ascii="Times New Roman" w:hAnsi="Times New Roman"/>
          <w:sz w:val="28"/>
          <w:szCs w:val="28"/>
          <w:lang w:eastAsia="ru-RU"/>
        </w:rPr>
        <w:lastRenderedPageBreak/>
        <w:t>и невозможностью соблюдения им требований к служебному поведению и (или)требований об урегулировании конфликта интересов.».</w:t>
      </w:r>
    </w:p>
    <w:p w14:paraId="2405E28D" w14:textId="5D159273" w:rsidR="00403169" w:rsidRPr="004D3386" w:rsidRDefault="00403169" w:rsidP="004031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3386">
        <w:rPr>
          <w:rFonts w:ascii="Times New Roman" w:hAnsi="Times New Roman"/>
          <w:sz w:val="28"/>
          <w:szCs w:val="28"/>
          <w:lang w:eastAsia="ru-RU"/>
        </w:rPr>
        <w:t xml:space="preserve">1.3. Пункт 24 раздела III. Положения изложить в следующей редакции: </w:t>
      </w:r>
    </w:p>
    <w:p w14:paraId="10D11092" w14:textId="7C8D3678" w:rsidR="00403169" w:rsidRPr="004D3386" w:rsidRDefault="00403169" w:rsidP="004031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3386">
        <w:rPr>
          <w:rFonts w:ascii="Times New Roman" w:hAnsi="Times New Roman"/>
          <w:sz w:val="28"/>
          <w:szCs w:val="28"/>
          <w:lang w:eastAsia="ru-RU"/>
        </w:rPr>
        <w:t>«24. По итогам рассмотрения вопросов, указанных в подпунктах «а», «б», «г», «д» пункта 14 настоящего Положения, и при наличии к тому оснований комиссия может принять иное решение, чем это предусмотрено пунктами 20-23, 23.1.,</w:t>
      </w:r>
      <w:r w:rsidR="004D338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D3386">
        <w:rPr>
          <w:rFonts w:ascii="Times New Roman" w:hAnsi="Times New Roman"/>
          <w:sz w:val="28"/>
          <w:szCs w:val="28"/>
          <w:lang w:eastAsia="ru-RU"/>
        </w:rPr>
        <w:t>23.2.,</w:t>
      </w:r>
      <w:r w:rsidR="004D338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D3386">
        <w:rPr>
          <w:rFonts w:ascii="Times New Roman" w:hAnsi="Times New Roman"/>
          <w:sz w:val="28"/>
          <w:szCs w:val="28"/>
          <w:lang w:eastAsia="ru-RU"/>
        </w:rPr>
        <w:t>23.3 и 24.1 настоящего Положения. Основания и мотивы принятия такого решения должны быть отражены в протоколе заседания комиссии.».</w:t>
      </w:r>
    </w:p>
    <w:p w14:paraId="3F75603F" w14:textId="24E0BF3F" w:rsidR="00403169" w:rsidRPr="004D3386" w:rsidRDefault="00403169" w:rsidP="004031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3386">
        <w:rPr>
          <w:rFonts w:ascii="Times New Roman" w:hAnsi="Times New Roman"/>
          <w:sz w:val="28"/>
          <w:szCs w:val="28"/>
          <w:lang w:eastAsia="ru-RU"/>
        </w:rPr>
        <w:t>1.4. Приложение 3 изложить в редакции согласно приложению к настоящему постановлению.</w:t>
      </w:r>
    </w:p>
    <w:p w14:paraId="14FA1500" w14:textId="77777777" w:rsidR="00403169" w:rsidRPr="004D3386" w:rsidRDefault="00403169" w:rsidP="004D3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3386">
        <w:rPr>
          <w:rFonts w:ascii="Times New Roman" w:hAnsi="Times New Roman"/>
          <w:sz w:val="28"/>
          <w:szCs w:val="28"/>
          <w:lang w:eastAsia="ru-RU"/>
        </w:rPr>
        <w:t>2.Опубликовать настоящее постановление в сетевом издании «Официальный сайт администрации Кромского района Орловской области» (https://adm-krom.ru).</w:t>
      </w:r>
    </w:p>
    <w:p w14:paraId="16CD76A0" w14:textId="77777777" w:rsidR="00755384" w:rsidRPr="004D3386" w:rsidRDefault="00755384" w:rsidP="004D33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34C866E" w14:textId="77777777" w:rsidR="00755384" w:rsidRPr="004D3386" w:rsidRDefault="00755384" w:rsidP="004D33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9CE0D8B" w14:textId="77777777" w:rsidR="00E026D0" w:rsidRPr="004D3386" w:rsidRDefault="00E026D0" w:rsidP="004D33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0EA5055" w14:textId="77777777" w:rsidR="00E026D0" w:rsidRPr="004D3386" w:rsidRDefault="00E026D0" w:rsidP="004D33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4E330F6" w14:textId="2BC7C33A" w:rsidR="00711DEE" w:rsidRPr="004D3386" w:rsidRDefault="00E026D0" w:rsidP="004D33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3386">
        <w:rPr>
          <w:rFonts w:ascii="Times New Roman" w:hAnsi="Times New Roman"/>
          <w:sz w:val="28"/>
          <w:szCs w:val="28"/>
          <w:lang w:eastAsia="ru-RU"/>
        </w:rPr>
        <w:t xml:space="preserve">Глава сельского поселения                                     </w:t>
      </w:r>
      <w:r w:rsidR="00711860" w:rsidRPr="004D3386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4D3386">
        <w:rPr>
          <w:rFonts w:ascii="Times New Roman" w:hAnsi="Times New Roman"/>
          <w:sz w:val="28"/>
          <w:szCs w:val="28"/>
          <w:lang w:eastAsia="ru-RU"/>
        </w:rPr>
        <w:t xml:space="preserve">            </w:t>
      </w:r>
      <w:r w:rsidR="00711860" w:rsidRPr="004D3386">
        <w:rPr>
          <w:rFonts w:ascii="Times New Roman" w:hAnsi="Times New Roman"/>
          <w:sz w:val="28"/>
          <w:szCs w:val="28"/>
          <w:lang w:eastAsia="ru-RU"/>
        </w:rPr>
        <w:t xml:space="preserve">       Т.Н. Клиндухова</w:t>
      </w:r>
    </w:p>
    <w:sectPr w:rsidR="00711DEE" w:rsidRPr="004D3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824"/>
    <w:rsid w:val="00403169"/>
    <w:rsid w:val="00497921"/>
    <w:rsid w:val="004D3386"/>
    <w:rsid w:val="00711860"/>
    <w:rsid w:val="00711DEE"/>
    <w:rsid w:val="0073171B"/>
    <w:rsid w:val="00755384"/>
    <w:rsid w:val="007E1DE6"/>
    <w:rsid w:val="009F0824"/>
    <w:rsid w:val="00C30C0C"/>
    <w:rsid w:val="00E026D0"/>
    <w:rsid w:val="00E46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229BF5F"/>
  <w15:chartTrackingRefBased/>
  <w15:docId w15:val="{01F83BA2-23C4-4624-ACCB-8FCA3EAED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26D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 Style11"/>
    <w:basedOn w:val="a0"/>
    <w:rsid w:val="00E026D0"/>
    <w:rPr>
      <w:rFonts w:ascii="Times New Roman" w:hAnsi="Times New Roman" w:cs="Times New Roman" w:hint="default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E026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43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Expert</dc:creator>
  <cp:keywords/>
  <dc:description/>
  <cp:lastModifiedBy>Иванов Иван</cp:lastModifiedBy>
  <cp:revision>11</cp:revision>
  <dcterms:created xsi:type="dcterms:W3CDTF">2026-08-19T05:58:00Z</dcterms:created>
  <dcterms:modified xsi:type="dcterms:W3CDTF">2026-08-24T20:34:00Z</dcterms:modified>
</cp:coreProperties>
</file>