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EC5C" w14:textId="77777777" w:rsidR="007C7CC6" w:rsidRPr="003F1127" w:rsidRDefault="007C7CC6" w:rsidP="003F1127">
      <w:pPr>
        <w:tabs>
          <w:tab w:val="left" w:pos="2190"/>
        </w:tabs>
        <w:jc w:val="center"/>
        <w:rPr>
          <w:rFonts w:ascii="Times New Roman" w:hAnsi="Times New Roman" w:cs="Times New Roman"/>
          <w:i/>
          <w:noProof/>
          <w:color w:val="auto"/>
          <w:sz w:val="28"/>
          <w:szCs w:val="28"/>
          <w:u w:val="single"/>
          <w:lang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4DE25931" w14:textId="77777777" w:rsidR="007C7CC6" w:rsidRPr="003F1127" w:rsidRDefault="007C7CC6" w:rsidP="003F1127">
      <w:pPr>
        <w:autoSpaceDE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7F84897C" w14:textId="77777777" w:rsidR="007C7CC6" w:rsidRPr="003F1127" w:rsidRDefault="007C7CC6" w:rsidP="003F1127">
      <w:pPr>
        <w:autoSpaceDE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1A9B4E57" w14:textId="77777777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КУТАФИНСКОГО СЕЛЬСКОГО ПОСЕЛЕНИЯ</w:t>
      </w:r>
    </w:p>
    <w:p w14:paraId="53190F7C" w14:textId="77777777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373E483" w14:textId="77777777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34156114" w14:textId="77777777" w:rsidR="003F1127" w:rsidRPr="003F1127" w:rsidRDefault="003F1127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0122E9D" w14:textId="6D24FAD8" w:rsidR="007C7CC6" w:rsidRPr="003F1127" w:rsidRDefault="007C7CC6" w:rsidP="003F1127">
      <w:pPr>
        <w:tabs>
          <w:tab w:val="left" w:pos="7575"/>
        </w:tabs>
        <w:suppressAutoHyphens/>
        <w:autoSpaceDE w:val="0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«19»</w:t>
      </w:r>
      <w:r w:rsidR="003F1127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2025 г.                  </w:t>
      </w:r>
      <w:r w:rsidR="003F1127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</w:t>
      </w: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                               № 70</w:t>
      </w:r>
    </w:p>
    <w:p w14:paraId="2492F948" w14:textId="77777777" w:rsidR="00A33FCF" w:rsidRPr="003F1127" w:rsidRDefault="00A87F4A" w:rsidP="003F1127">
      <w:pPr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</w:pPr>
      <w:r w:rsidRPr="003F1127"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  <w:t>с</w:t>
      </w:r>
      <w:r w:rsidR="007C7CC6" w:rsidRPr="003F1127"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  <w:t>.Кутафино</w:t>
      </w:r>
    </w:p>
    <w:p w14:paraId="3571F422" w14:textId="77777777" w:rsidR="007C7CC6" w:rsidRPr="003F1127" w:rsidRDefault="007C7CC6" w:rsidP="003F1127">
      <w:pPr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</w:pPr>
    </w:p>
    <w:p w14:paraId="74CE4634" w14:textId="5F6CC3C7" w:rsidR="00A33FCF" w:rsidRPr="003F1127" w:rsidRDefault="00A33FCF" w:rsidP="003F1127">
      <w:pPr>
        <w:jc w:val="center"/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</w:pP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Об утверждении порядка ведения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муниципальной долговой книги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поселения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Орловской области</w:t>
      </w:r>
    </w:p>
    <w:p w14:paraId="2868310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02CAD6F" w14:textId="6A9FA54C" w:rsidR="007C7CC6" w:rsidRPr="003F1127" w:rsidRDefault="00A33FCF" w:rsidP="003F112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статьями 120 и 121 Бюджетного кодекса Российской Федерации администрация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Кутафинского сельского поселения Кромского района </w:t>
      </w:r>
      <w:r w:rsidR="00DC6119"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0D064C66" w14:textId="4E10ABB8" w:rsidR="00A33FCF" w:rsidRPr="003F1127" w:rsidRDefault="007C7CC6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 о с т а н о в л я е т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2D507A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Порядок ведения муниципальной долговой книги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Кутафинского сельского поселения Кромского района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 согласно приложению.</w:t>
      </w:r>
    </w:p>
    <w:p w14:paraId="31930DB3" w14:textId="71B294D8" w:rsidR="007C7CC6" w:rsidRPr="003F1127" w:rsidRDefault="00A33FCF" w:rsidP="003F1127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C7CC6" w:rsidRPr="003F1127">
        <w:rPr>
          <w:color w:val="auto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F1127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adm-krom.ru).</w:t>
      </w:r>
    </w:p>
    <w:p w14:paraId="71814DD0" w14:textId="77777777" w:rsidR="00A33FCF" w:rsidRPr="003F1127" w:rsidRDefault="00EB3D2C" w:rsidP="003F1127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. Контроль за исполнением настоящего постановления оставляю за собой.</w:t>
      </w:r>
    </w:p>
    <w:p w14:paraId="089310D6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F9A75B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95F7B8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4D276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EECB6C3" w14:textId="7B9A219B" w:rsidR="00A33FCF" w:rsidRPr="003F1127" w:rsidRDefault="00A33FCF" w:rsidP="003F11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                       </w:t>
      </w:r>
      <w:r w:rsidR="003C42E5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0D614E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C42E5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М.Н.Черных</w:t>
      </w:r>
    </w:p>
    <w:p w14:paraId="6A2C40D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EC138F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5B293E1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EDFCACB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A73C674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69141F4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D9C2A79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B162F1D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D1A2622" w14:textId="77777777" w:rsidR="00DC6119" w:rsidRPr="003F1127" w:rsidRDefault="00DC611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F359B7A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69A68D9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CB4F1EB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74B1C133" w14:textId="77777777" w:rsidR="007C7CC6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ED31C7D" w14:textId="77777777" w:rsidR="003F1127" w:rsidRPr="003F1127" w:rsidRDefault="003F1127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24DB30B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59DA8E07" w14:textId="13F8CE84" w:rsidR="00EB3D2C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14:paraId="30878500" w14:textId="583FBEC5" w:rsidR="00EB3D2C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  <w:r w:rsidR="00EB3D2C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</w:p>
    <w:p w14:paraId="5A061E66" w14:textId="77777777" w:rsidR="00A33FCF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37C9213F" w14:textId="30C61FB2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361CD9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19 декабря</w:t>
      </w:r>
      <w:r w:rsidR="00361CD9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112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025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года №</w:t>
      </w:r>
      <w:r w:rsidR="00EB3D2C" w:rsidRPr="003F112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0</w:t>
      </w:r>
    </w:p>
    <w:p w14:paraId="3A0D40D5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97D0824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3F1127">
        <w:rPr>
          <w:rFonts w:ascii="Times New Roman" w:hAnsi="Times New Roman" w:cs="Times New Roman"/>
          <w:color w:val="auto"/>
          <w:sz w:val="28"/>
          <w:szCs w:val="28"/>
          <w:highlight w:val="yellow"/>
        </w:rPr>
        <w:br/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ведения муниципальной долговой книги</w:t>
      </w:r>
    </w:p>
    <w:p w14:paraId="3CAE21F9" w14:textId="77777777" w:rsidR="00A33FCF" w:rsidRPr="003F1127" w:rsidRDefault="007C7CC6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Кутафинского сельского поселения Кромского района 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7F5A1F93" w14:textId="77777777" w:rsidR="00A4597A" w:rsidRPr="003F1127" w:rsidRDefault="00A4597A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F7A4D9A" w14:textId="3BBAC2D6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6195FB12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1.1. Настоящий Порядок устанавливает состав информации, порядок и срок её внесения в долговую книгу 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(далее – Долговая книга)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, а также порядок хранения Долговой книги и предоставления информации о долговых обязательствах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области, отраженной в Долговой книге.</w:t>
      </w:r>
    </w:p>
    <w:p w14:paraId="51CDBAA1" w14:textId="06D1570D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1.2. Ведение Долговой книги осуществляется лицом, уполномоченным главой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поселения, определенным главой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(далее – уполномоченное лицо) в соответствии с настоящим Порядком.</w:t>
      </w:r>
    </w:p>
    <w:p w14:paraId="5C7D8B3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1.3. В Долговую книгу вносятся сведения об объеме долговых обязательств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установлен настоящим Порядком.</w:t>
      </w:r>
    </w:p>
    <w:p w14:paraId="5752262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 Долговой книге, в том числе учитывается информация о просроченной задолженности по исполнению муниципальных долговых обязательств.</w:t>
      </w:r>
    </w:p>
    <w:p w14:paraId="058D8A79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1.4. Уполномоченное лицо несет ответственность за сохранность, своевременность, полноту и правильность ведения Долговой книги.</w:t>
      </w:r>
    </w:p>
    <w:p w14:paraId="2205E63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5D0CBD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 Состав Долговой книги</w:t>
      </w:r>
    </w:p>
    <w:p w14:paraId="27BEA32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86BA21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2.1. Долговая книга состоит из следующих разделов:</w:t>
      </w:r>
    </w:p>
    <w:p w14:paraId="669F7A73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1) ценные бумаги муниципального образования (муниципальные ценные бумаги);</w:t>
      </w:r>
    </w:p>
    <w:p w14:paraId="0F296E4A" w14:textId="77777777" w:rsidR="00A33FCF" w:rsidRPr="003F1127" w:rsidRDefault="00A33FCF" w:rsidP="003F1127">
      <w:pPr>
        <w:ind w:firstLine="567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2) бюджетные кредиты, привлеченные в валюте Российской Федерации в местный бюджет из других бюджетов бюджетной системы Российской Федерации, и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14:paraId="4378BE8F" w14:textId="77777777" w:rsidR="00A33FCF" w:rsidRPr="003F1127" w:rsidRDefault="00A33FCF" w:rsidP="003F1127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3) кредиты, привлеченные муниципальным образованием от кредитных организаций в валюте Российской Федерации;</w:t>
      </w:r>
    </w:p>
    <w:p w14:paraId="0A335E33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4) гарантии муниципального образования (муниципальные гарантии), выраженные в валюте Российской Федерации, 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муниципальные гарантии,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предоставленные Российской Федерации в иностранной валюте в рамках использования целевых иностранных кредитов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B193BB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2.2. В Долговую книгу вносятся следующие сведения:</w:t>
      </w:r>
    </w:p>
    <w:p w14:paraId="0A7D5889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1) по ценным бумагам муниципального образования (муниципальным ценным бумагам):</w:t>
      </w:r>
    </w:p>
    <w:p w14:paraId="05BA2CF5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регистрации долгового обязательства;</w:t>
      </w:r>
    </w:p>
    <w:p w14:paraId="525B546C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14C28D87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государственный регистрационный номер выпуска ценных бумаг;</w:t>
      </w:r>
    </w:p>
    <w:p w14:paraId="06BC22CD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вид ценной бумаги;</w:t>
      </w:r>
    </w:p>
    <w:p w14:paraId="7A8FD322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выпуска ценных бумаг;</w:t>
      </w:r>
    </w:p>
    <w:p w14:paraId="7AA3B62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осуществления эмиссии ценных бумаг (решение о выпуске, регистрационный номер условий эмиссии, дата государственной регистрации условий эмиссии);</w:t>
      </w:r>
    </w:p>
    <w:p w14:paraId="75912C92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валюта обязательств;</w:t>
      </w:r>
    </w:p>
    <w:p w14:paraId="5D67D4D9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объявленный (по номиналу) и фактически размещенный (по номиналу) объем выпуска (дополнительного выпуска);</w:t>
      </w:r>
    </w:p>
    <w:p w14:paraId="735D73C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ограничение на владельцев ценных бумаг;</w:t>
      </w:r>
    </w:p>
    <w:p w14:paraId="632E94AB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номинальная стоимость одной ценной бумаги;</w:t>
      </w:r>
    </w:p>
    <w:p w14:paraId="0D0A512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14:paraId="5FD7B6E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ставка купонного дохода по ценной бумаге;</w:t>
      </w:r>
    </w:p>
    <w:p w14:paraId="7191B50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купонный доход на соответствующую дату выплаты в расчете на одну ценную бумагу;</w:t>
      </w:r>
    </w:p>
    <w:p w14:paraId="7DDAD54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выплаченная сумма купонного дохода;</w:t>
      </w:r>
    </w:p>
    <w:p w14:paraId="4F363CF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 погашении (реструктуризации, выкупе) выпуска ценных бумаг (дисконт);</w:t>
      </w:r>
    </w:p>
    <w:p w14:paraId="6ECEE1D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генерального агента (агента) по обслуживанию выпуска ценных бумаг;</w:t>
      </w:r>
    </w:p>
    <w:p w14:paraId="11BBFCA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регистратора или депозитария;</w:t>
      </w:r>
    </w:p>
    <w:p w14:paraId="73D982F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организатора торговли на рынке ценных бумаг;</w:t>
      </w:r>
    </w:p>
    <w:p w14:paraId="7A812852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номинальная сумма долга по муниципальной ценной бумаге;</w:t>
      </w:r>
    </w:p>
    <w:p w14:paraId="47F4CACC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1514DB7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долгового обязательства;</w:t>
      </w:r>
    </w:p>
    <w:p w14:paraId="5C331DAB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30061BFD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2) по бюджетным кредитам, привлеченным в валюте Российской Федерации в местный бюджет из других бюджетов бюджетной системы Российской Федерации,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кредитов,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и кредитам, привлеченным муниципальным образованием от кредитных организаций в валюте Российской Федерации:</w:t>
      </w:r>
    </w:p>
    <w:p w14:paraId="756C7DD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дата регистрации долгового обязательства; </w:t>
      </w:r>
    </w:p>
    <w:p w14:paraId="5E24A58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3EEE1E3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наименование, номер и дата заключения договора или соглашения;</w:t>
      </w:r>
    </w:p>
    <w:p w14:paraId="500990A6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заключения договора или соглашения;</w:t>
      </w:r>
    </w:p>
    <w:p w14:paraId="19FF0F6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валюта обязательств;</w:t>
      </w:r>
    </w:p>
    <w:p w14:paraId="68FE360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кредитора;</w:t>
      </w:r>
    </w:p>
    <w:p w14:paraId="7B6CC94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цель получения кредита;</w:t>
      </w:r>
    </w:p>
    <w:p w14:paraId="1772448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объем обязательств по договору (соглашению);</w:t>
      </w:r>
    </w:p>
    <w:p w14:paraId="15BB5DE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(период) получения кредита;</w:t>
      </w:r>
    </w:p>
    <w:p w14:paraId="500D907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сумма полученного кредита;</w:t>
      </w:r>
    </w:p>
    <w:p w14:paraId="336B747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процентная ставка по кредиту;</w:t>
      </w:r>
    </w:p>
    <w:p w14:paraId="3C5F567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периодичность выплаты процентов;</w:t>
      </w:r>
    </w:p>
    <w:p w14:paraId="3084E24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даты (период) погашения кредита по договору (соглашению), выплаты процентных платежей;</w:t>
      </w:r>
    </w:p>
    <w:p w14:paraId="74E9AFD5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объем основного долга по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бюджетному кредиту, привлеченному в местный бюджет из других бюджетов бюджетной системы Российской Федерации, или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по кредиту, привлеченному муниципальным образованием от кредитных организаций;</w:t>
      </w:r>
    </w:p>
    <w:p w14:paraId="440B69C0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04E4CFD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изменение условий договора или соглашения о предоставлении кредита;</w:t>
      </w:r>
    </w:p>
    <w:p w14:paraId="5905D32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долгового обязательства;</w:t>
      </w:r>
    </w:p>
    <w:p w14:paraId="4F816E0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336708F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3) по гарантиям муниципального образования (муниципальным гарантиям), выраженным в валюте Российской Федерации, 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2CFC05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регистрации долгового обязательства;</w:t>
      </w:r>
    </w:p>
    <w:p w14:paraId="47120CC3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1A80822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предоставления муниципальной гарантии;</w:t>
      </w:r>
    </w:p>
    <w:p w14:paraId="4F0E3942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валюта обязательства;</w:t>
      </w:r>
    </w:p>
    <w:p w14:paraId="6FB77510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гаранта;</w:t>
      </w:r>
    </w:p>
    <w:p w14:paraId="6C12C9B7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принципала;</w:t>
      </w:r>
    </w:p>
    <w:p w14:paraId="27D168B1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бенефициара;</w:t>
      </w:r>
    </w:p>
    <w:p w14:paraId="27AA27D8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предельная сумма муниципальной гарантии;</w:t>
      </w:r>
    </w:p>
    <w:p w14:paraId="45C73F4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вид ответственности гаранта по обеспеченному им обязательству принципала; </w:t>
      </w:r>
    </w:p>
    <w:p w14:paraId="07D2FD9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или момент вступления гарантии в силу;</w:t>
      </w:r>
    </w:p>
    <w:p w14:paraId="4456E37E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сроки действия гарантии, предъявления требований по гарантии, исполнения гарантии;</w:t>
      </w:r>
    </w:p>
    <w:p w14:paraId="5462329D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14:paraId="563C82B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гарантии;</w:t>
      </w:r>
    </w:p>
    <w:p w14:paraId="6A6F332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об изменениях условий договора (соглашения) о предоставлении гарантии;</w:t>
      </w:r>
    </w:p>
    <w:p w14:paraId="4709E0AB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сведения о полном или частичном исполнении, прекращении обязательств по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14:paraId="60FCCBDF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объем обязательств, вытекающих из муниципальной гарантии;</w:t>
      </w:r>
    </w:p>
    <w:p w14:paraId="5D261C5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1A1A899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 возврате средств в порядке регресса;</w:t>
      </w:r>
    </w:p>
    <w:p w14:paraId="071CC74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сумма фактически имеющихся у принципала обязательств, обеспеченных муниципальной гарантией;</w:t>
      </w:r>
    </w:p>
    <w:p w14:paraId="76161129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обязательства.</w:t>
      </w:r>
    </w:p>
    <w:p w14:paraId="479D4356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2.3. Реструктуризация долгового обязательства, основанная на соглашении, послужившая основанием для изменения условий исполнения долгового обязательства (погашения задолженности), связанного с предоставлением отсрочки, рассрочки исполнения обязательства, изменением объема и (или) срока уплаты процентов и (или) иных платежей, предусмотренных действующим договором (соглашением) и иными документами, из которых вытекает долговое обязательство, подлежит отражению в Долговой книге с отметкой об изменении реструктурированного обязательства (погашения задолженности).</w:t>
      </w:r>
    </w:p>
    <w:p w14:paraId="772D1461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Реструктуризация долговых обязательств может быть осуществлена с частичным списанием (сокращением) суммы основного долга.</w:t>
      </w:r>
    </w:p>
    <w:p w14:paraId="1773BAC9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2.4. Учет операций в Долговой книге ведется на бумажном носителе и в электронном виде.</w:t>
      </w:r>
    </w:p>
    <w:p w14:paraId="4DD17A13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2.5. Сведения Долговой книги используются для ведения регистров бюджетного учета.</w:t>
      </w:r>
    </w:p>
    <w:p w14:paraId="7845088F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66581A" w14:textId="77777777" w:rsidR="00A33FCF" w:rsidRPr="003F1127" w:rsidRDefault="00A4597A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3. Порядок и сроки внесения информации в Долговую книгу</w:t>
      </w:r>
    </w:p>
    <w:p w14:paraId="704EA48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40B9D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3.1. Каждое долговое обязательство регистрируется под номером, присвоенным ему в хронологическом порядке в рамках соответствующего раздела Долговой книги.</w:t>
      </w:r>
    </w:p>
    <w:p w14:paraId="1CA6F1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3.2. Информация о долговых обязательствах вносится в Долговую книгу в следующие сроки:</w:t>
      </w:r>
    </w:p>
    <w:p w14:paraId="4B8C8555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1) информация о долговых обязательствах (за исключением обязательств по муниципальным гарантиям) вносится уполномоченным лицом в Долговую книгу в срок, не превышающий пяти рабочих дней с момента возникновения соответствующего обязательства;</w:t>
      </w:r>
    </w:p>
    <w:p w14:paraId="68E3FE0B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2) информация о долговых обязательствах по муниципальным гарантиям вносится уполномоченным лицом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14:paraId="0D95E8FB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3.3. Погашенное долговое обязательство не переходит в Долговую книгу на очередной финансовый год.</w:t>
      </w:r>
    </w:p>
    <w:p w14:paraId="4B1797C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325DE9E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 Порядок хранения Долговой книги</w:t>
      </w:r>
    </w:p>
    <w:p w14:paraId="3EDA37E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49E7C7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4.1. Информация, содержащаяся в электронных файлах Долговой книги, хранится в баз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е данных администрации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области.</w:t>
      </w:r>
    </w:p>
    <w:p w14:paraId="5F19D73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4.2. Информация о долговых обязательствах муниципального образования, отраженная в Долговой книге, ежемесячно по состоянию на первое число месяца выводится на бумажный носитель согласно приложению 1 к настоящему Порядку.</w:t>
      </w:r>
    </w:p>
    <w:p w14:paraId="7D63429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4.3. Информация, содержащая сведения о долговых обязательствах муниципального образования, подлежит хранению в течение 10 лет.</w:t>
      </w:r>
    </w:p>
    <w:p w14:paraId="63FE3EE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BFBF45" w14:textId="77777777" w:rsidR="00A33FCF" w:rsidRPr="003F1127" w:rsidRDefault="00A33FCF" w:rsidP="003F1127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 Порядок предоставления информации о долговых обязательствах муниципального образования, отраженной в Долговой книге</w:t>
      </w:r>
    </w:p>
    <w:p w14:paraId="7619790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440B6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5.1. Информация о долговых обязательствах муниципального образования, отраженная в Долговой книге, в соответствии со статьей 121 Бюджетного кодекса Российской Федерации подлежит передаче в финансовый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отдел администрации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. Объем информации, порядок и сроки ее передачи устанавливаются финансовым 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отделом администрации 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>Знаменского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75775C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5.2. Информация о долговых обязательствах муниципального образования ежеквартально размещается на официальн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ом сайте администрации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на стран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ице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по форме согласно приложению 2 к настоящему Порядку.</w:t>
      </w:r>
    </w:p>
    <w:p w14:paraId="4870C63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5.3. Информация о долговых обязательствах муниципального образования, отраженная в Долговой книге, может быть представлена федеральным органам государственной власти, органам государственной власти Орловской области, контрольно-ревизионным, правоохранительным и судебным органам по соответствующим запросам по форме согласно приложению 3 к настоящему Порядку.</w:t>
      </w:r>
    </w:p>
    <w:p w14:paraId="2970CB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5.4. Иным юридическим и физическим лицам и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нформация о долговых обязательствах муниципального образования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содержащаяся в Долговой книге, представляется в части, их касающейся, в случаях, предусмотренных законодательством Российской Федерации, муниципальным контрактом, договором (соглашением), и (или) по соответствующим запросам по форме согласно приложению 3 к настоящему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Порядку.</w:t>
      </w:r>
    </w:p>
    <w:p w14:paraId="673CBF9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8E59D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 w:rsidSect="000D614E">
          <w:pgSz w:w="11905" w:h="16838"/>
          <w:pgMar w:top="1134" w:right="851" w:bottom="1134" w:left="1701" w:header="709" w:footer="709" w:gutter="0"/>
          <w:cols w:space="720"/>
        </w:sectPr>
      </w:pPr>
    </w:p>
    <w:p w14:paraId="1018AAF4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25711445"/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</w:t>
      </w:r>
    </w:p>
    <w:p w14:paraId="1D630811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ведения муниципальной долговой книги </w:t>
      </w:r>
    </w:p>
    <w:p w14:paraId="7B393B34" w14:textId="77777777" w:rsidR="00A33FCF" w:rsidRPr="003F1127" w:rsidRDefault="00A4597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5DA14196" w14:textId="77777777" w:rsidR="00A33FCF" w:rsidRPr="003F1127" w:rsidRDefault="00A4597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0E5DEF89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4BB1EA8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Муниципа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льная долговая книга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за период с " " по " " </w:t>
      </w:r>
    </w:p>
    <w:p w14:paraId="5993DC3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874D56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руб.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723"/>
        <w:gridCol w:w="723"/>
        <w:gridCol w:w="723"/>
        <w:gridCol w:w="502"/>
        <w:gridCol w:w="502"/>
        <w:gridCol w:w="502"/>
        <w:gridCol w:w="502"/>
        <w:gridCol w:w="502"/>
        <w:gridCol w:w="615"/>
        <w:gridCol w:w="615"/>
        <w:gridCol w:w="615"/>
        <w:gridCol w:w="615"/>
        <w:gridCol w:w="615"/>
        <w:gridCol w:w="615"/>
        <w:gridCol w:w="615"/>
        <w:gridCol w:w="626"/>
        <w:gridCol w:w="626"/>
        <w:gridCol w:w="626"/>
        <w:gridCol w:w="626"/>
        <w:gridCol w:w="626"/>
        <w:gridCol w:w="626"/>
        <w:gridCol w:w="502"/>
        <w:gridCol w:w="502"/>
      </w:tblGrid>
      <w:tr w:rsidR="003F1127" w:rsidRPr="003F1127" w14:paraId="4D68DE3B" w14:textId="77777777" w:rsidTr="00A33FCF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2B57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BE86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регистрации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4BA5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325FE4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возникно вения долгового обязатель ства (дата и номер договора)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39997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 вание кредитор а или принципа ла (в зависимо сти от вида долгового обязатель ства)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65CC1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долгового обязатель 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F7957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исполнен ия (прекращ ения по иным основани ям) долгового обязатель 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D243B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Форма обеспече ния долгового обязатель ства (дата и номер документ 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20F0A3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 ая ставка по долговом у обязатель ству или ставка купонног о дохода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7AB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ОСНОВНОГО ДОЛГА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3FF8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ПРОЦЕНТНЫЕ ПЛАТЕЖИ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420D42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 ства на конец отчетного периода (гр. 15 + гр. 21)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A77B5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просроче нные долговые обязатель ства (гр. 16 + гр. 22)</w:t>
            </w:r>
          </w:p>
        </w:tc>
      </w:tr>
      <w:tr w:rsidR="003F1127" w:rsidRPr="003F1127" w14:paraId="7DF51A28" w14:textId="77777777" w:rsidTr="002768E7">
        <w:trPr>
          <w:cantSplit/>
          <w:trHeight w:val="40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24D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081A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864F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4535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E32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A71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FF9A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C9CD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CCEB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748F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 ства на начало финансов ого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4B327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остаток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7EE05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 ние долгового обязатель ства в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14489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Исполнен ие долгового обязатель ства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D63B1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исполнен ие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493F5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 ства на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B4DC9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остаток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23EF0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начислен ных и не погашенн ых проценто в на начало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39C51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просроче 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EE642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 начислен ных проценто в в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2863D5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Погашенн ые проценты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2EB65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начислен ных и не погашенн ых проценто в на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BAA82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просроче нных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6FE5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04A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6D4936E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F95E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A94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12CF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9D47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D9C61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9149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B147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22E2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4F17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3731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6BD2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A76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0E7A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7015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F32E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3F28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0A19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8B8F3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029D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53CF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47EA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F169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5C760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27E6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3F1127" w:rsidRPr="003F1127" w14:paraId="1C49DA58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28CC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3F1127" w:rsidRPr="003F1127" w14:paraId="1AA35AA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4A11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76F3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1CD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17B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269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527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077E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3F72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D1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062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1CD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E98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FE6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4EA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A25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36D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F87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FD7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C72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AF1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6C0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E9C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F72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685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F1A694A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936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515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FDA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DF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0A5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5E6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A79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CD94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7F9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B7B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349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878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ADE1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5FB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AE3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597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6EB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402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790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F53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A7E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CE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C0C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5CB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6441F1F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4619F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004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9C3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D0B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F2D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1A6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5E08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33B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F36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9CF6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6F9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E48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A8C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E28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3417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24F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F3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B07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64C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E5D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EF9B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FB7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656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04A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E40DBBB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AAD6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8BD4C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FB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EDE3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FE9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F06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442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288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D49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BB8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5B69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BB98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9E3C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46B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F04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5BD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38E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5E4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A50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755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B19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FDD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6308021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3A8C9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Федерации в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иностранной валюте в рамках</w:t>
            </w:r>
            <w:r w:rsidR="002768E7"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использования целевых иностранных кредитов</w:t>
            </w:r>
          </w:p>
        </w:tc>
      </w:tr>
      <w:tr w:rsidR="003F1127" w:rsidRPr="003F1127" w14:paraId="0560A87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B054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2C6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93D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DEF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977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935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4C27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5E09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50C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D14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E59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D63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1206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54F2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AAC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5F72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72D6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545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C70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ED0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C44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DC4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7E1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983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636E96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2C4C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D7E1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BE2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2B2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57B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13A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4BC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F9B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A9C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F49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6A7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1F9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476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03B3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CA4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9850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06A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95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855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5F6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08F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22E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86A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78C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24A102E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A46C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B2B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72B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5C4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8CB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71F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DE1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C028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AE3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87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20C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713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95E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6AD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4D7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624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EEA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546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AABB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A84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F56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56A6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0A4D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0FD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A5EAFE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B90C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CEC5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8FB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D92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7A8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610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2DC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F46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FFF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423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688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283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52C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C82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765A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2B8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7B0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20E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EB7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35C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FBB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89E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856D76A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8F95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3F1127" w:rsidRPr="003F1127" w14:paraId="60AF5B22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92CB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057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128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797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405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5E7D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B05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E6B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10F7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A2F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3E09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B7A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F76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ECE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C3D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9C86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A38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9C7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87B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082A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18E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A367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779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C016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9C266E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480B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C54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C545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D75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B4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CD9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2CB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9EF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4D68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76E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FEC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B56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18F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546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6C5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881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038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1300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CD9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F7C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0A7E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74F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CB7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092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C74832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1F9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D27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778D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4EC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08D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56A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8E7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C5B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470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85A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81E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3B2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A88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1359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0C6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5B4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B290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2CF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4FF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513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F43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83B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600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0ECA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D06EE77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7AA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C1946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72A4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CDC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C3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F4C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143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2D7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16F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E0B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B45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D92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DEA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5FE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6BA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62A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565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358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574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128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B30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032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55DEFFE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F74F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</w:t>
            </w:r>
          </w:p>
          <w:p w14:paraId="53B0EC1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иностранных кредитов &lt;*&gt;</w:t>
            </w:r>
          </w:p>
        </w:tc>
      </w:tr>
      <w:tr w:rsidR="003F1127" w:rsidRPr="003F1127" w14:paraId="33FC5E9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CCC1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C4B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7431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561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3D88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603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719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42B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907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2D0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03F1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18E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79E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D14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5E9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E532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862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3A0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2A0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517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986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E9AF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BA5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62F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E99701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C6664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EA9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1E4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375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500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1B2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75C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A2B4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B5F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B90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13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AB0D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F56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4E0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D528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4BA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51B5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7B2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3D7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7CCE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BFC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1B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3A8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525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DF1746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6D8B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D9E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05E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EC7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2DA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EB46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C0F9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DE4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600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437F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4F3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402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218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024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53B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A10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F96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BF6D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A787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B77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3B63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263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0FC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32A1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E949978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AEC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156D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0C7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487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7D67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B82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FF7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89A8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CA7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CE2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06B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17B7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B37B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612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14F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F3E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048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37EE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758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2B8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288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F18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7446D2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053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1A9D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5AAB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289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ABE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182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E4D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E67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37C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DA3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124D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F4F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DBE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BDC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8A3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6B8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D54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A5F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099D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B6D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CCE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71BC7A9" w14:textId="77777777" w:rsidR="00A33FCF" w:rsidRPr="003F1127" w:rsidRDefault="00A33FCF" w:rsidP="003F112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C7771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Исполнитель</w:t>
      </w:r>
    </w:p>
    <w:p w14:paraId="72314968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Уполномоченное лицо администрации</w:t>
      </w:r>
    </w:p>
    <w:p w14:paraId="67DA0B9F" w14:textId="77777777" w:rsidR="00A33FCF" w:rsidRPr="003F1127" w:rsidRDefault="00A87F4A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___________________________</w:t>
      </w:r>
    </w:p>
    <w:p w14:paraId="32FCC1E2" w14:textId="77777777" w:rsidR="002768E7" w:rsidRPr="003F1127" w:rsidRDefault="002768E7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A6BCE4" w14:textId="77777777" w:rsidR="00A33FCF" w:rsidRPr="003F1127" w:rsidRDefault="00523024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8A93CBD" w14:textId="77777777" w:rsidR="00A33FCF" w:rsidRPr="003F1127" w:rsidRDefault="00523024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ельского поселения ________________________________________ М.П.</w:t>
      </w:r>
    </w:p>
    <w:p w14:paraId="5F8BE43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>
          <w:pgSz w:w="16838" w:h="11905" w:orient="landscape"/>
          <w:pgMar w:top="1134" w:right="1134" w:bottom="567" w:left="1134" w:header="709" w:footer="709" w:gutter="0"/>
          <w:cols w:space="720"/>
        </w:sectPr>
      </w:pPr>
    </w:p>
    <w:bookmarkEnd w:id="0"/>
    <w:p w14:paraId="14BE1B39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14:paraId="5C271101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 Порядку ведения муниципальной долговой книги</w:t>
      </w:r>
    </w:p>
    <w:p w14:paraId="61C42F26" w14:textId="77777777" w:rsidR="00A33FCF" w:rsidRPr="003F1127" w:rsidRDefault="00A87F4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3E51B233" w14:textId="77777777" w:rsidR="00A33FCF" w:rsidRPr="003F1127" w:rsidRDefault="00A87F4A" w:rsidP="003F1127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5F2E2FDC" w14:textId="77777777" w:rsidR="00A33FCF" w:rsidRPr="003F1127" w:rsidRDefault="00A33FCF" w:rsidP="003F1127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EEE2E4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692"/>
      <w:bookmarkEnd w:id="1"/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об объеме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долга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 сельского поселения Кромского района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2C8301BF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 ______________ и его соответствии первоначально</w:t>
      </w:r>
    </w:p>
    <w:p w14:paraId="38E6C9B7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утвержденным решением о бюджете предельным значениям</w:t>
      </w:r>
    </w:p>
    <w:p w14:paraId="08D53658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6927EAB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тыс.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3"/>
        <w:gridCol w:w="1019"/>
        <w:gridCol w:w="1019"/>
        <w:gridCol w:w="2403"/>
        <w:gridCol w:w="2286"/>
        <w:gridCol w:w="3067"/>
        <w:gridCol w:w="2647"/>
      </w:tblGrid>
      <w:tr w:rsidR="003F1127" w:rsidRPr="003F1127" w14:paraId="704F03F3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68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B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B4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Утверждено на _________</w:t>
            </w:r>
          </w:p>
        </w:tc>
      </w:tr>
      <w:tr w:rsidR="003F1127" w:rsidRPr="003F1127" w14:paraId="77AF5BBB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71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18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6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Первоначально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010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Уточнено</w:t>
            </w:r>
          </w:p>
        </w:tc>
      </w:tr>
      <w:tr w:rsidR="003F1127" w:rsidRPr="003F1127" w14:paraId="25AF35A4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0E3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3D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E4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4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________о сельского Совета народных депутатов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8F9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__________сельского Совета народных депутатов.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6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_______сельского Совета народных депутатов. от ______ 20__ N ___</w:t>
            </w:r>
          </w:p>
        </w:tc>
      </w:tr>
      <w:tr w:rsidR="003F1127" w:rsidRPr="003F1127" w14:paraId="0BCD66EA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8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F1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42A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61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45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Предельный объем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F1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5D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Предельный объем муниципального долга</w:t>
            </w:r>
          </w:p>
        </w:tc>
      </w:tr>
      <w:tr w:rsidR="003F1127" w:rsidRPr="003F1127" w14:paraId="50D59F2C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DC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1F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F5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92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16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61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6A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3F1127" w:rsidRPr="003F1127" w14:paraId="16DDA541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C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2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3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53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2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D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F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B9E4691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19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EE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6B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C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0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7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B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29FF4D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A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Общая сумма муниципального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0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5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2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2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3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8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D8200E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>
          <w:pgSz w:w="16838" w:h="11905" w:orient="landscape"/>
          <w:pgMar w:top="1134" w:right="1134" w:bottom="567" w:left="1134" w:header="709" w:footer="709" w:gutter="0"/>
          <w:cols w:space="720"/>
        </w:sectPr>
      </w:pPr>
    </w:p>
    <w:p w14:paraId="7F697B5A" w14:textId="77777777" w:rsidR="00A33FCF" w:rsidRPr="003F1127" w:rsidRDefault="00A33FCF" w:rsidP="003F1127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14:paraId="0CAE1905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ведения муниципальной долговой книги </w:t>
      </w:r>
    </w:p>
    <w:p w14:paraId="0E0288E5" w14:textId="77777777" w:rsidR="004752EA" w:rsidRPr="003F1127" w:rsidRDefault="00A87F4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124A75E3" w14:textId="77777777" w:rsidR="00A33FCF" w:rsidRPr="003F1127" w:rsidRDefault="00A87F4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4D993DE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AE7FEB1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749"/>
      <w:bookmarkEnd w:id="2"/>
      <w:r w:rsidRPr="003F1127">
        <w:rPr>
          <w:rFonts w:ascii="Times New Roman" w:hAnsi="Times New Roman" w:cs="Times New Roman"/>
          <w:color w:val="auto"/>
          <w:sz w:val="28"/>
          <w:szCs w:val="28"/>
        </w:rPr>
        <w:t>Выписка</w:t>
      </w:r>
    </w:p>
    <w:p w14:paraId="01227BE2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из мун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иципальной долговой книги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</w:t>
      </w:r>
    </w:p>
    <w:p w14:paraId="22F74DB1" w14:textId="77777777" w:rsidR="00A33FCF" w:rsidRPr="003F1127" w:rsidRDefault="00A87F4A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046C48D0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931F372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за период с "___" ______________ по "__" _______________</w:t>
      </w:r>
    </w:p>
    <w:p w14:paraId="1C552E20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AD74B5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руб.</w:t>
      </w:r>
    </w:p>
    <w:p w14:paraId="0072B1B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"/>
        <w:gridCol w:w="1060"/>
        <w:gridCol w:w="1031"/>
        <w:gridCol w:w="516"/>
        <w:gridCol w:w="399"/>
        <w:gridCol w:w="1060"/>
        <w:gridCol w:w="1014"/>
        <w:gridCol w:w="1021"/>
        <w:gridCol w:w="1023"/>
        <w:gridCol w:w="1014"/>
        <w:gridCol w:w="1014"/>
      </w:tblGrid>
      <w:tr w:rsidR="003F1127" w:rsidRPr="003F1127" w14:paraId="72C97EB9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49D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A1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06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Основание возникновения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A19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кредитора (принципала)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6E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859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исполнения (прекращения по иным основаниям)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BB6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Процентная ставка по долговому обязательству или ставка купонного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BFA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обязательства на начало отчетного периода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D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обязательства на конец отчетного периода</w:t>
            </w:r>
          </w:p>
        </w:tc>
      </w:tr>
      <w:tr w:rsidR="003F1127" w:rsidRPr="003F1127" w14:paraId="6FC50C51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E7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2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7A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81C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430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E2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8D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A03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5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9C9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232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6028756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83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CE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2DC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75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12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91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0F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1D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F8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2AA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DB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3F1127" w:rsidRPr="003F1127" w14:paraId="41869D2D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6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3F1127" w:rsidRPr="003F1127" w14:paraId="67D35A3E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9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D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4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D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E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8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6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D1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A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D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9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908723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8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F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9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5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F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C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2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D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E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4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1EE6045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A18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C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A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0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A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E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F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0E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2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7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A46B01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1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D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5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8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A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A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2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2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A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8E5CEF7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63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Федерации в иностранной валюте в рамках использования целевых иностранных кредитов</w:t>
            </w:r>
          </w:p>
        </w:tc>
      </w:tr>
      <w:tr w:rsidR="003F1127" w:rsidRPr="003F1127" w14:paraId="5E929CE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D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96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2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71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7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3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5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A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0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7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33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B47653A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3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9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C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45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5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18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7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2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59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E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1B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8F01D63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43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E2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C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3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6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0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1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4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9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5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F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2BCFEB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3B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B5A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0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5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4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C0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AE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7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C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1C0BD57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41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3F1127" w:rsidRPr="003F1127" w14:paraId="5EECC39D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6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4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2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29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EF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B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7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7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D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8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9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93545E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4836" w14:textId="77777777" w:rsidR="00A87F4A" w:rsidRPr="003F1127" w:rsidRDefault="00A87F4A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1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7E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F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3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8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E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4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8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C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1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13509BD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11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A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1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4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0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F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C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B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C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4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C44D9BC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76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22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7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3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E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1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9F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9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F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B6E92EB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CFD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 иностранных кредитов &lt;*&gt;</w:t>
            </w:r>
          </w:p>
        </w:tc>
      </w:tr>
      <w:tr w:rsidR="003F1127" w:rsidRPr="003F1127" w14:paraId="16D87EAA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FCD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CA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2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18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7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4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1F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0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54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1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6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29DE48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22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C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33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4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11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5E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7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0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8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2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2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97382C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D2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8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E9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6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6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5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F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1D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46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AD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3C79AE7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A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0F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0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4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0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CC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1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5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2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3FCF" w:rsidRPr="003F1127" w14:paraId="088EED4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8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12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F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B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4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E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E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E31D0A0" w14:textId="77777777" w:rsidR="00A33FCF" w:rsidRPr="003F1127" w:rsidRDefault="00A33FCF" w:rsidP="003F112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1D726E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--------------------------------</w:t>
      </w:r>
    </w:p>
    <w:p w14:paraId="6CBB937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&lt;*&gt; Исполнение администрацией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своих обязательств по муниципальной гарантии ведет к возникновению регрессных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требований к получателю кредитных средств</w:t>
      </w:r>
    </w:p>
    <w:p w14:paraId="731439B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9F69EB5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Кутафинского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</w:p>
    <w:p w14:paraId="35336A62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района</w:t>
      </w:r>
    </w:p>
    <w:p w14:paraId="10850945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5AC16379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4811F6C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7434A6E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2F4B74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Исполнитель</w:t>
      </w:r>
    </w:p>
    <w:p w14:paraId="2126F47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6E7DF18A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70A839AF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0B9E6D7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Уполномоченное лицо</w:t>
      </w:r>
    </w:p>
    <w:p w14:paraId="76D967BF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0D6DF99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4F0C9D6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2001F5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9BEFDAF" w14:textId="77777777" w:rsidR="0051533A" w:rsidRPr="003F1127" w:rsidRDefault="0051533A" w:rsidP="003F112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</w:p>
    <w:sectPr w:rsidR="0051533A" w:rsidRPr="003F1127" w:rsidSect="004752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1706">
    <w:abstractNumId w:val="1"/>
  </w:num>
  <w:num w:numId="2" w16cid:durableId="2119179697">
    <w:abstractNumId w:val="2"/>
  </w:num>
  <w:num w:numId="3" w16cid:durableId="17335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D7C"/>
    <w:rsid w:val="00037400"/>
    <w:rsid w:val="00055708"/>
    <w:rsid w:val="000D614E"/>
    <w:rsid w:val="001B15C7"/>
    <w:rsid w:val="001E65A6"/>
    <w:rsid w:val="001F6985"/>
    <w:rsid w:val="002077BB"/>
    <w:rsid w:val="002255DF"/>
    <w:rsid w:val="002358C1"/>
    <w:rsid w:val="002768E7"/>
    <w:rsid w:val="002E5A6F"/>
    <w:rsid w:val="00361CD9"/>
    <w:rsid w:val="003C42E5"/>
    <w:rsid w:val="003D5A1B"/>
    <w:rsid w:val="003F1127"/>
    <w:rsid w:val="003F7017"/>
    <w:rsid w:val="004752EA"/>
    <w:rsid w:val="00492D7C"/>
    <w:rsid w:val="004C5620"/>
    <w:rsid w:val="0051533A"/>
    <w:rsid w:val="00523024"/>
    <w:rsid w:val="005625D0"/>
    <w:rsid w:val="005A2893"/>
    <w:rsid w:val="005B48DC"/>
    <w:rsid w:val="006762FA"/>
    <w:rsid w:val="006B32C2"/>
    <w:rsid w:val="006B7E6C"/>
    <w:rsid w:val="007C7CC6"/>
    <w:rsid w:val="008233CA"/>
    <w:rsid w:val="00943865"/>
    <w:rsid w:val="0095303C"/>
    <w:rsid w:val="00A0581B"/>
    <w:rsid w:val="00A33FCF"/>
    <w:rsid w:val="00A4597A"/>
    <w:rsid w:val="00A87F4A"/>
    <w:rsid w:val="00AD24F9"/>
    <w:rsid w:val="00AD3F86"/>
    <w:rsid w:val="00AF6051"/>
    <w:rsid w:val="00B67910"/>
    <w:rsid w:val="00BB2A49"/>
    <w:rsid w:val="00CA5AD6"/>
    <w:rsid w:val="00D23E46"/>
    <w:rsid w:val="00DC6119"/>
    <w:rsid w:val="00DF027C"/>
    <w:rsid w:val="00DF2BBE"/>
    <w:rsid w:val="00E21E0B"/>
    <w:rsid w:val="00EB20F1"/>
    <w:rsid w:val="00EB3D2C"/>
    <w:rsid w:val="00EF0997"/>
    <w:rsid w:val="00F10DA8"/>
    <w:rsid w:val="00F311E5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E708"/>
  <w15:docId w15:val="{EF05903C-62B0-401E-840D-DB9D7EAE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  <w:style w:type="paragraph" w:styleId="a9">
    <w:name w:val="No Spacing"/>
    <w:uiPriority w:val="1"/>
    <w:qFormat/>
    <w:rsid w:val="00DC61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C231-793B-4F29-A4DA-24308F7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 Иван</cp:lastModifiedBy>
  <cp:revision>7</cp:revision>
  <cp:lastPrinted>2025-12-19T11:51:00Z</cp:lastPrinted>
  <dcterms:created xsi:type="dcterms:W3CDTF">2025-12-19T11:47:00Z</dcterms:created>
  <dcterms:modified xsi:type="dcterms:W3CDTF">2025-12-20T17:43:00Z</dcterms:modified>
</cp:coreProperties>
</file>