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63498" w14:textId="345D918E" w:rsidR="00F5686C" w:rsidRPr="00A112BC" w:rsidRDefault="00F5686C" w:rsidP="00C439CC">
      <w:pPr>
        <w:pStyle w:val="ab"/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12BC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14:paraId="056C50E9" w14:textId="7D9C7DBF" w:rsidR="00F5686C" w:rsidRPr="00A112BC" w:rsidRDefault="00F5686C" w:rsidP="00C439CC">
      <w:pPr>
        <w:pStyle w:val="ab"/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12BC">
        <w:rPr>
          <w:rFonts w:ascii="Times New Roman" w:hAnsi="Times New Roman" w:cs="Times New Roman"/>
          <w:sz w:val="28"/>
          <w:szCs w:val="28"/>
        </w:rPr>
        <w:t>ОРЛОВСКАЯ ОБЛАСТЬ</w:t>
      </w:r>
    </w:p>
    <w:p w14:paraId="2768BC22" w14:textId="77777777" w:rsidR="00F5686C" w:rsidRPr="00A112BC" w:rsidRDefault="00F5686C" w:rsidP="00C439CC">
      <w:pPr>
        <w:pStyle w:val="ab"/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12BC">
        <w:rPr>
          <w:rFonts w:ascii="Times New Roman" w:hAnsi="Times New Roman" w:cs="Times New Roman"/>
          <w:sz w:val="28"/>
          <w:szCs w:val="28"/>
        </w:rPr>
        <w:t>КРОМСКОЙ РАЙОН</w:t>
      </w:r>
    </w:p>
    <w:p w14:paraId="21227FC5" w14:textId="68EACE12" w:rsidR="00F5686C" w:rsidRPr="00A112BC" w:rsidRDefault="00F5686C" w:rsidP="00C439CC">
      <w:pPr>
        <w:pStyle w:val="ab"/>
        <w:tabs>
          <w:tab w:val="left" w:pos="7513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12B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26B6C" w:rsidRPr="00A112BC">
        <w:rPr>
          <w:rFonts w:ascii="Times New Roman" w:hAnsi="Times New Roman" w:cs="Times New Roman"/>
          <w:sz w:val="28"/>
          <w:szCs w:val="28"/>
        </w:rPr>
        <w:t>КРАСНИКОВСКОГО</w:t>
      </w:r>
      <w:r w:rsidRPr="00A112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438C701F" w14:textId="77777777" w:rsidR="00F5686C" w:rsidRPr="00A112BC" w:rsidRDefault="00F5686C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7DB64101" w14:textId="1834DA93" w:rsidR="00F5686C" w:rsidRPr="00A112BC" w:rsidRDefault="00F5686C" w:rsidP="00C439CC">
      <w:pPr>
        <w:tabs>
          <w:tab w:val="left" w:pos="7513"/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112B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EB20801" w14:textId="77777777" w:rsidR="00731D41" w:rsidRPr="00331BD8" w:rsidRDefault="00731D41" w:rsidP="00C439CC">
      <w:pPr>
        <w:tabs>
          <w:tab w:val="left" w:pos="7513"/>
          <w:tab w:val="left" w:pos="7785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3E8CB35" w14:textId="012739F9" w:rsidR="00F5686C" w:rsidRPr="00331BD8" w:rsidRDefault="00460083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декабря</w:t>
      </w:r>
      <w:r w:rsidR="001630B5">
        <w:rPr>
          <w:rFonts w:ascii="Times New Roman" w:hAnsi="Times New Roman" w:cs="Times New Roman"/>
          <w:sz w:val="28"/>
          <w:szCs w:val="28"/>
        </w:rPr>
        <w:t xml:space="preserve"> 2025</w:t>
      </w:r>
      <w:r w:rsidR="00731D41">
        <w:rPr>
          <w:rFonts w:ascii="Times New Roman" w:hAnsi="Times New Roman" w:cs="Times New Roman"/>
          <w:sz w:val="28"/>
          <w:szCs w:val="28"/>
        </w:rPr>
        <w:t xml:space="preserve"> </w:t>
      </w:r>
      <w:r w:rsidR="001630B5">
        <w:rPr>
          <w:rFonts w:ascii="Times New Roman" w:hAnsi="Times New Roman" w:cs="Times New Roman"/>
          <w:sz w:val="28"/>
          <w:szCs w:val="28"/>
        </w:rPr>
        <w:t>г.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731D4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C4F2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31D41">
        <w:rPr>
          <w:rFonts w:ascii="Times New Roman" w:hAnsi="Times New Roman" w:cs="Times New Roman"/>
          <w:sz w:val="28"/>
          <w:szCs w:val="28"/>
        </w:rPr>
        <w:t xml:space="preserve"> </w:t>
      </w:r>
      <w:r w:rsidR="00BC4F2F">
        <w:rPr>
          <w:rFonts w:ascii="Times New Roman" w:hAnsi="Times New Roman" w:cs="Times New Roman"/>
          <w:sz w:val="28"/>
          <w:szCs w:val="28"/>
        </w:rPr>
        <w:t>48</w:t>
      </w:r>
    </w:p>
    <w:p w14:paraId="3E383771" w14:textId="381610FF" w:rsidR="00F5686C" w:rsidRPr="00331BD8" w:rsidRDefault="00381FE7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E26B6C">
        <w:rPr>
          <w:rFonts w:ascii="Times New Roman" w:hAnsi="Times New Roman" w:cs="Times New Roman"/>
          <w:sz w:val="28"/>
          <w:szCs w:val="28"/>
        </w:rPr>
        <w:t>Рассоховец</w:t>
      </w:r>
      <w:proofErr w:type="spellEnd"/>
    </w:p>
    <w:p w14:paraId="0DB3B402" w14:textId="77777777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0D6EEB" w14:textId="02BBCC4B" w:rsidR="00F5686C" w:rsidRPr="00731D41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31D41">
        <w:rPr>
          <w:rFonts w:ascii="Times New Roman" w:hAnsi="Times New Roman" w:cs="Times New Roman"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благоустройства на 202</w:t>
      </w:r>
      <w:r w:rsidR="00460083">
        <w:rPr>
          <w:rFonts w:ascii="Times New Roman" w:hAnsi="Times New Roman" w:cs="Times New Roman"/>
          <w:bCs/>
          <w:sz w:val="28"/>
          <w:szCs w:val="28"/>
        </w:rPr>
        <w:t>6</w:t>
      </w:r>
      <w:r w:rsidRPr="00731D41"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14:paraId="1864FE12" w14:textId="77777777" w:rsidR="00F5686C" w:rsidRPr="00331BD8" w:rsidRDefault="00F5686C" w:rsidP="00C439CC">
      <w:pPr>
        <w:pStyle w:val="a5"/>
        <w:tabs>
          <w:tab w:val="left" w:pos="7513"/>
        </w:tabs>
        <w:ind w:firstLine="0"/>
        <w:contextualSpacing/>
        <w:rPr>
          <w:sz w:val="28"/>
          <w:szCs w:val="28"/>
        </w:rPr>
      </w:pPr>
    </w:p>
    <w:p w14:paraId="16F1BEF5" w14:textId="77777777" w:rsidR="00460083" w:rsidRDefault="00F5686C" w:rsidP="00C439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соответствии со статьей 44 Федерального закона от 31 июля 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</w:p>
    <w:p w14:paraId="7573C410" w14:textId="53377B0B" w:rsidR="00F5686C" w:rsidRPr="00331BD8" w:rsidRDefault="00F5686C" w:rsidP="00C439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14:paraId="75359D9C" w14:textId="484B9722" w:rsidR="00F5686C" w:rsidRPr="00331BD8" w:rsidRDefault="009618DD" w:rsidP="00C439CC">
      <w:pPr>
        <w:numPr>
          <w:ilvl w:val="0"/>
          <w:numId w:val="6"/>
        </w:numPr>
        <w:tabs>
          <w:tab w:val="left" w:pos="7513"/>
        </w:tabs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Утвердить программу профилактики рисков причинения вреда (ущерба) охраняемым законом ценностям в сфере благоустройства на 202</w:t>
      </w:r>
      <w:r w:rsidR="00460083">
        <w:rPr>
          <w:rFonts w:ascii="Times New Roman" w:hAnsi="Times New Roman" w:cs="Times New Roman"/>
          <w:sz w:val="28"/>
          <w:szCs w:val="28"/>
        </w:rPr>
        <w:t>6</w:t>
      </w:r>
      <w:r w:rsidR="00477750">
        <w:rPr>
          <w:rFonts w:ascii="Times New Roman" w:hAnsi="Times New Roman" w:cs="Times New Roman"/>
          <w:sz w:val="28"/>
          <w:szCs w:val="28"/>
        </w:rPr>
        <w:t xml:space="preserve"> </w:t>
      </w:r>
      <w:r w:rsidR="00F5686C" w:rsidRPr="00331BD8">
        <w:rPr>
          <w:rFonts w:ascii="Times New Roman" w:hAnsi="Times New Roman" w:cs="Times New Roman"/>
          <w:sz w:val="28"/>
          <w:szCs w:val="28"/>
        </w:rPr>
        <w:t>год согласно приложению к настоящему постановлению.</w:t>
      </w:r>
    </w:p>
    <w:p w14:paraId="08A39120" w14:textId="1883B316" w:rsidR="001630B5" w:rsidRPr="001630B5" w:rsidRDefault="0001387F" w:rsidP="00C439CC">
      <w:pPr>
        <w:pStyle w:val="a3"/>
        <w:tabs>
          <w:tab w:val="left" w:pos="751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2.</w:t>
      </w:r>
      <w:r w:rsidR="001630B5" w:rsidRPr="001630B5">
        <w:rPr>
          <w:rFonts w:ascii="Times New Roman" w:eastAsia="Times New Roman" w:hAnsi="Times New Roman"/>
          <w:sz w:val="28"/>
          <w:szCs w:val="28"/>
        </w:rPr>
        <w:t xml:space="preserve">Опубликовать (обнародовать), разместить настоящее постановление на официальном сайте администрации Кромского района в сети Интернет </w:t>
      </w:r>
      <w:r w:rsidR="001630B5" w:rsidRPr="00C439CC">
        <w:rPr>
          <w:rFonts w:ascii="Times New Roman" w:eastAsia="Times New Roman" w:hAnsi="Times New Roman"/>
          <w:sz w:val="28"/>
          <w:szCs w:val="28"/>
        </w:rPr>
        <w:t>http://adm-krom.ru</w:t>
      </w:r>
      <w:r w:rsidR="001630B5" w:rsidRPr="001630B5">
        <w:rPr>
          <w:rFonts w:ascii="Times New Roman" w:eastAsia="Times New Roman" w:hAnsi="Times New Roman"/>
          <w:sz w:val="28"/>
          <w:szCs w:val="28"/>
        </w:rPr>
        <w:t xml:space="preserve"> на странице Красниковского сельского поселения.</w:t>
      </w:r>
    </w:p>
    <w:p w14:paraId="27484C70" w14:textId="2F846B71" w:rsidR="002C3372" w:rsidRPr="002C3372" w:rsidRDefault="0001387F" w:rsidP="00C439CC">
      <w:pPr>
        <w:tabs>
          <w:tab w:val="left" w:pos="0"/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C3372" w:rsidRPr="002C3372">
        <w:rPr>
          <w:rFonts w:ascii="Times New Roman" w:hAnsi="Times New Roman" w:cs="Times New Roman"/>
          <w:sz w:val="28"/>
          <w:szCs w:val="28"/>
        </w:rPr>
        <w:t>. Настоящее постановление</w:t>
      </w:r>
      <w:r w:rsidR="00572182">
        <w:rPr>
          <w:rFonts w:ascii="Times New Roman" w:hAnsi="Times New Roman" w:cs="Times New Roman"/>
          <w:sz w:val="28"/>
          <w:szCs w:val="28"/>
        </w:rPr>
        <w:t xml:space="preserve"> вступает в силу с </w:t>
      </w:r>
      <w:r w:rsidR="00460083">
        <w:rPr>
          <w:rFonts w:ascii="Times New Roman" w:hAnsi="Times New Roman" w:cs="Times New Roman"/>
          <w:sz w:val="28"/>
          <w:szCs w:val="28"/>
        </w:rPr>
        <w:t>1 января 2026</w:t>
      </w:r>
      <w:r w:rsidR="002C3372" w:rsidRPr="002C3372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449C3C5" w14:textId="5D260A07" w:rsidR="00F5686C" w:rsidRPr="00331BD8" w:rsidRDefault="0001387F" w:rsidP="00C439CC">
      <w:pPr>
        <w:tabs>
          <w:tab w:val="left" w:pos="0"/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3372" w:rsidRPr="002C3372">
        <w:rPr>
          <w:rFonts w:ascii="Times New Roman" w:hAnsi="Times New Roman" w:cs="Times New Roman"/>
          <w:sz w:val="28"/>
          <w:szCs w:val="28"/>
        </w:rPr>
        <w:t>. Контроль за выполнением постановления оставляю за собой.</w:t>
      </w:r>
    </w:p>
    <w:p w14:paraId="0CE82DCB" w14:textId="77777777" w:rsidR="00F5686C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591DC2" w14:textId="77777777" w:rsidR="00381FE7" w:rsidRDefault="00381FE7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D74BA8" w14:textId="77777777" w:rsidR="00381FE7" w:rsidRPr="00331BD8" w:rsidRDefault="00381FE7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DA78450" w14:textId="77777777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E8BD23E" w14:textId="2D3644AF" w:rsidR="00F5686C" w:rsidRPr="006E3181" w:rsidRDefault="00460083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И.о. Главы</w:t>
      </w:r>
      <w:r w:rsidR="00F5686C" w:rsidRPr="006E3181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Н.Ю.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Давышина</w:t>
      </w:r>
      <w:proofErr w:type="spellEnd"/>
    </w:p>
    <w:p w14:paraId="0C030E4D" w14:textId="6C486521" w:rsidR="00731D41" w:rsidRPr="00944316" w:rsidRDefault="00731D41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5C95EE" w14:textId="77777777" w:rsidR="00731D41" w:rsidRPr="00944316" w:rsidRDefault="00731D41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0D84EB" w14:textId="77777777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2B0F087" w14:textId="77777777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9085DFC" w14:textId="4841F44D" w:rsidR="00F5686C" w:rsidRDefault="00F5686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461C1F" w14:textId="0DB18531" w:rsidR="006E3181" w:rsidRDefault="006E3181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4F578E" w14:textId="74DEC99C" w:rsidR="006E3181" w:rsidRDefault="006E3181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1E95C96" w14:textId="1091A429" w:rsidR="006E3181" w:rsidRDefault="006E3181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537F2D" w14:textId="77777777" w:rsidR="006E3181" w:rsidRPr="00331BD8" w:rsidRDefault="006E3181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0A5874" w14:textId="77777777" w:rsidR="00FD686B" w:rsidRDefault="00FD686B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D854DD1" w14:textId="0C8D019E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14:paraId="2E073FE4" w14:textId="77777777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к постановлению</w:t>
      </w:r>
    </w:p>
    <w:p w14:paraId="672AD622" w14:textId="71990E9E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E26B6C">
        <w:rPr>
          <w:rFonts w:ascii="Times New Roman" w:hAnsi="Times New Roman" w:cs="Times New Roman"/>
          <w:sz w:val="28"/>
          <w:szCs w:val="28"/>
        </w:rPr>
        <w:t>Красниковского</w:t>
      </w:r>
      <w:r w:rsidR="00E26B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165BB0D" w14:textId="77777777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>сельского поселения</w:t>
      </w:r>
    </w:p>
    <w:p w14:paraId="66C5E6B8" w14:textId="2E87F2AE" w:rsidR="00F5686C" w:rsidRPr="00331BD8" w:rsidRDefault="00F5686C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от   </w:t>
      </w:r>
      <w:r w:rsidR="00460083">
        <w:rPr>
          <w:rFonts w:ascii="Times New Roman" w:eastAsia="Times New Roman" w:hAnsi="Times New Roman" w:cs="Times New Roman"/>
          <w:sz w:val="28"/>
          <w:szCs w:val="28"/>
        </w:rPr>
        <w:t>19.</w:t>
      </w:r>
      <w:r w:rsidR="00866AAA">
        <w:rPr>
          <w:rFonts w:ascii="Times New Roman" w:eastAsia="Times New Roman" w:hAnsi="Times New Roman" w:cs="Times New Roman"/>
          <w:sz w:val="28"/>
          <w:szCs w:val="28"/>
        </w:rPr>
        <w:t>1</w:t>
      </w:r>
      <w:r w:rsidR="00460083">
        <w:rPr>
          <w:rFonts w:ascii="Times New Roman" w:eastAsia="Times New Roman" w:hAnsi="Times New Roman" w:cs="Times New Roman"/>
          <w:sz w:val="28"/>
          <w:szCs w:val="28"/>
        </w:rPr>
        <w:t>2.2025</w:t>
      </w:r>
      <w:r w:rsidR="00866A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60083">
        <w:rPr>
          <w:rFonts w:ascii="Times New Roman" w:eastAsia="Times New Roman" w:hAnsi="Times New Roman" w:cs="Times New Roman"/>
          <w:sz w:val="28"/>
          <w:szCs w:val="28"/>
        </w:rPr>
        <w:t>48</w:t>
      </w:r>
    </w:p>
    <w:p w14:paraId="51310A91" w14:textId="77777777" w:rsidR="00220C0D" w:rsidRPr="00331BD8" w:rsidRDefault="00220C0D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</w:p>
    <w:p w14:paraId="616F41D4" w14:textId="3C0A2D5E" w:rsidR="00220C0D" w:rsidRPr="00331BD8" w:rsidRDefault="00220C0D" w:rsidP="00C439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профилактики рисков причинения вреда (ущерба) охраняемым законом ценностям в сфере благоустройства на 202</w:t>
      </w:r>
      <w:r w:rsidR="00460083">
        <w:rPr>
          <w:rFonts w:ascii="Times New Roman" w:hAnsi="Times New Roman" w:cs="Times New Roman"/>
          <w:sz w:val="28"/>
          <w:szCs w:val="28"/>
        </w:rPr>
        <w:t>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043D441A" w14:textId="77777777" w:rsidR="00220C0D" w:rsidRPr="00331BD8" w:rsidRDefault="00220C0D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6A4401" w14:textId="2C10D614" w:rsidR="00220C0D" w:rsidRPr="00331BD8" w:rsidRDefault="00220C0D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Настоящая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 (далее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– </w:t>
      </w:r>
      <w:r w:rsidRPr="00331BD8">
        <w:rPr>
          <w:rFonts w:ascii="Times New Roman" w:hAnsi="Times New Roman" w:cs="Times New Roman"/>
          <w:sz w:val="28"/>
          <w:szCs w:val="28"/>
        </w:rPr>
        <w:t>Программа),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устанавливает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порядок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 мероприятий,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направленных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предупреждение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соблюдение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которых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оценивается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рамках осуществления контроля в сфере благоустройства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муниципальный контроль) 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60083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30BFBACC" w14:textId="77777777" w:rsidR="00220C0D" w:rsidRPr="00331BD8" w:rsidRDefault="00220C0D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Программа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разработана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положениями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 от 31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июля 2020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 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Федерации»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(далее–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 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248-ФЗ)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постановлением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Правительства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 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июня 2021 года №990 «Об утверждении Правил разработки и утверждения контрольными (надзорными)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органами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ценностям».</w:t>
      </w:r>
    </w:p>
    <w:p w14:paraId="466DF52F" w14:textId="77777777" w:rsidR="0093286D" w:rsidRPr="00331BD8" w:rsidRDefault="0093286D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63D416" w14:textId="1AADB501" w:rsidR="00220C0D" w:rsidRPr="00331BD8" w:rsidRDefault="00220C0D" w:rsidP="00C439CC">
      <w:pPr>
        <w:pStyle w:val="a3"/>
        <w:numPr>
          <w:ilvl w:val="0"/>
          <w:numId w:val="1"/>
        </w:numPr>
        <w:tabs>
          <w:tab w:val="left" w:pos="7513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Анализ текущего состояния осуществления муниципального контроля, описание текущего развития профилактической деятельности администрации </w:t>
      </w:r>
      <w:r w:rsidR="00E26B6C">
        <w:rPr>
          <w:rFonts w:ascii="Times New Roman" w:hAnsi="Times New Roman" w:cs="Times New Roman"/>
          <w:sz w:val="28"/>
          <w:szCs w:val="28"/>
        </w:rPr>
        <w:t xml:space="preserve">Красниковского </w:t>
      </w:r>
      <w:r w:rsidRPr="00331BD8">
        <w:rPr>
          <w:rFonts w:ascii="Times New Roman" w:hAnsi="Times New Roman" w:cs="Times New Roman"/>
          <w:sz w:val="28"/>
          <w:szCs w:val="28"/>
        </w:rPr>
        <w:t>сельского поселения Кромского района Орловской области, характеристика проблем, на решение которых направлена Программа</w:t>
      </w:r>
    </w:p>
    <w:p w14:paraId="27CBF276" w14:textId="77777777" w:rsidR="0093286D" w:rsidRPr="00331BD8" w:rsidRDefault="0093286D" w:rsidP="00C439CC">
      <w:pPr>
        <w:pStyle w:val="a3"/>
        <w:tabs>
          <w:tab w:val="left" w:pos="7513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5621619F" w14:textId="77777777" w:rsidR="00220C0D" w:rsidRPr="00331BD8" w:rsidRDefault="00220C0D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Объектами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являются:</w:t>
      </w:r>
    </w:p>
    <w:p w14:paraId="59AAF8E9" w14:textId="77777777" w:rsidR="00331BD8" w:rsidRPr="00331BD8" w:rsidRDefault="00331BD8" w:rsidP="00C439CC">
      <w:pPr>
        <w:pStyle w:val="ConsPlusNormal"/>
        <w:tabs>
          <w:tab w:val="left" w:pos="751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1) деятельность, действия (бездействия) контролируемых лиц, в рамках которых должны соблюдаться:</w:t>
      </w:r>
    </w:p>
    <w:p w14:paraId="0F1BEEEB" w14:textId="77777777" w:rsidR="00331BD8" w:rsidRPr="00331BD8" w:rsidRDefault="00331BD8" w:rsidP="00C439CC">
      <w:pPr>
        <w:pStyle w:val="ConsPlusNormal"/>
        <w:tabs>
          <w:tab w:val="left" w:pos="751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а) обязательные требования по содержанию прилегающих территорий;</w:t>
      </w:r>
    </w:p>
    <w:p w14:paraId="3DA972E8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б) обязательные требования по содержанию элементов и объектов благоустройства, в том числе требования: </w:t>
      </w:r>
    </w:p>
    <w:p w14:paraId="28A9F757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14:paraId="1B827BE8" w14:textId="77777777" w:rsidR="00331BD8" w:rsidRPr="00331BD8" w:rsidRDefault="00331BD8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14:paraId="77D828B4" w14:textId="77777777" w:rsidR="00331BD8" w:rsidRPr="00331BD8" w:rsidRDefault="00331BD8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 </w:t>
      </w: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14:paraId="3A9E6EC9" w14:textId="77777777" w:rsidR="00331BD8" w:rsidRPr="00331BD8" w:rsidRDefault="00331BD8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осуществлению земляных работ в соответствии с разрешением на осуществление земляных работ;</w:t>
      </w:r>
    </w:p>
    <w:p w14:paraId="6B0CF659" w14:textId="77777777" w:rsidR="00331BD8" w:rsidRPr="00331BD8" w:rsidRDefault="00331BD8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14:paraId="6B53B2A9" w14:textId="77777777" w:rsidR="00331BD8" w:rsidRPr="00331BD8" w:rsidRDefault="00331BD8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о недопустимости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размещения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14:paraId="04F9E0D4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в) обязательные требования по уборке территории в зимний период, включая контроль проведения мероприятий по очистке от снега, наледи и сосулек кровель зданий, сооружений; </w:t>
      </w:r>
    </w:p>
    <w:p w14:paraId="0132D9FE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г) обязательные требования по уборке территории в летний период, включая обязательные требования по 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16E1A8DD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обязательные требования по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прокладке, переустройству, ремонту и содержанию подземных коммуникаций на территориях общего пользования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14:paraId="6A17D39E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е)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кустарников;</w:t>
      </w:r>
    </w:p>
    <w:p w14:paraId="2F1E359F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ж)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>складированию твердых коммунальных отходов;</w:t>
      </w:r>
    </w:p>
    <w:p w14:paraId="34FBCF0F" w14:textId="77777777" w:rsidR="00331BD8" w:rsidRPr="00331BD8" w:rsidRDefault="00331BD8" w:rsidP="00C439CC">
      <w:pPr>
        <w:pStyle w:val="2"/>
        <w:tabs>
          <w:tab w:val="left" w:pos="1200"/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з) обязательные требования по</w:t>
      </w:r>
      <w:r w:rsidRPr="00331BD8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 </w:t>
      </w:r>
      <w:r w:rsidRPr="00331BD8">
        <w:rPr>
          <w:rFonts w:ascii="Times New Roman" w:hAnsi="Times New Roman" w:cs="Times New Roman"/>
          <w:bCs/>
          <w:color w:val="000000"/>
          <w:sz w:val="28"/>
          <w:szCs w:val="28"/>
        </w:rPr>
        <w:t>выгулу животных</w:t>
      </w:r>
      <w:r w:rsidRPr="00331BD8">
        <w:rPr>
          <w:rFonts w:ascii="Times New Roman" w:hAnsi="Times New Roman" w:cs="Times New Roman"/>
          <w:color w:val="000000"/>
          <w:sz w:val="28"/>
          <w:szCs w:val="28"/>
        </w:rPr>
        <w:t xml:space="preserve"> и требования о недопустимости </w:t>
      </w:r>
      <w:r w:rsidRPr="00331BD8">
        <w:rPr>
          <w:rFonts w:ascii="Times New Roman" w:hAnsi="Times New Roman" w:cs="Times New Roman"/>
          <w:sz w:val="28"/>
          <w:szCs w:val="28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территориях;</w:t>
      </w:r>
    </w:p>
    <w:p w14:paraId="3B433210" w14:textId="77777777" w:rsidR="00331BD8" w:rsidRPr="00331BD8" w:rsidRDefault="00331BD8" w:rsidP="00C439CC">
      <w:pPr>
        <w:pStyle w:val="ConsPlusNormal"/>
        <w:tabs>
          <w:tab w:val="left" w:pos="3548"/>
          <w:tab w:val="left" w:pos="751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2) здания, помещения, сооружения, территории, включая земельные участки, оборудование, материалы, транспортные средства и другие объекты благоустройства, которыми контролируемые лица владеют и (или) пользуются и к которым предъявляются обязательные требования в сфере благоустройства;</w:t>
      </w:r>
    </w:p>
    <w:p w14:paraId="1BE471D2" w14:textId="77777777" w:rsidR="00331BD8" w:rsidRPr="00331BD8" w:rsidRDefault="00331BD8" w:rsidP="00C439CC">
      <w:pPr>
        <w:pStyle w:val="ConsPlusNormal"/>
        <w:tabs>
          <w:tab w:val="left" w:pos="3548"/>
          <w:tab w:val="left" w:pos="7513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31BD8">
        <w:rPr>
          <w:rFonts w:ascii="Times New Roman" w:hAnsi="Times New Roman" w:cs="Times New Roman"/>
          <w:color w:val="000000"/>
          <w:sz w:val="28"/>
          <w:szCs w:val="28"/>
        </w:rPr>
        <w:t>3) результаты деятельности контролируемых лиц в сфере благоустройства, к которым предъявляются обязательные требования.</w:t>
      </w:r>
    </w:p>
    <w:p w14:paraId="25EF4F3F" w14:textId="77777777" w:rsidR="00220C0D" w:rsidRPr="00331BD8" w:rsidRDefault="00220C0D" w:rsidP="00C439CC">
      <w:pPr>
        <w:tabs>
          <w:tab w:val="left" w:pos="7513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Контролируемыми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лицами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являются юридические лица, индивидуальные предприниматели и граждане.</w:t>
      </w:r>
    </w:p>
    <w:p w14:paraId="68BFE213" w14:textId="5F41D15E" w:rsidR="00220C0D" w:rsidRPr="00331BD8" w:rsidRDefault="00220C0D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Главной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задачей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E26B6C">
        <w:rPr>
          <w:rFonts w:ascii="Times New Roman" w:hAnsi="Times New Roman" w:cs="Times New Roman"/>
          <w:sz w:val="28"/>
          <w:szCs w:val="28"/>
        </w:rPr>
        <w:t>Красниковского</w:t>
      </w:r>
      <w:r w:rsidR="00E26B6C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385DB0" w:rsidRPr="00331BD8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(далее - администрация) </w:t>
      </w:r>
      <w:r w:rsidRPr="00331BD8">
        <w:rPr>
          <w:rFonts w:ascii="Times New Roman" w:hAnsi="Times New Roman" w:cs="Times New Roman"/>
          <w:sz w:val="28"/>
          <w:szCs w:val="28"/>
        </w:rPr>
        <w:t>при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является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переориентация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объекты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усиление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отношении</w:t>
      </w:r>
      <w:r w:rsidR="00D67950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объектов контроля, обеспечивая приоритет проведения профилактики.</w:t>
      </w:r>
    </w:p>
    <w:p w14:paraId="2450E9F7" w14:textId="7D39C185" w:rsidR="00D67950" w:rsidRPr="00331BD8" w:rsidRDefault="00D67950" w:rsidP="00C439CC">
      <w:pPr>
        <w:pStyle w:val="ConsTitle"/>
        <w:widowControl/>
        <w:tabs>
          <w:tab w:val="left" w:pos="7513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За текущий период 202</w:t>
      </w:r>
      <w:r w:rsidR="00460083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года в рамках муниципального контроля в сфере благоустройства на территории</w:t>
      </w:r>
      <w:r w:rsidR="00E26B6C" w:rsidRPr="00E26B6C">
        <w:rPr>
          <w:rFonts w:ascii="Times New Roman" w:hAnsi="Times New Roman" w:cs="Times New Roman"/>
          <w:sz w:val="28"/>
          <w:szCs w:val="28"/>
        </w:rPr>
        <w:t xml:space="preserve"> </w:t>
      </w:r>
      <w:r w:rsidR="00E26B6C" w:rsidRPr="00E26B6C">
        <w:rPr>
          <w:rFonts w:ascii="Times New Roman" w:hAnsi="Times New Roman" w:cs="Times New Roman"/>
          <w:b w:val="0"/>
          <w:sz w:val="28"/>
          <w:szCs w:val="28"/>
        </w:rPr>
        <w:t>Красниковского</w:t>
      </w:r>
      <w:r w:rsidRPr="00E26B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сельского</w:t>
      </w:r>
      <w:r w:rsidR="006F1E99" w:rsidRPr="00331BD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>поселения плановые и внеплановые проверки, мероприятия по контролю без взаимодействия с субъектами контроля на территории поселения не производились.</w:t>
      </w:r>
    </w:p>
    <w:p w14:paraId="4F2C7442" w14:textId="77777777" w:rsidR="00D67950" w:rsidRPr="00331BD8" w:rsidRDefault="00D67950" w:rsidP="00C439CC">
      <w:pPr>
        <w:pStyle w:val="ConsTitle"/>
        <w:widowControl/>
        <w:tabs>
          <w:tab w:val="left" w:pos="7513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Эксперты и представители экспертных организаций к проведению проверок не привлекались.</w:t>
      </w:r>
    </w:p>
    <w:p w14:paraId="7774E569" w14:textId="77777777" w:rsidR="00D67950" w:rsidRPr="00331BD8" w:rsidRDefault="00D67950" w:rsidP="00C439CC">
      <w:pPr>
        <w:pStyle w:val="ConsTitle"/>
        <w:widowControl/>
        <w:tabs>
          <w:tab w:val="left" w:pos="7513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Предостережения о недопустимости нарушений обязательных требований при осуществлении муниципального контроля подконтрольным субъектам не выдавались.</w:t>
      </w:r>
    </w:p>
    <w:p w14:paraId="5A91DA64" w14:textId="77777777" w:rsidR="00D67950" w:rsidRPr="00331BD8" w:rsidRDefault="00D67950" w:rsidP="00C439CC">
      <w:pPr>
        <w:pStyle w:val="ConsTitle"/>
        <w:widowControl/>
        <w:tabs>
          <w:tab w:val="left" w:pos="7513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Случаи причинения субъектами контроля вреда охраняемым законом ценностям не установлены.</w:t>
      </w:r>
    </w:p>
    <w:p w14:paraId="287401E0" w14:textId="4CA2D1B0" w:rsidR="00D67950" w:rsidRPr="00331BD8" w:rsidRDefault="00D67950" w:rsidP="00C439CC">
      <w:pPr>
        <w:pStyle w:val="ConsTitle"/>
        <w:widowControl/>
        <w:tabs>
          <w:tab w:val="left" w:pos="7513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целях профилактики нарушений обязательных требований, соблюдение которых проверяется в ходе осуществления муниципального контроля, контрольным органом в 202</w:t>
      </w:r>
      <w:r w:rsidR="00460083">
        <w:rPr>
          <w:rFonts w:ascii="Times New Roman" w:hAnsi="Times New Roman" w:cs="Times New Roman"/>
          <w:b w:val="0"/>
          <w:sz w:val="28"/>
          <w:szCs w:val="28"/>
        </w:rPr>
        <w:t>5</w:t>
      </w:r>
      <w:r w:rsidRPr="00331BD8">
        <w:rPr>
          <w:rFonts w:ascii="Times New Roman" w:hAnsi="Times New Roman" w:cs="Times New Roman"/>
          <w:b w:val="0"/>
          <w:sz w:val="28"/>
          <w:szCs w:val="28"/>
        </w:rPr>
        <w:t xml:space="preserve"> году осуществлено информирование подконтрольных субъектов о необходимости соблюдения обязательных требований.</w:t>
      </w:r>
    </w:p>
    <w:p w14:paraId="0578B629" w14:textId="77777777" w:rsidR="00D67950" w:rsidRPr="00331BD8" w:rsidRDefault="00D67950" w:rsidP="00C439CC">
      <w:pPr>
        <w:pStyle w:val="ConsTitle"/>
        <w:widowControl/>
        <w:tabs>
          <w:tab w:val="left" w:pos="7513"/>
        </w:tabs>
        <w:ind w:right="0"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31BD8">
        <w:rPr>
          <w:rFonts w:ascii="Times New Roman" w:hAnsi="Times New Roman" w:cs="Times New Roman"/>
          <w:b w:val="0"/>
          <w:sz w:val="28"/>
          <w:szCs w:val="28"/>
        </w:rPr>
        <w:t>В процессе осуществления муниципального контроля ведется информативно-разъяснительная работа с подконтрольными субъектами (оказывается консультативная помощь, даются разъяснения по вопросам соблюдения обязательных требований в устной форме)</w:t>
      </w:r>
    </w:p>
    <w:p w14:paraId="02F0F6D3" w14:textId="2D3B43E3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Ежегодный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плановых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проверок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 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основании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ст. 9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защите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юридических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индивидуальных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предпринимателей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 осуществлении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(надзора)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контроля» от 26.12.2008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№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294-ФЗ,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477750">
        <w:rPr>
          <w:rFonts w:ascii="Times New Roman" w:hAnsi="Times New Roman" w:cs="Times New Roman"/>
          <w:sz w:val="28"/>
          <w:szCs w:val="28"/>
        </w:rPr>
        <w:t xml:space="preserve">контроля в сфере </w:t>
      </w:r>
      <w:proofErr w:type="gramStart"/>
      <w:r w:rsidR="00477750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331BD8">
        <w:rPr>
          <w:rFonts w:ascii="Times New Roman" w:hAnsi="Times New Roman" w:cs="Times New Roman"/>
          <w:sz w:val="28"/>
          <w:szCs w:val="28"/>
        </w:rPr>
        <w:t xml:space="preserve"> 202</w:t>
      </w:r>
      <w:r w:rsidR="00460083">
        <w:rPr>
          <w:rFonts w:ascii="Times New Roman" w:hAnsi="Times New Roman" w:cs="Times New Roman"/>
          <w:sz w:val="28"/>
          <w:szCs w:val="28"/>
        </w:rPr>
        <w:t>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утверждался.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39AB68" w14:textId="2CFE51F4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Проведённая</w:t>
      </w:r>
      <w:r w:rsidR="007E3084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 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20</w:t>
      </w:r>
      <w:r w:rsidR="00460083">
        <w:rPr>
          <w:rFonts w:ascii="Times New Roman" w:hAnsi="Times New Roman" w:cs="Times New Roman"/>
          <w:sz w:val="28"/>
          <w:szCs w:val="28"/>
        </w:rPr>
        <w:t>25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году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работа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способствовала снижению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общественно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опасных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последствий,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возникающих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результате несоблюдения контролируемыми лицами обязательных требований. </w:t>
      </w:r>
    </w:p>
    <w:p w14:paraId="4C719BCF" w14:textId="562F7C85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в </w:t>
      </w:r>
      <w:r w:rsidR="00460083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году будет сосредоточена на следующих направлениях:</w:t>
      </w:r>
    </w:p>
    <w:p w14:paraId="3D733BAD" w14:textId="77777777" w:rsidR="00D67950" w:rsidRPr="00331BD8" w:rsidRDefault="00D67950" w:rsidP="00C439CC">
      <w:pPr>
        <w:pStyle w:val="a3"/>
        <w:numPr>
          <w:ilvl w:val="0"/>
          <w:numId w:val="3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стимулирование добросовестного соблюдения обязательных требований всеми контролируемыми лицами;</w:t>
      </w:r>
    </w:p>
    <w:p w14:paraId="08C52FC5" w14:textId="77777777" w:rsidR="00D67950" w:rsidRPr="00331BD8" w:rsidRDefault="00D67950" w:rsidP="00C439CC">
      <w:pPr>
        <w:pStyle w:val="a3"/>
        <w:numPr>
          <w:ilvl w:val="0"/>
          <w:numId w:val="3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0FC65CD4" w14:textId="77777777" w:rsidR="00D67950" w:rsidRPr="00331BD8" w:rsidRDefault="00D67950" w:rsidP="00C439CC">
      <w:pPr>
        <w:pStyle w:val="a3"/>
        <w:numPr>
          <w:ilvl w:val="0"/>
          <w:numId w:val="3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47E3F6B3" w14:textId="77777777" w:rsidR="00D67950" w:rsidRPr="00331BD8" w:rsidRDefault="00D67950" w:rsidP="00C439CC">
      <w:pPr>
        <w:tabs>
          <w:tab w:val="left" w:pos="751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7C0806" w14:textId="77777777" w:rsidR="00D67950" w:rsidRPr="00331BD8" w:rsidRDefault="00D67950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II. Цели и задачи реализации Программы</w:t>
      </w:r>
    </w:p>
    <w:p w14:paraId="244C7D3D" w14:textId="77777777" w:rsidR="00E31EE6" w:rsidRPr="00331BD8" w:rsidRDefault="00E31EE6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6D4356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 Целями реализации Программы являются:</w:t>
      </w:r>
    </w:p>
    <w:p w14:paraId="6BBCFA3B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предупреждение нарушений обязательных требований в сфере благоустройства;</w:t>
      </w:r>
    </w:p>
    <w:p w14:paraId="4BD887EB" w14:textId="77777777" w:rsidR="00D67950" w:rsidRPr="00331BD8" w:rsidRDefault="00E31EE6" w:rsidP="00C439CC">
      <w:pPr>
        <w:pStyle w:val="a3"/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-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предотвращение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="00D67950" w:rsidRPr="00331BD8">
        <w:rPr>
          <w:rFonts w:ascii="Times New Roman" w:hAnsi="Times New Roman" w:cs="Times New Roman"/>
          <w:sz w:val="28"/>
          <w:szCs w:val="28"/>
        </w:rPr>
        <w:t>вреда охраняемым законом ценностям вследствие нарушений обязательных требований;</w:t>
      </w:r>
    </w:p>
    <w:p w14:paraId="4CE31E28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устранение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существующих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потенциальных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факторов, способных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привести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 либо причинения вреда;</w:t>
      </w:r>
    </w:p>
    <w:p w14:paraId="4008D1ED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моделей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социально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ответственного,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добросовестного, правового поведения контролируемых лиц;</w:t>
      </w:r>
    </w:p>
    <w:p w14:paraId="2D6A526E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14:paraId="62E91DED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 Задачами реализации Программы являются:</w:t>
      </w:r>
    </w:p>
    <w:p w14:paraId="242DF061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возможной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 охраняемым законом ценностям,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выработка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реализация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мер, способствующих ее снижению;</w:t>
      </w:r>
    </w:p>
    <w:p w14:paraId="116B8691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выявление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факторов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угрозы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либо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причинения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вреда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(ущерба), причин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способствующих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нарушению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определение способов устранения или снижения угрозы;</w:t>
      </w:r>
    </w:p>
    <w:p w14:paraId="65162D88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оценка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состояния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среды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установление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зависимости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видов, форм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интенсивности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присвоенных контролируемым лицам категорий риска;</w:t>
      </w:r>
    </w:p>
    <w:p w14:paraId="1EDDB7D7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условий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изменения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ценностного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отношения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 лиц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рисковому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поведению,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свое поведение, поддержания мотивации к добросовестному поведению;</w:t>
      </w:r>
    </w:p>
    <w:p w14:paraId="3AE26921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регулярная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ревизия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принятие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обеспечению реального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влияния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подконтрольную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сферу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комплекса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требований, соблюдение которых составляет предмет муниципального контроля;</w:t>
      </w:r>
    </w:p>
    <w:p w14:paraId="1AE7EF68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формирование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единого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понимания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всех участников контрольно-надзорной деятельности;</w:t>
      </w:r>
    </w:p>
    <w:p w14:paraId="4ED82925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создание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внедрение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системы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позитивной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профилактики;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повышение уровня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правовой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грамотности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контролируемых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лиц,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числе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путем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обеспечения доступности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информации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обязательных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требованиях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необходимых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мерах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 исполнению;</w:t>
      </w:r>
    </w:p>
    <w:p w14:paraId="55AF4B67" w14:textId="77777777" w:rsidR="00D67950" w:rsidRPr="00331BD8" w:rsidRDefault="00D67950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-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снижение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издержек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контрольно-надзорной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деятельности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административной нагрузки на контролируемых лиц.</w:t>
      </w:r>
    </w:p>
    <w:p w14:paraId="40EC9BE3" w14:textId="77777777" w:rsidR="00E31EE6" w:rsidRPr="00331BD8" w:rsidRDefault="00E31EE6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0253BC4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III. Перечень профилактических мероприятий, сроки (периодичность) их проведения</w:t>
      </w:r>
    </w:p>
    <w:p w14:paraId="3F72A20C" w14:textId="77777777" w:rsidR="00E31EE6" w:rsidRPr="00331BD8" w:rsidRDefault="00E31EE6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BF8A04" w14:textId="1D5318EB" w:rsidR="0026039A" w:rsidRPr="00331BD8" w:rsidRDefault="0026039A" w:rsidP="00C439CC">
      <w:pPr>
        <w:widowControl w:val="0"/>
        <w:tabs>
          <w:tab w:val="left" w:pos="7513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1.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соответствии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bCs/>
          <w:sz w:val="28"/>
          <w:szCs w:val="28"/>
        </w:rPr>
        <w:t>Положением о муниципальном контроле в сфере благоустройства</w:t>
      </w:r>
      <w:r w:rsidRPr="00331BD8">
        <w:rPr>
          <w:rFonts w:ascii="Times New Roman" w:hAnsi="Times New Roman" w:cs="Times New Roman"/>
          <w:sz w:val="28"/>
          <w:szCs w:val="28"/>
        </w:rPr>
        <w:t>, утвержденным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E26B6C">
        <w:rPr>
          <w:rFonts w:ascii="Times New Roman" w:hAnsi="Times New Roman" w:cs="Times New Roman"/>
          <w:sz w:val="28"/>
          <w:szCs w:val="28"/>
        </w:rPr>
        <w:t xml:space="preserve">Красниковского </w:t>
      </w:r>
      <w:r w:rsidRPr="00331BD8">
        <w:rPr>
          <w:rFonts w:ascii="Times New Roman" w:hAnsi="Times New Roman" w:cs="Times New Roman"/>
          <w:sz w:val="28"/>
          <w:szCs w:val="28"/>
        </w:rPr>
        <w:t>сельского</w:t>
      </w:r>
      <w:r w:rsidR="0094578C">
        <w:rPr>
          <w:rFonts w:ascii="Times New Roman" w:hAnsi="Times New Roman" w:cs="Times New Roman"/>
          <w:sz w:val="28"/>
          <w:szCs w:val="28"/>
        </w:rPr>
        <w:t xml:space="preserve"> Совета народных депутат</w:t>
      </w:r>
      <w:r w:rsidR="00E26B6C">
        <w:rPr>
          <w:rFonts w:ascii="Times New Roman" w:hAnsi="Times New Roman" w:cs="Times New Roman"/>
          <w:sz w:val="28"/>
          <w:szCs w:val="28"/>
        </w:rPr>
        <w:t xml:space="preserve">ов </w:t>
      </w:r>
      <w:r w:rsidR="00460083">
        <w:rPr>
          <w:rFonts w:ascii="Times New Roman" w:hAnsi="Times New Roman" w:cs="Times New Roman"/>
          <w:sz w:val="28"/>
          <w:szCs w:val="28"/>
        </w:rPr>
        <w:t xml:space="preserve">Кромского района Орловской области </w:t>
      </w:r>
      <w:r w:rsidR="00E26B6C">
        <w:rPr>
          <w:rFonts w:ascii="Times New Roman" w:hAnsi="Times New Roman" w:cs="Times New Roman"/>
          <w:sz w:val="28"/>
          <w:szCs w:val="28"/>
        </w:rPr>
        <w:t>от 14.10.2021 г. № 2-1</w:t>
      </w:r>
      <w:r w:rsidR="006B0D83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сс,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проводятся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следующие профилактические мероприятия: </w:t>
      </w:r>
    </w:p>
    <w:p w14:paraId="6E1E8541" w14:textId="77777777" w:rsidR="00FD686B" w:rsidRPr="00215DDC" w:rsidRDefault="00FD686B" w:rsidP="00C439CC">
      <w:pPr>
        <w:tabs>
          <w:tab w:val="left" w:pos="751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1) информирование;</w:t>
      </w:r>
    </w:p>
    <w:p w14:paraId="23EB0B99" w14:textId="77777777" w:rsidR="00FD686B" w:rsidRPr="00215DDC" w:rsidRDefault="00FD686B" w:rsidP="00C439CC">
      <w:pPr>
        <w:tabs>
          <w:tab w:val="left" w:pos="751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2) профилактический визит;</w:t>
      </w:r>
    </w:p>
    <w:p w14:paraId="0B289F2A" w14:textId="77777777" w:rsidR="00FD686B" w:rsidRPr="00215DDC" w:rsidRDefault="00FD686B" w:rsidP="00C439CC">
      <w:pPr>
        <w:tabs>
          <w:tab w:val="left" w:pos="751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3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объявление предостережения;</w:t>
      </w:r>
    </w:p>
    <w:p w14:paraId="306EB2AD" w14:textId="77777777" w:rsidR="0026039A" w:rsidRPr="00FD686B" w:rsidRDefault="00FD686B" w:rsidP="00C439CC">
      <w:pPr>
        <w:tabs>
          <w:tab w:val="left" w:pos="7513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</w:t>
      </w:r>
      <w:r w:rsidRPr="00215DDC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) консультирование</w:t>
      </w:r>
      <w:r w:rsidR="0026039A" w:rsidRPr="00331BD8">
        <w:rPr>
          <w:rFonts w:ascii="Times New Roman" w:hAnsi="Times New Roman" w:cs="Times New Roman"/>
          <w:sz w:val="28"/>
          <w:szCs w:val="28"/>
        </w:rPr>
        <w:t>.</w:t>
      </w:r>
    </w:p>
    <w:p w14:paraId="21C954F7" w14:textId="77777777" w:rsidR="0026039A" w:rsidRPr="00331BD8" w:rsidRDefault="0026039A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Перечень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профилактических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мероприятий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указанием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сроков (периодичности)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проведения,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ответственных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их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осуществление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указаны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 приложении к Программе.</w:t>
      </w:r>
    </w:p>
    <w:p w14:paraId="43CD5176" w14:textId="77777777" w:rsidR="00E31EE6" w:rsidRPr="00331BD8" w:rsidRDefault="00E31EE6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6BAEB84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IV. Показатели результативности и эффективности Программы</w:t>
      </w:r>
    </w:p>
    <w:p w14:paraId="3BEA0404" w14:textId="77777777" w:rsidR="00E31EE6" w:rsidRPr="00331BD8" w:rsidRDefault="00E31EE6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BA8D7DC" w14:textId="77777777" w:rsidR="0026039A" w:rsidRPr="00331BD8" w:rsidRDefault="0026039A" w:rsidP="00C439CC">
      <w:pPr>
        <w:pStyle w:val="a3"/>
        <w:numPr>
          <w:ilvl w:val="1"/>
          <w:numId w:val="4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14:paraId="376DD48F" w14:textId="113DB72E" w:rsidR="0026039A" w:rsidRPr="00331BD8" w:rsidRDefault="0026039A" w:rsidP="00C439CC">
      <w:pPr>
        <w:pStyle w:val="a3"/>
        <w:numPr>
          <w:ilvl w:val="1"/>
          <w:numId w:val="4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Оценка эффективности Программы производи</w:t>
      </w:r>
      <w:r w:rsidR="0094578C">
        <w:rPr>
          <w:rFonts w:ascii="Times New Roman" w:hAnsi="Times New Roman" w:cs="Times New Roman"/>
          <w:sz w:val="28"/>
          <w:szCs w:val="28"/>
        </w:rPr>
        <w:t>тся</w:t>
      </w:r>
      <w:r w:rsidR="003A3E9A">
        <w:rPr>
          <w:rFonts w:ascii="Times New Roman" w:hAnsi="Times New Roman" w:cs="Times New Roman"/>
          <w:sz w:val="28"/>
          <w:szCs w:val="28"/>
        </w:rPr>
        <w:t xml:space="preserve"> по ит</w:t>
      </w:r>
      <w:r w:rsidR="00460083">
        <w:rPr>
          <w:rFonts w:ascii="Times New Roman" w:hAnsi="Times New Roman" w:cs="Times New Roman"/>
          <w:sz w:val="28"/>
          <w:szCs w:val="28"/>
        </w:rPr>
        <w:t>огам 2025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14:paraId="0B80504A" w14:textId="77777777" w:rsidR="0026039A" w:rsidRPr="00331BD8" w:rsidRDefault="0026039A" w:rsidP="00C439CC">
      <w:pPr>
        <w:pStyle w:val="a3"/>
        <w:numPr>
          <w:ilvl w:val="1"/>
          <w:numId w:val="4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 показателям качества профилактической деятельности относятся следующие:</w:t>
      </w:r>
    </w:p>
    <w:p w14:paraId="5494CE4B" w14:textId="77777777" w:rsidR="0026039A" w:rsidRPr="00331BD8" w:rsidRDefault="0026039A" w:rsidP="00C439CC">
      <w:pPr>
        <w:pStyle w:val="a3"/>
        <w:numPr>
          <w:ilvl w:val="0"/>
          <w:numId w:val="5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консультаций, информирований;</w:t>
      </w:r>
    </w:p>
    <w:p w14:paraId="6BBB01EA" w14:textId="77777777" w:rsidR="0026039A" w:rsidRPr="00331BD8" w:rsidRDefault="0026039A" w:rsidP="00C439CC">
      <w:pPr>
        <w:pStyle w:val="a3"/>
        <w:numPr>
          <w:ilvl w:val="0"/>
          <w:numId w:val="5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количество объявленных предостережений;</w:t>
      </w:r>
    </w:p>
    <w:p w14:paraId="004552B7" w14:textId="77777777" w:rsidR="0026039A" w:rsidRPr="00331BD8" w:rsidRDefault="0026039A" w:rsidP="00C439CC">
      <w:pPr>
        <w:pStyle w:val="a3"/>
        <w:numPr>
          <w:ilvl w:val="0"/>
          <w:numId w:val="5"/>
        </w:numPr>
        <w:tabs>
          <w:tab w:val="left" w:pos="751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оценка соблюдения которых является предметом муниципального контроля, в том числе посредством размещения на официальном сайте контрольного органа руководств (памяток), информационных статей.</w:t>
      </w:r>
    </w:p>
    <w:p w14:paraId="7E82EEC0" w14:textId="77777777" w:rsidR="0026039A" w:rsidRPr="00331BD8" w:rsidRDefault="0026039A" w:rsidP="00C439CC">
      <w:pPr>
        <w:tabs>
          <w:tab w:val="left" w:pos="751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2.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Сведения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достижении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показателей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результативности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эффективности Программы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включаются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администрацией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состав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доклада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виде муниципального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контроля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proofErr w:type="gramEnd"/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статьей 30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Федерального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закона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«О государственном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(надзоре)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и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муниципальном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контроле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в</w:t>
      </w:r>
      <w:r w:rsidR="006F1E99" w:rsidRPr="00331BD8">
        <w:rPr>
          <w:rFonts w:ascii="Times New Roman" w:hAnsi="Times New Roman" w:cs="Times New Roman"/>
          <w:sz w:val="28"/>
          <w:szCs w:val="28"/>
        </w:rPr>
        <w:t xml:space="preserve"> </w:t>
      </w:r>
      <w:r w:rsidRPr="00331BD8">
        <w:rPr>
          <w:rFonts w:ascii="Times New Roman" w:hAnsi="Times New Roman" w:cs="Times New Roman"/>
          <w:sz w:val="28"/>
          <w:szCs w:val="28"/>
        </w:rPr>
        <w:t>Российской Федерации».</w:t>
      </w:r>
    </w:p>
    <w:p w14:paraId="000E2568" w14:textId="77777777" w:rsidR="00F5686C" w:rsidRPr="00331BD8" w:rsidRDefault="00A636DC" w:rsidP="00C439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lastRenderedPageBreak/>
        <w:t>Приложение к Программе</w:t>
      </w:r>
      <w:r w:rsidR="00F5686C" w:rsidRPr="00331BD8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</w:t>
      </w:r>
    </w:p>
    <w:p w14:paraId="39BDA6A0" w14:textId="77777777" w:rsidR="00F5686C" w:rsidRPr="00331BD8" w:rsidRDefault="00F5686C" w:rsidP="00C439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(ущерба) охраняемым законом ценностям </w:t>
      </w:r>
    </w:p>
    <w:p w14:paraId="3BAE2989" w14:textId="60556458" w:rsidR="00F5686C" w:rsidRPr="00331BD8" w:rsidRDefault="00F5686C" w:rsidP="00C439CC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 xml:space="preserve">в сфере благоустройства на </w:t>
      </w:r>
      <w:r w:rsidR="00460083">
        <w:rPr>
          <w:rFonts w:ascii="Times New Roman" w:hAnsi="Times New Roman" w:cs="Times New Roman"/>
          <w:sz w:val="28"/>
          <w:szCs w:val="28"/>
        </w:rPr>
        <w:t>2026</w:t>
      </w:r>
      <w:r w:rsidRPr="00331BD8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37C32FB" w14:textId="77777777" w:rsidR="00A636DC" w:rsidRPr="00331BD8" w:rsidRDefault="00A636DC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6EBC8239" w14:textId="77777777" w:rsidR="00E31EE6" w:rsidRPr="00331BD8" w:rsidRDefault="00E31EE6" w:rsidP="00C439CC">
      <w:pPr>
        <w:tabs>
          <w:tab w:val="left" w:pos="7513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50DCCA01" w14:textId="77777777" w:rsidR="00A636DC" w:rsidRPr="00331BD8" w:rsidRDefault="00A636D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Перечень профилактических мероприятий,</w:t>
      </w:r>
    </w:p>
    <w:p w14:paraId="413E6799" w14:textId="77777777" w:rsidR="0026039A" w:rsidRPr="00331BD8" w:rsidRDefault="00A636DC" w:rsidP="00C439CC">
      <w:pPr>
        <w:tabs>
          <w:tab w:val="left" w:pos="7513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31BD8">
        <w:rPr>
          <w:rFonts w:ascii="Times New Roman" w:hAnsi="Times New Roman" w:cs="Times New Roman"/>
          <w:sz w:val="28"/>
          <w:szCs w:val="28"/>
        </w:rPr>
        <w:t>сроки (периодичность) их проведения</w:t>
      </w:r>
    </w:p>
    <w:p w14:paraId="12192D41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399"/>
        <w:gridCol w:w="2399"/>
        <w:gridCol w:w="2317"/>
        <w:gridCol w:w="2233"/>
      </w:tblGrid>
      <w:tr w:rsidR="0026039A" w:rsidRPr="00331BD8" w14:paraId="1CF0AA60" w14:textId="77777777" w:rsidTr="00FD686B">
        <w:tc>
          <w:tcPr>
            <w:tcW w:w="426" w:type="dxa"/>
          </w:tcPr>
          <w:p w14:paraId="6AE9D3D4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27705537" w14:textId="77777777" w:rsidR="0026039A" w:rsidRPr="00331BD8" w:rsidRDefault="00A636DC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2399" w:type="dxa"/>
          </w:tcPr>
          <w:p w14:paraId="1B81F9B9" w14:textId="77777777" w:rsidR="0026039A" w:rsidRPr="00331BD8" w:rsidRDefault="00A636DC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Форма мероприятия</w:t>
            </w:r>
          </w:p>
        </w:tc>
        <w:tc>
          <w:tcPr>
            <w:tcW w:w="2317" w:type="dxa"/>
          </w:tcPr>
          <w:p w14:paraId="6455E068" w14:textId="77777777" w:rsidR="0026039A" w:rsidRPr="00331BD8" w:rsidRDefault="006F1E99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Подразделения и (или) должностные лица контрольного (надзорного) органа, ответственные за реализацию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233" w:type="dxa"/>
          </w:tcPr>
          <w:p w14:paraId="4D8EEA72" w14:textId="77777777" w:rsidR="006F1E99" w:rsidRPr="00331BD8" w:rsidRDefault="006F1E99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14:paraId="7EC4EA22" w14:textId="77777777" w:rsidR="006F1E99" w:rsidRPr="00331BD8" w:rsidRDefault="006F1E99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(периодичность) их</w:t>
            </w:r>
          </w:p>
          <w:p w14:paraId="63570892" w14:textId="77777777" w:rsidR="0026039A" w:rsidRPr="00331BD8" w:rsidRDefault="006F1E99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</w:tr>
      <w:tr w:rsidR="0026039A" w:rsidRPr="00331BD8" w14:paraId="1A4ADBE4" w14:textId="77777777" w:rsidTr="00FD686B">
        <w:trPr>
          <w:trHeight w:val="101"/>
        </w:trPr>
        <w:tc>
          <w:tcPr>
            <w:tcW w:w="426" w:type="dxa"/>
            <w:vMerge w:val="restart"/>
          </w:tcPr>
          <w:p w14:paraId="57C4D67A" w14:textId="77777777" w:rsidR="0026039A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9" w:type="dxa"/>
            <w:vMerge w:val="restart"/>
          </w:tcPr>
          <w:p w14:paraId="3564E99A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99" w:type="dxa"/>
          </w:tcPr>
          <w:p w14:paraId="7B628645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публичных</w:t>
            </w:r>
          </w:p>
          <w:p w14:paraId="0DC5F04B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(собраний,</w:t>
            </w:r>
          </w:p>
          <w:p w14:paraId="7DA01E05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совещаний,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семинаров)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14:paraId="02ACAF8A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35D6EF37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целях их информирования</w:t>
            </w:r>
          </w:p>
        </w:tc>
        <w:tc>
          <w:tcPr>
            <w:tcW w:w="2317" w:type="dxa"/>
            <w:vMerge w:val="restart"/>
          </w:tcPr>
          <w:p w14:paraId="11A3DFA9" w14:textId="5EB47E9D" w:rsidR="005401CD" w:rsidRPr="00331BD8" w:rsidRDefault="005401CD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65E71">
              <w:rPr>
                <w:rFonts w:ascii="Times New Roman" w:hAnsi="Times New Roman" w:cs="Times New Roman"/>
                <w:sz w:val="24"/>
                <w:szCs w:val="24"/>
              </w:rPr>
              <w:t xml:space="preserve">Красниковского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и (или)</w:t>
            </w:r>
          </w:p>
          <w:p w14:paraId="56C8163B" w14:textId="77777777" w:rsidR="005401CD" w:rsidRPr="00331BD8" w:rsidRDefault="005401CD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1041"/>
            <w:bookmarkEnd w:id="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bookmarkStart w:id="1" w:name="sub_1410"/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bookmarkEnd w:id="1"/>
          <w:p w14:paraId="5509CC58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73F12FEC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06C8566A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необходимости в течение</w:t>
            </w:r>
          </w:p>
          <w:p w14:paraId="4EA7E6B7" w14:textId="77777777" w:rsidR="0026039A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года;</w:t>
            </w:r>
          </w:p>
        </w:tc>
      </w:tr>
      <w:tr w:rsidR="0026039A" w:rsidRPr="00331BD8" w14:paraId="19041FA2" w14:textId="77777777" w:rsidTr="00FD686B">
        <w:trPr>
          <w:trHeight w:val="100"/>
        </w:trPr>
        <w:tc>
          <w:tcPr>
            <w:tcW w:w="426" w:type="dxa"/>
            <w:vMerge/>
          </w:tcPr>
          <w:p w14:paraId="44E27266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3E4B9237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43515AE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руководств</w:t>
            </w:r>
          </w:p>
          <w:p w14:paraId="338D9BEA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</w:t>
            </w:r>
          </w:p>
          <w:p w14:paraId="5AA32278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требований в сфере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1EE6" w:rsidRPr="00331BD8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</w:p>
          <w:p w14:paraId="3F6E33DB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направлении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уполномоченным</w:t>
            </w:r>
          </w:p>
          <w:p w14:paraId="01C81F5F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органом</w:t>
            </w:r>
          </w:p>
          <w:p w14:paraId="75682593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исполнительной власти</w:t>
            </w:r>
          </w:p>
        </w:tc>
        <w:tc>
          <w:tcPr>
            <w:tcW w:w="2317" w:type="dxa"/>
            <w:vMerge/>
          </w:tcPr>
          <w:p w14:paraId="37765CBC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2D06B18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20A9468C" w14:textId="77777777" w:rsidR="0026039A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</w:tr>
      <w:tr w:rsidR="0026039A" w:rsidRPr="00331BD8" w14:paraId="2DFED702" w14:textId="77777777" w:rsidTr="00FD686B">
        <w:trPr>
          <w:trHeight w:val="100"/>
        </w:trPr>
        <w:tc>
          <w:tcPr>
            <w:tcW w:w="426" w:type="dxa"/>
            <w:vMerge/>
          </w:tcPr>
          <w:p w14:paraId="4E3E5B39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</w:tcPr>
          <w:p w14:paraId="493E7D96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14:paraId="7D64C233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поддержание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14:paraId="1D7B0F26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актуальном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состоянии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14:paraId="1500D895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сети</w:t>
            </w:r>
          </w:p>
          <w:p w14:paraId="5C81934F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"Интернет"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информации,</w:t>
            </w:r>
          </w:p>
          <w:p w14:paraId="71FD2CF7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которой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предусмотрен</w:t>
            </w:r>
          </w:p>
          <w:p w14:paraId="18B2F5D2" w14:textId="77777777" w:rsidR="0026039A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F5686C" w:rsidRPr="00331BD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Положения о </w:t>
            </w:r>
            <w:r w:rsidR="00F5686C" w:rsidRPr="00331BD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муниципальном контроле в сфере благоустройства</w:t>
            </w:r>
          </w:p>
        </w:tc>
        <w:tc>
          <w:tcPr>
            <w:tcW w:w="2317" w:type="dxa"/>
            <w:vMerge/>
          </w:tcPr>
          <w:p w14:paraId="248D36F5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58821B49" w14:textId="77777777" w:rsidR="00305780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мере</w:t>
            </w:r>
          </w:p>
          <w:p w14:paraId="125DA7E6" w14:textId="77777777" w:rsidR="0026039A" w:rsidRPr="00331BD8" w:rsidRDefault="00305780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обновления</w:t>
            </w:r>
          </w:p>
        </w:tc>
      </w:tr>
      <w:tr w:rsidR="00FD686B" w:rsidRPr="00331BD8" w14:paraId="72220D19" w14:textId="77777777" w:rsidTr="00CF4AD6">
        <w:tc>
          <w:tcPr>
            <w:tcW w:w="426" w:type="dxa"/>
          </w:tcPr>
          <w:p w14:paraId="248B20E6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9" w:type="dxa"/>
          </w:tcPr>
          <w:p w14:paraId="0879E1BD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Профилактический</w:t>
            </w:r>
          </w:p>
          <w:p w14:paraId="46D5BC64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визит</w:t>
            </w:r>
          </w:p>
        </w:tc>
        <w:tc>
          <w:tcPr>
            <w:tcW w:w="2399" w:type="dxa"/>
          </w:tcPr>
          <w:p w14:paraId="10A93307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 должностными</w:t>
            </w:r>
          </w:p>
          <w:p w14:paraId="46176032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 органа муниципального</w:t>
            </w:r>
          </w:p>
          <w:p w14:paraId="09D2310A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контроля информирования</w:t>
            </w:r>
          </w:p>
          <w:p w14:paraId="5FAFFC10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контролируемых лиц об обязательных требованиях,</w:t>
            </w:r>
          </w:p>
          <w:p w14:paraId="7D65CAD3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предъявляемых к его</w:t>
            </w:r>
          </w:p>
          <w:p w14:paraId="4522F8C3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деятельности либо к</w:t>
            </w:r>
          </w:p>
          <w:p w14:paraId="69AE3145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принадлежащим ему объектам</w:t>
            </w:r>
          </w:p>
          <w:p w14:paraId="5AA51B80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 их</w:t>
            </w:r>
          </w:p>
          <w:p w14:paraId="0B1CEBDF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соответствии критериям риска,</w:t>
            </w:r>
          </w:p>
          <w:p w14:paraId="6F9192D7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основаниях и о рекомендуемых</w:t>
            </w:r>
          </w:p>
          <w:p w14:paraId="3EBB3139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способах снижения категории</w:t>
            </w:r>
          </w:p>
          <w:p w14:paraId="2E5C3FEF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риска, а также о видах,</w:t>
            </w:r>
          </w:p>
          <w:p w14:paraId="240D80B4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содержании и об интенсивности</w:t>
            </w:r>
          </w:p>
          <w:p w14:paraId="350F3ACE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контрольных (надзорных)</w:t>
            </w:r>
          </w:p>
          <w:p w14:paraId="244FBA45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мероприятий, проводимых в</w:t>
            </w:r>
          </w:p>
          <w:p w14:paraId="21A99CD8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отношении объекта</w:t>
            </w:r>
          </w:p>
          <w:p w14:paraId="02F2D1A8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муниципального контроля,</w:t>
            </w:r>
          </w:p>
          <w:p w14:paraId="3861BC93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исходя из его отнесения к</w:t>
            </w:r>
          </w:p>
          <w:p w14:paraId="188C2322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соответствующей категории</w:t>
            </w:r>
          </w:p>
          <w:p w14:paraId="532C7DA8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риска.</w:t>
            </w:r>
          </w:p>
        </w:tc>
        <w:tc>
          <w:tcPr>
            <w:tcW w:w="2317" w:type="dxa"/>
          </w:tcPr>
          <w:p w14:paraId="6CDD799C" w14:textId="70E63E47" w:rsidR="00FD686B" w:rsidRPr="00331BD8" w:rsidRDefault="00FD686B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65E71" w:rsidRPr="00965E71">
              <w:rPr>
                <w:rFonts w:ascii="Times New Roman" w:hAnsi="Times New Roman" w:cs="Times New Roman"/>
                <w:sz w:val="24"/>
                <w:szCs w:val="24"/>
              </w:rPr>
              <w:t>Красниковского</w:t>
            </w:r>
            <w:r w:rsidR="00965E71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и (или)</w:t>
            </w:r>
          </w:p>
          <w:p w14:paraId="078F3EE0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1D6BCBC1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4B745D51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Профилактические визиты</w:t>
            </w:r>
          </w:p>
          <w:p w14:paraId="4A2CBABA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подлежат</w:t>
            </w:r>
          </w:p>
          <w:p w14:paraId="3104444B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проведению в</w:t>
            </w:r>
          </w:p>
          <w:p w14:paraId="0BBCB91B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 года</w:t>
            </w:r>
          </w:p>
          <w:p w14:paraId="6215FBB3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 наличии</w:t>
            </w:r>
          </w:p>
          <w:p w14:paraId="0065F964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оснований).</w:t>
            </w:r>
          </w:p>
          <w:p w14:paraId="631D325D" w14:textId="77777777" w:rsidR="00FD686B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039A" w:rsidRPr="00331BD8" w14:paraId="6FFC6E12" w14:textId="77777777" w:rsidTr="00FD686B">
        <w:tc>
          <w:tcPr>
            <w:tcW w:w="426" w:type="dxa"/>
          </w:tcPr>
          <w:p w14:paraId="1F5D7537" w14:textId="77777777" w:rsidR="0026039A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9" w:type="dxa"/>
          </w:tcPr>
          <w:p w14:paraId="5F667FA4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</w:p>
          <w:p w14:paraId="7A3BAD69" w14:textId="77777777" w:rsidR="0026039A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предостережения</w:t>
            </w:r>
          </w:p>
        </w:tc>
        <w:tc>
          <w:tcPr>
            <w:tcW w:w="2399" w:type="dxa"/>
          </w:tcPr>
          <w:p w14:paraId="5E78987E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Объявление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предостережений</w:t>
            </w:r>
          </w:p>
          <w:p w14:paraId="537F03A5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контролируемым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</w:p>
          <w:p w14:paraId="4ABBC408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 обеспечению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</w:t>
            </w:r>
          </w:p>
          <w:p w14:paraId="205C40BF" w14:textId="77777777" w:rsidR="0026039A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обязательных требований</w:t>
            </w:r>
          </w:p>
        </w:tc>
        <w:tc>
          <w:tcPr>
            <w:tcW w:w="2317" w:type="dxa"/>
          </w:tcPr>
          <w:p w14:paraId="0E2CB110" w14:textId="5AFBDC04" w:rsidR="005401CD" w:rsidRPr="00331BD8" w:rsidRDefault="005401CD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  <w:r w:rsidR="00965E71" w:rsidRPr="00965E71">
              <w:rPr>
                <w:rFonts w:ascii="Times New Roman" w:hAnsi="Times New Roman" w:cs="Times New Roman"/>
                <w:sz w:val="24"/>
                <w:szCs w:val="24"/>
              </w:rPr>
              <w:t>Красниковского</w:t>
            </w:r>
            <w:r w:rsidR="00965E71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и (или)</w:t>
            </w:r>
          </w:p>
          <w:p w14:paraId="639165D6" w14:textId="77777777" w:rsidR="005401CD" w:rsidRPr="00331BD8" w:rsidRDefault="005401CD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</w:t>
            </w:r>
            <w:r w:rsidR="00385DB0" w:rsidRPr="00331B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BFCB754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091203A3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132229D5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20AB8AE6" w14:textId="77777777" w:rsidR="0026039A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 оснований)</w:t>
            </w:r>
          </w:p>
        </w:tc>
      </w:tr>
      <w:tr w:rsidR="0026039A" w:rsidRPr="00331BD8" w14:paraId="5D8868CE" w14:textId="77777777" w:rsidTr="00FD686B">
        <w:tc>
          <w:tcPr>
            <w:tcW w:w="426" w:type="dxa"/>
          </w:tcPr>
          <w:p w14:paraId="4217A48C" w14:textId="77777777" w:rsidR="0026039A" w:rsidRPr="00331BD8" w:rsidRDefault="00FD686B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9" w:type="dxa"/>
          </w:tcPr>
          <w:p w14:paraId="20105A04" w14:textId="77777777" w:rsidR="0026039A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99" w:type="dxa"/>
          </w:tcPr>
          <w:p w14:paraId="2E5A060C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должностными</w:t>
            </w:r>
          </w:p>
          <w:p w14:paraId="4EA6D5D9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местной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  <w:p w14:paraId="7166B75A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консультаций по вопросам</w:t>
            </w:r>
          </w:p>
          <w:p w14:paraId="0C94E984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соблюдения обязательных требований.</w:t>
            </w:r>
          </w:p>
          <w:p w14:paraId="47CF1D22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14:paraId="6F9D7352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посредствам</w:t>
            </w:r>
          </w:p>
          <w:p w14:paraId="065E060E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личного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телефонной</w:t>
            </w:r>
          </w:p>
          <w:p w14:paraId="601B04E6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связи,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почты, при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получении</w:t>
            </w:r>
          </w:p>
          <w:p w14:paraId="0797E624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письменного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запроса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письменной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порядке,</w:t>
            </w:r>
          </w:p>
          <w:p w14:paraId="6964ACD8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установленном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</w:p>
          <w:p w14:paraId="5647DC65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законом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«О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</w:p>
          <w:p w14:paraId="1DDEE72F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  <w:p w14:paraId="0B57BD69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Российской</w:t>
            </w:r>
          </w:p>
          <w:p w14:paraId="400A15A0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Федерации»,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ходе</w:t>
            </w:r>
            <w:r w:rsidR="005401CD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профилактического</w:t>
            </w:r>
          </w:p>
          <w:p w14:paraId="5DEC629B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мероприятия,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контрольного</w:t>
            </w:r>
          </w:p>
          <w:p w14:paraId="508FB916" w14:textId="77777777" w:rsidR="0026039A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(надзорного) мероприятия.</w:t>
            </w:r>
          </w:p>
        </w:tc>
        <w:tc>
          <w:tcPr>
            <w:tcW w:w="2317" w:type="dxa"/>
          </w:tcPr>
          <w:p w14:paraId="34BC6699" w14:textId="569CDFF4" w:rsidR="005401CD" w:rsidRPr="00331BD8" w:rsidRDefault="005401CD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Глава </w:t>
            </w:r>
            <w:r w:rsidR="00965E71" w:rsidRPr="00965E71">
              <w:rPr>
                <w:rFonts w:ascii="Times New Roman" w:hAnsi="Times New Roman" w:cs="Times New Roman"/>
                <w:sz w:val="24"/>
                <w:szCs w:val="24"/>
              </w:rPr>
              <w:t>Красниковского</w:t>
            </w:r>
            <w:r w:rsidR="00965E71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и (или)</w:t>
            </w:r>
          </w:p>
          <w:p w14:paraId="3AB8BABF" w14:textId="77777777" w:rsidR="005401CD" w:rsidRPr="00331BD8" w:rsidRDefault="005401CD" w:rsidP="00C439CC">
            <w:pPr>
              <w:tabs>
                <w:tab w:val="left" w:pos="751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администрации.</w:t>
            </w:r>
          </w:p>
          <w:p w14:paraId="5BE10FF2" w14:textId="77777777" w:rsidR="0026039A" w:rsidRPr="00331BD8" w:rsidRDefault="0026039A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14:paraId="642D9998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14:paraId="446A3E86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="006F1E99" w:rsidRPr="00331B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(при</w:t>
            </w:r>
          </w:p>
          <w:p w14:paraId="3AED8082" w14:textId="77777777" w:rsidR="00A10EF7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t>наличии</w:t>
            </w:r>
          </w:p>
          <w:p w14:paraId="4467CF4C" w14:textId="77777777" w:rsidR="0026039A" w:rsidRPr="00331BD8" w:rsidRDefault="00A10EF7" w:rsidP="00C439CC">
            <w:pPr>
              <w:tabs>
                <w:tab w:val="left" w:pos="751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31B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оснований)</w:t>
            </w:r>
          </w:p>
        </w:tc>
      </w:tr>
    </w:tbl>
    <w:p w14:paraId="55298AA4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5B88D52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412512B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C091F2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FABDB03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EFDE3B9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D15FDC2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FB4D53E" w14:textId="77777777" w:rsidR="0026039A" w:rsidRPr="00331BD8" w:rsidRDefault="0026039A" w:rsidP="00C439CC">
      <w:pPr>
        <w:tabs>
          <w:tab w:val="left" w:pos="7513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26039A" w:rsidRPr="00331BD8" w:rsidSect="00C439C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FAF9F" w14:textId="77777777" w:rsidR="00925D58" w:rsidRDefault="00925D58" w:rsidP="00F5686C">
      <w:pPr>
        <w:spacing w:after="0" w:line="240" w:lineRule="auto"/>
      </w:pPr>
      <w:r>
        <w:separator/>
      </w:r>
    </w:p>
  </w:endnote>
  <w:endnote w:type="continuationSeparator" w:id="0">
    <w:p w14:paraId="0AD7A93E" w14:textId="77777777" w:rsidR="00925D58" w:rsidRDefault="00925D58" w:rsidP="00F56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B3BE9" w14:textId="77777777" w:rsidR="00925D58" w:rsidRDefault="00925D58" w:rsidP="00F5686C">
      <w:pPr>
        <w:spacing w:after="0" w:line="240" w:lineRule="auto"/>
      </w:pPr>
      <w:r>
        <w:separator/>
      </w:r>
    </w:p>
  </w:footnote>
  <w:footnote w:type="continuationSeparator" w:id="0">
    <w:p w14:paraId="03E1207A" w14:textId="77777777" w:rsidR="00925D58" w:rsidRDefault="00925D58" w:rsidP="00F56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BD4"/>
    <w:multiLevelType w:val="hybridMultilevel"/>
    <w:tmpl w:val="1EEC9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836EA"/>
    <w:multiLevelType w:val="hybridMultilevel"/>
    <w:tmpl w:val="10B8C91E"/>
    <w:lvl w:ilvl="0" w:tplc="677453A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170A58"/>
    <w:multiLevelType w:val="hybridMultilevel"/>
    <w:tmpl w:val="D60C49F4"/>
    <w:lvl w:ilvl="0" w:tplc="60062FB6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0112565"/>
    <w:multiLevelType w:val="hybridMultilevel"/>
    <w:tmpl w:val="7F1E4AA4"/>
    <w:lvl w:ilvl="0" w:tplc="677453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FEF7C47"/>
    <w:multiLevelType w:val="multilevel"/>
    <w:tmpl w:val="680884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73870D4"/>
    <w:multiLevelType w:val="multilevel"/>
    <w:tmpl w:val="DF2076A6"/>
    <w:lvl w:ilvl="0">
      <w:start w:val="1"/>
      <w:numFmt w:val="decimal"/>
      <w:lvlText w:val="%1."/>
      <w:lvlJc w:val="left"/>
      <w:pPr>
        <w:ind w:left="1288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72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152" w:hanging="504"/>
      </w:pPr>
    </w:lvl>
    <w:lvl w:ilvl="3">
      <w:start w:val="1"/>
      <w:numFmt w:val="decimal"/>
      <w:lvlText w:val="%1.%2.%3.%4."/>
      <w:lvlJc w:val="left"/>
      <w:pPr>
        <w:ind w:left="2656" w:hanging="648"/>
      </w:pPr>
    </w:lvl>
    <w:lvl w:ilvl="4">
      <w:start w:val="1"/>
      <w:numFmt w:val="decimal"/>
      <w:lvlText w:val="%1.%2.%3.%4.%5."/>
      <w:lvlJc w:val="left"/>
      <w:pPr>
        <w:ind w:left="3160" w:hanging="792"/>
      </w:pPr>
    </w:lvl>
    <w:lvl w:ilvl="5">
      <w:start w:val="1"/>
      <w:numFmt w:val="decimal"/>
      <w:lvlText w:val="%1.%2.%3.%4.%5.%6."/>
      <w:lvlJc w:val="left"/>
      <w:pPr>
        <w:ind w:left="3664" w:hanging="936"/>
      </w:pPr>
    </w:lvl>
    <w:lvl w:ilvl="6">
      <w:start w:val="1"/>
      <w:numFmt w:val="decimal"/>
      <w:lvlText w:val="%1.%2.%3.%4.%5.%6.%7."/>
      <w:lvlJc w:val="left"/>
      <w:pPr>
        <w:ind w:left="4168" w:hanging="1080"/>
      </w:pPr>
    </w:lvl>
    <w:lvl w:ilvl="7">
      <w:start w:val="1"/>
      <w:numFmt w:val="decimal"/>
      <w:lvlText w:val="%1.%2.%3.%4.%5.%6.%7.%8."/>
      <w:lvlJc w:val="left"/>
      <w:pPr>
        <w:ind w:left="4672" w:hanging="1224"/>
      </w:pPr>
    </w:lvl>
    <w:lvl w:ilvl="8">
      <w:start w:val="1"/>
      <w:numFmt w:val="decimal"/>
      <w:lvlText w:val="%1.%2.%3.%4.%5.%6.%7.%8.%9."/>
      <w:lvlJc w:val="left"/>
      <w:pPr>
        <w:ind w:left="5248" w:hanging="1440"/>
      </w:pPr>
    </w:lvl>
  </w:abstractNum>
  <w:num w:numId="1" w16cid:durableId="865557863">
    <w:abstractNumId w:val="0"/>
  </w:num>
  <w:num w:numId="2" w16cid:durableId="631597107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3268020">
    <w:abstractNumId w:val="3"/>
  </w:num>
  <w:num w:numId="4" w16cid:durableId="11341743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120444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2797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C0D"/>
    <w:rsid w:val="0001387F"/>
    <w:rsid w:val="000238B8"/>
    <w:rsid w:val="000242D1"/>
    <w:rsid w:val="00054B2A"/>
    <w:rsid w:val="000A3142"/>
    <w:rsid w:val="000C1FE1"/>
    <w:rsid w:val="001630B5"/>
    <w:rsid w:val="001F79C8"/>
    <w:rsid w:val="00216E38"/>
    <w:rsid w:val="00220C0D"/>
    <w:rsid w:val="0026039A"/>
    <w:rsid w:val="002C2EDB"/>
    <w:rsid w:val="002C3372"/>
    <w:rsid w:val="00305780"/>
    <w:rsid w:val="00331BD8"/>
    <w:rsid w:val="00381FE7"/>
    <w:rsid w:val="00385DB0"/>
    <w:rsid w:val="003964E0"/>
    <w:rsid w:val="003A3E9A"/>
    <w:rsid w:val="00402F6B"/>
    <w:rsid w:val="0041130D"/>
    <w:rsid w:val="00421FDB"/>
    <w:rsid w:val="00440267"/>
    <w:rsid w:val="00460083"/>
    <w:rsid w:val="00477750"/>
    <w:rsid w:val="00494B64"/>
    <w:rsid w:val="005401CD"/>
    <w:rsid w:val="005539CA"/>
    <w:rsid w:val="00572182"/>
    <w:rsid w:val="005E04CA"/>
    <w:rsid w:val="00626718"/>
    <w:rsid w:val="006B0D83"/>
    <w:rsid w:val="006C07A2"/>
    <w:rsid w:val="006E3181"/>
    <w:rsid w:val="006F1E99"/>
    <w:rsid w:val="006F4F8A"/>
    <w:rsid w:val="00731D41"/>
    <w:rsid w:val="007E3084"/>
    <w:rsid w:val="008000FC"/>
    <w:rsid w:val="00864D87"/>
    <w:rsid w:val="00866AAA"/>
    <w:rsid w:val="00925D58"/>
    <w:rsid w:val="0093286D"/>
    <w:rsid w:val="00944316"/>
    <w:rsid w:val="0094578C"/>
    <w:rsid w:val="009618DD"/>
    <w:rsid w:val="00965E71"/>
    <w:rsid w:val="009950CA"/>
    <w:rsid w:val="00A10EF7"/>
    <w:rsid w:val="00A112BC"/>
    <w:rsid w:val="00A3272B"/>
    <w:rsid w:val="00A636DC"/>
    <w:rsid w:val="00AD38C4"/>
    <w:rsid w:val="00B712EC"/>
    <w:rsid w:val="00BC4F2F"/>
    <w:rsid w:val="00C439CC"/>
    <w:rsid w:val="00C56724"/>
    <w:rsid w:val="00CB61D2"/>
    <w:rsid w:val="00CF598C"/>
    <w:rsid w:val="00D245A7"/>
    <w:rsid w:val="00D33DBD"/>
    <w:rsid w:val="00D67950"/>
    <w:rsid w:val="00E044C9"/>
    <w:rsid w:val="00E15EBC"/>
    <w:rsid w:val="00E26B6C"/>
    <w:rsid w:val="00E30893"/>
    <w:rsid w:val="00E31EE6"/>
    <w:rsid w:val="00E861FB"/>
    <w:rsid w:val="00EA0E71"/>
    <w:rsid w:val="00EB0FD2"/>
    <w:rsid w:val="00EF64E9"/>
    <w:rsid w:val="00F5686C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6872"/>
  <w15:docId w15:val="{F3E20164-BEDD-4138-85DF-3B4F3B82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686C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0C0D"/>
    <w:pPr>
      <w:ind w:left="720"/>
      <w:contextualSpacing/>
    </w:pPr>
  </w:style>
  <w:style w:type="paragraph" w:customStyle="1" w:styleId="ConsTitle">
    <w:name w:val="ConsTitle"/>
    <w:rsid w:val="00D6795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table" w:styleId="a4">
    <w:name w:val="Table Grid"/>
    <w:basedOn w:val="a1"/>
    <w:uiPriority w:val="59"/>
    <w:rsid w:val="002603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F5686C"/>
    <w:rPr>
      <w:rFonts w:ascii="Times New Roman" w:eastAsia="Times New Roman" w:hAnsi="Times New Roman" w:cs="Times New Roman"/>
      <w:sz w:val="44"/>
      <w:szCs w:val="20"/>
      <w:lang w:eastAsia="ar-SA"/>
    </w:rPr>
  </w:style>
  <w:style w:type="paragraph" w:styleId="a5">
    <w:name w:val="Body Text Indent"/>
    <w:basedOn w:val="a"/>
    <w:link w:val="a6"/>
    <w:semiHidden/>
    <w:unhideWhenUsed/>
    <w:rsid w:val="00F5686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F5686C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header"/>
    <w:basedOn w:val="a"/>
    <w:link w:val="a8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5686C"/>
  </w:style>
  <w:style w:type="paragraph" w:styleId="a9">
    <w:name w:val="footer"/>
    <w:basedOn w:val="a"/>
    <w:link w:val="aa"/>
    <w:uiPriority w:val="99"/>
    <w:unhideWhenUsed/>
    <w:rsid w:val="00F568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686C"/>
  </w:style>
  <w:style w:type="paragraph" w:styleId="2">
    <w:name w:val="Body Text 2"/>
    <w:basedOn w:val="a"/>
    <w:link w:val="20"/>
    <w:uiPriority w:val="99"/>
    <w:semiHidden/>
    <w:unhideWhenUsed/>
    <w:rsid w:val="00331BD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331BD8"/>
  </w:style>
  <w:style w:type="paragraph" w:customStyle="1" w:styleId="ConsPlusNormal">
    <w:name w:val="ConsPlusNormal"/>
    <w:uiPriority w:val="99"/>
    <w:rsid w:val="00331BD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b">
    <w:name w:val="No Spacing"/>
    <w:uiPriority w:val="1"/>
    <w:qFormat/>
    <w:rsid w:val="00731D41"/>
    <w:pPr>
      <w:spacing w:after="0" w:line="240" w:lineRule="auto"/>
    </w:pPr>
  </w:style>
  <w:style w:type="character" w:styleId="ac">
    <w:name w:val="Hyperlink"/>
    <w:basedOn w:val="a0"/>
    <w:uiPriority w:val="99"/>
    <w:semiHidden/>
    <w:unhideWhenUsed/>
    <w:rsid w:val="001630B5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16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216E38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C4F2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BC4F2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BC4F2F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C4F2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BC4F2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9</Pages>
  <Words>2283</Words>
  <Characters>13017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Иванов Иван</cp:lastModifiedBy>
  <cp:revision>30</cp:revision>
  <cp:lastPrinted>2025-12-23T06:58:00Z</cp:lastPrinted>
  <dcterms:created xsi:type="dcterms:W3CDTF">2023-09-22T08:29:00Z</dcterms:created>
  <dcterms:modified xsi:type="dcterms:W3CDTF">2026-01-10T19:26:00Z</dcterms:modified>
</cp:coreProperties>
</file>