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C75AA" w14:textId="77777777" w:rsidR="001C3271" w:rsidRPr="001C3271" w:rsidRDefault="001C3271" w:rsidP="00656E21">
      <w:pPr>
        <w:jc w:val="center"/>
      </w:pPr>
      <w:r w:rsidRPr="001C3271">
        <w:t>РОССИЙСКАЯ ФЕДЕРАЦИЯ</w:t>
      </w:r>
    </w:p>
    <w:p w14:paraId="1DDACB15" w14:textId="77777777" w:rsidR="001C3271" w:rsidRPr="001C3271" w:rsidRDefault="001C3271" w:rsidP="00656E21">
      <w:pPr>
        <w:jc w:val="center"/>
      </w:pPr>
      <w:r w:rsidRPr="001C3271">
        <w:t>ОРЛОВСКАЯ ОБЛАСТЬ</w:t>
      </w:r>
    </w:p>
    <w:p w14:paraId="6DADB3AD" w14:textId="77777777" w:rsidR="001C3271" w:rsidRPr="001C3271" w:rsidRDefault="001C3271" w:rsidP="00656E21">
      <w:pPr>
        <w:jc w:val="center"/>
      </w:pPr>
      <w:r w:rsidRPr="001C3271">
        <w:t>КРОМСКОЙ РАЙОН</w:t>
      </w:r>
    </w:p>
    <w:p w14:paraId="3BD2E5E4" w14:textId="77777777" w:rsidR="001C3271" w:rsidRPr="001C3271" w:rsidRDefault="001C3271" w:rsidP="00656E21">
      <w:pPr>
        <w:jc w:val="center"/>
      </w:pPr>
      <w:r w:rsidRPr="001C3271">
        <w:t>АДМИНИСТРАЦИЯ РЕТЯЖСКОГО СЕЛЬСКОГО ПОСЕЛЕНИЯ</w:t>
      </w:r>
    </w:p>
    <w:p w14:paraId="24CA20FD" w14:textId="77777777" w:rsidR="001C3271" w:rsidRPr="001C3271" w:rsidRDefault="001C3271" w:rsidP="00656E21">
      <w:pPr>
        <w:jc w:val="center"/>
      </w:pPr>
    </w:p>
    <w:p w14:paraId="7960567C" w14:textId="77777777" w:rsidR="001C3271" w:rsidRPr="001C3271" w:rsidRDefault="001C3271" w:rsidP="00656E21">
      <w:pPr>
        <w:jc w:val="center"/>
      </w:pPr>
      <w:r w:rsidRPr="001C3271">
        <w:t>ПОСТАНОВЛЕНИЕ</w:t>
      </w:r>
    </w:p>
    <w:p w14:paraId="7FE2C54F" w14:textId="77777777" w:rsidR="001C3271" w:rsidRPr="001C3271" w:rsidRDefault="001C3271" w:rsidP="00656E21"/>
    <w:p w14:paraId="727C9A67" w14:textId="77777777" w:rsidR="001C3271" w:rsidRPr="001C3271" w:rsidRDefault="001C3271" w:rsidP="00656E21">
      <w:r w:rsidRPr="001C3271">
        <w:t>«18» декабря 2025г.                                                                                          № 62</w:t>
      </w:r>
    </w:p>
    <w:p w14:paraId="313C5FE6" w14:textId="77777777" w:rsidR="001C3271" w:rsidRPr="001C3271" w:rsidRDefault="001C3271" w:rsidP="00656E21">
      <w:proofErr w:type="spellStart"/>
      <w:r w:rsidRPr="001C3271">
        <w:t>с.Ретяжи</w:t>
      </w:r>
      <w:proofErr w:type="spellEnd"/>
    </w:p>
    <w:p w14:paraId="16D12732" w14:textId="77777777" w:rsidR="001C3271" w:rsidRPr="001C3271" w:rsidRDefault="001C3271" w:rsidP="00656E21">
      <w:pPr>
        <w:rPr>
          <w:b/>
        </w:rPr>
      </w:pPr>
    </w:p>
    <w:p w14:paraId="5E61EA23" w14:textId="4C23CCBD" w:rsidR="001C3271" w:rsidRPr="001C3271" w:rsidRDefault="001C3271" w:rsidP="00656E21">
      <w:pPr>
        <w:jc w:val="center"/>
        <w:rPr>
          <w:bCs/>
        </w:rPr>
      </w:pPr>
      <w:r w:rsidRPr="001C3271">
        <w:rPr>
          <w:bCs/>
        </w:rPr>
        <w:t>Об утверждении программы профилактики рисков причинения вреда (ущерба) охраняемым законом ценностям в сфере благоустройства</w:t>
      </w:r>
      <w:r w:rsidR="00656E21">
        <w:rPr>
          <w:bCs/>
        </w:rPr>
        <w:t xml:space="preserve"> </w:t>
      </w:r>
      <w:r w:rsidRPr="001C3271">
        <w:rPr>
          <w:bCs/>
        </w:rPr>
        <w:t>на 2026 год</w:t>
      </w:r>
    </w:p>
    <w:p w14:paraId="1B6045D4" w14:textId="77777777" w:rsidR="001C3271" w:rsidRPr="001C3271" w:rsidRDefault="001C3271" w:rsidP="00656E21"/>
    <w:p w14:paraId="57639BC6" w14:textId="77777777" w:rsidR="001C3271" w:rsidRPr="001C3271" w:rsidRDefault="001C3271" w:rsidP="00EF64FE">
      <w:pPr>
        <w:ind w:firstLine="708"/>
        <w:jc w:val="both"/>
      </w:pPr>
      <w:r w:rsidRPr="001C3271"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Ретяжского сельского поселения       </w:t>
      </w:r>
    </w:p>
    <w:p w14:paraId="235BD8E4" w14:textId="77777777" w:rsidR="001C3271" w:rsidRDefault="001C3271" w:rsidP="00656E21">
      <w:pPr>
        <w:jc w:val="both"/>
      </w:pPr>
      <w:r w:rsidRPr="001C3271">
        <w:t>п о с т а н о в л я е т:</w:t>
      </w:r>
    </w:p>
    <w:p w14:paraId="2E1FCC8A" w14:textId="77777777" w:rsidR="001C3271" w:rsidRPr="001C3271" w:rsidRDefault="001C3271" w:rsidP="00656E21">
      <w:pPr>
        <w:numPr>
          <w:ilvl w:val="0"/>
          <w:numId w:val="5"/>
        </w:numPr>
        <w:ind w:left="0" w:firstLine="0"/>
        <w:jc w:val="both"/>
      </w:pPr>
      <w:r w:rsidRPr="001C3271">
        <w:t xml:space="preserve"> Утвердить программу профилактики рисков причинения вреда (ущерба) охраняемым законом ценностям в сфере благоустройства на 2026 год согласно приложению к настоящему постановлению.</w:t>
      </w:r>
    </w:p>
    <w:p w14:paraId="14F6869A" w14:textId="2D497E7B" w:rsidR="001C3271" w:rsidRPr="001C3271" w:rsidRDefault="001C3271" w:rsidP="00656E21">
      <w:pPr>
        <w:jc w:val="both"/>
      </w:pPr>
      <w:r w:rsidRPr="001C3271"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656E21">
        <w:t>//</w:t>
      </w:r>
      <w:r w:rsidRPr="001C3271">
        <w:t xml:space="preserve">adm-krom.ru).                  </w:t>
      </w:r>
    </w:p>
    <w:p w14:paraId="50968BD3" w14:textId="0AB34393" w:rsidR="001C3271" w:rsidRPr="001C3271" w:rsidRDefault="001C3271" w:rsidP="00656E21">
      <w:pPr>
        <w:jc w:val="both"/>
      </w:pPr>
      <w:r w:rsidRPr="001C3271">
        <w:t>3. Настоящее постановление вступает в силу с 1 января 2026 года.</w:t>
      </w:r>
    </w:p>
    <w:p w14:paraId="3A7EFB3D" w14:textId="1A341E52" w:rsidR="001C3271" w:rsidRPr="001C3271" w:rsidRDefault="001C3271" w:rsidP="00656E21">
      <w:pPr>
        <w:jc w:val="both"/>
      </w:pPr>
      <w:r w:rsidRPr="001C3271">
        <w:t>4. Контроль за выполнением постановления оставляю за собой.</w:t>
      </w:r>
    </w:p>
    <w:p w14:paraId="347927FB" w14:textId="77777777" w:rsidR="001C3271" w:rsidRPr="001C3271" w:rsidRDefault="001C3271" w:rsidP="00656E21">
      <w:pPr>
        <w:jc w:val="both"/>
      </w:pPr>
    </w:p>
    <w:p w14:paraId="26FF9357" w14:textId="77777777" w:rsidR="001C3271" w:rsidRPr="001C3271" w:rsidRDefault="001C3271" w:rsidP="00656E21">
      <w:pPr>
        <w:jc w:val="both"/>
      </w:pPr>
    </w:p>
    <w:p w14:paraId="35C42B33" w14:textId="77777777" w:rsidR="001C3271" w:rsidRPr="001C3271" w:rsidRDefault="001C3271" w:rsidP="00656E21">
      <w:pPr>
        <w:jc w:val="both"/>
      </w:pPr>
    </w:p>
    <w:p w14:paraId="41BA1F04" w14:textId="77777777" w:rsidR="001C3271" w:rsidRPr="001C3271" w:rsidRDefault="001C3271" w:rsidP="00656E21">
      <w:pPr>
        <w:jc w:val="both"/>
      </w:pPr>
    </w:p>
    <w:p w14:paraId="67A99C8E" w14:textId="51074468" w:rsidR="001C3271" w:rsidRDefault="001C3271" w:rsidP="00656E21">
      <w:pPr>
        <w:jc w:val="both"/>
      </w:pPr>
      <w:r w:rsidRPr="001C3271">
        <w:t xml:space="preserve">Глава сельского поселения                          </w:t>
      </w:r>
      <w:r w:rsidR="00EF64FE">
        <w:t xml:space="preserve">                  </w:t>
      </w:r>
      <w:r w:rsidRPr="001C3271">
        <w:t xml:space="preserve">                         </w:t>
      </w:r>
      <w:proofErr w:type="spellStart"/>
      <w:r w:rsidRPr="001C3271">
        <w:t>С.В.Баранов</w:t>
      </w:r>
      <w:proofErr w:type="spellEnd"/>
    </w:p>
    <w:p w14:paraId="601A3BD5" w14:textId="77777777" w:rsidR="00656E21" w:rsidRDefault="00656E21" w:rsidP="00656E21">
      <w:pPr>
        <w:jc w:val="both"/>
      </w:pPr>
    </w:p>
    <w:p w14:paraId="76AFBAA9" w14:textId="4536FCC7" w:rsidR="00656E21" w:rsidRDefault="00656E21" w:rsidP="00656E21">
      <w:pPr>
        <w:jc w:val="both"/>
      </w:pPr>
    </w:p>
    <w:p w14:paraId="42A5C9C8" w14:textId="77777777" w:rsidR="00EF64FE" w:rsidRDefault="00EF64FE" w:rsidP="00656E21">
      <w:pPr>
        <w:jc w:val="both"/>
      </w:pPr>
    </w:p>
    <w:p w14:paraId="07E8181A" w14:textId="77777777" w:rsidR="00EF64FE" w:rsidRDefault="00EF64FE" w:rsidP="00656E21">
      <w:pPr>
        <w:jc w:val="both"/>
      </w:pPr>
    </w:p>
    <w:p w14:paraId="5E893618" w14:textId="77777777" w:rsidR="00EF64FE" w:rsidRDefault="00EF64FE" w:rsidP="00656E21">
      <w:pPr>
        <w:jc w:val="both"/>
      </w:pPr>
    </w:p>
    <w:p w14:paraId="331C7E8D" w14:textId="77777777" w:rsidR="00EF64FE" w:rsidRDefault="00EF64FE" w:rsidP="00656E21">
      <w:pPr>
        <w:jc w:val="both"/>
      </w:pPr>
    </w:p>
    <w:p w14:paraId="57F26FAE" w14:textId="77777777" w:rsidR="00656E21" w:rsidRPr="001C3271" w:rsidRDefault="00656E21" w:rsidP="00656E21">
      <w:pPr>
        <w:jc w:val="both"/>
      </w:pPr>
    </w:p>
    <w:p w14:paraId="70E7ED0B" w14:textId="77777777" w:rsidR="001C3271" w:rsidRDefault="001C3271" w:rsidP="00656E21"/>
    <w:p w14:paraId="0C7DA9B3" w14:textId="77777777" w:rsidR="001C3271" w:rsidRPr="001C3271" w:rsidRDefault="001C3271" w:rsidP="00656E21"/>
    <w:p w14:paraId="4BE3DE51" w14:textId="77777777" w:rsidR="001C3271" w:rsidRPr="001C3271" w:rsidRDefault="001C3271" w:rsidP="00656E21"/>
    <w:p w14:paraId="7FD49C4B" w14:textId="77777777" w:rsidR="001C3271" w:rsidRPr="001C3271" w:rsidRDefault="001C3271" w:rsidP="00656E21">
      <w:pPr>
        <w:jc w:val="right"/>
      </w:pPr>
      <w:r w:rsidRPr="001C3271">
        <w:lastRenderedPageBreak/>
        <w:t xml:space="preserve">Приложение </w:t>
      </w:r>
    </w:p>
    <w:p w14:paraId="1A7CE568" w14:textId="77777777" w:rsidR="001C3271" w:rsidRPr="001C3271" w:rsidRDefault="001C3271" w:rsidP="00656E21">
      <w:pPr>
        <w:jc w:val="right"/>
      </w:pPr>
      <w:r w:rsidRPr="001C3271">
        <w:t>к постановлению</w:t>
      </w:r>
    </w:p>
    <w:p w14:paraId="44797982" w14:textId="77777777" w:rsidR="001C3271" w:rsidRPr="001C3271" w:rsidRDefault="001C3271" w:rsidP="00656E21">
      <w:pPr>
        <w:jc w:val="right"/>
      </w:pPr>
      <w:r w:rsidRPr="001C3271">
        <w:t>администрации Ретяжского</w:t>
      </w:r>
    </w:p>
    <w:p w14:paraId="033748F2" w14:textId="77777777" w:rsidR="001C3271" w:rsidRPr="001C3271" w:rsidRDefault="001C3271" w:rsidP="00656E21">
      <w:pPr>
        <w:jc w:val="right"/>
      </w:pPr>
      <w:r w:rsidRPr="001C3271">
        <w:t>сельского поселения</w:t>
      </w:r>
    </w:p>
    <w:p w14:paraId="7AF621C9" w14:textId="77777777" w:rsidR="001C3271" w:rsidRPr="001C3271" w:rsidRDefault="001C3271" w:rsidP="00656E21">
      <w:pPr>
        <w:jc w:val="right"/>
      </w:pPr>
      <w:r w:rsidRPr="001C3271">
        <w:t>от 18.12.2025 г. № 62</w:t>
      </w:r>
    </w:p>
    <w:p w14:paraId="4F7B0CDD" w14:textId="77777777" w:rsidR="001C3271" w:rsidRPr="001C3271" w:rsidRDefault="001C3271" w:rsidP="00656E21">
      <w:pPr>
        <w:jc w:val="center"/>
      </w:pPr>
      <w:r w:rsidRPr="001C3271">
        <w:t>Программа</w:t>
      </w:r>
    </w:p>
    <w:p w14:paraId="3EA959F8" w14:textId="77777777" w:rsidR="001C3271" w:rsidRPr="001C3271" w:rsidRDefault="001C3271" w:rsidP="00656E21">
      <w:pPr>
        <w:jc w:val="center"/>
      </w:pPr>
      <w:r w:rsidRPr="001C3271">
        <w:t>профилактики рисков причинения вреда (ущерба) охраняемым законом ценностям в сфере благоустройства на 2026 год</w:t>
      </w:r>
    </w:p>
    <w:p w14:paraId="01ED5737" w14:textId="77777777" w:rsidR="001C3271" w:rsidRPr="001C3271" w:rsidRDefault="001C3271" w:rsidP="00656E21"/>
    <w:p w14:paraId="09377D79" w14:textId="77777777" w:rsidR="001C3271" w:rsidRPr="001C3271" w:rsidRDefault="001C3271" w:rsidP="00656E21">
      <w:r w:rsidRPr="001C3271">
        <w:t>Настоящая программа профилактики рисков причинения вреда (ущерба) охраняемым законом ценностям при осуществлении вида муниципального контроля (далее –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контроля в сфере благоустройства (далее– муниципальный контроль) на 2026 год.</w:t>
      </w:r>
    </w:p>
    <w:p w14:paraId="30D5500B" w14:textId="77777777" w:rsidR="001C3271" w:rsidRPr="001C3271" w:rsidRDefault="001C3271" w:rsidP="00656E21">
      <w:r w:rsidRPr="001C3271">
        <w:t>Программа разработана в соответствии с положениями Федерального закона от 31 июля 2020 года № 248-ФЗ «О государственном контроле (надзоре) и муниципальном контроле в Российской Федерации» (далее– Федеральный закон № 248-ФЗ) и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026C929A" w14:textId="77777777" w:rsidR="001C3271" w:rsidRPr="001C3271" w:rsidRDefault="001C3271" w:rsidP="00656E21"/>
    <w:p w14:paraId="1A40D5A8" w14:textId="77777777" w:rsidR="001C3271" w:rsidRPr="001C3271" w:rsidRDefault="001C3271" w:rsidP="00656E21">
      <w:pPr>
        <w:numPr>
          <w:ilvl w:val="0"/>
          <w:numId w:val="1"/>
        </w:numPr>
        <w:ind w:left="0"/>
        <w:jc w:val="center"/>
      </w:pPr>
      <w:r w:rsidRPr="001C3271">
        <w:t>Анализ текущего состояния осуществления муниципального контроля, описание текущего развития профилактической деятельности администрации Ретяжского сельского поселения Кромского района Орловской области, характеристика проблем, на решение которых направлена Программа</w:t>
      </w:r>
    </w:p>
    <w:p w14:paraId="4451569A" w14:textId="77777777" w:rsidR="001C3271" w:rsidRPr="001C3271" w:rsidRDefault="001C3271" w:rsidP="00656E21"/>
    <w:p w14:paraId="7F742C7E" w14:textId="77777777" w:rsidR="001C3271" w:rsidRPr="001C3271" w:rsidRDefault="001C3271" w:rsidP="00656E21">
      <w:r>
        <w:t xml:space="preserve">     </w:t>
      </w:r>
      <w:r w:rsidRPr="001C3271">
        <w:t>Объектами при осуществлении вида муниципального контроля являются:</w:t>
      </w:r>
    </w:p>
    <w:p w14:paraId="26DBDE81" w14:textId="77777777" w:rsidR="001C3271" w:rsidRPr="001C3271" w:rsidRDefault="001C3271" w:rsidP="00656E21">
      <w:r w:rsidRPr="001C3271">
        <w:t>1) деятельность, действия (бездействия) контролируемых лиц, в рамках которых должны соблюдаться:</w:t>
      </w:r>
    </w:p>
    <w:p w14:paraId="5BF3B0BC" w14:textId="77777777" w:rsidR="001C3271" w:rsidRPr="001C3271" w:rsidRDefault="001C3271" w:rsidP="00656E21">
      <w:r w:rsidRPr="001C3271">
        <w:t>а) обязательные требования по содержанию прилегающих территорий;</w:t>
      </w:r>
    </w:p>
    <w:p w14:paraId="2ED00D24" w14:textId="77777777" w:rsidR="001C3271" w:rsidRPr="001C3271" w:rsidRDefault="001C3271" w:rsidP="00656E21">
      <w:r w:rsidRPr="001C3271">
        <w:t xml:space="preserve">б) обязательные требования по содержанию элементов и объектов благоустройства, в том числе требования: </w:t>
      </w:r>
    </w:p>
    <w:p w14:paraId="7E94E6AE" w14:textId="77777777" w:rsidR="001C3271" w:rsidRPr="001C3271" w:rsidRDefault="001C3271" w:rsidP="00656E21">
      <w:r w:rsidRPr="001C3271"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3162A1CA" w14:textId="77777777" w:rsidR="001C3271" w:rsidRPr="001C3271" w:rsidRDefault="001C3271" w:rsidP="00656E21">
      <w:r w:rsidRPr="001C3271"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2FE59089" w14:textId="77777777" w:rsidR="001C3271" w:rsidRPr="001C3271" w:rsidRDefault="001C3271" w:rsidP="00656E21">
      <w:r w:rsidRPr="001C3271"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14E69C8F" w14:textId="77777777" w:rsidR="001C3271" w:rsidRPr="001C3271" w:rsidRDefault="001C3271" w:rsidP="00656E21">
      <w:r w:rsidRPr="001C3271">
        <w:lastRenderedPageBreak/>
        <w:t>- по осуществлению земляных работ в соответствии с разрешением на осуществление земляных работ;</w:t>
      </w:r>
    </w:p>
    <w:p w14:paraId="6E10C3AF" w14:textId="77777777" w:rsidR="001C3271" w:rsidRPr="001C3271" w:rsidRDefault="001C3271" w:rsidP="00656E21">
      <w:r w:rsidRPr="001C3271"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142FF116" w14:textId="77777777" w:rsidR="001C3271" w:rsidRPr="001C3271" w:rsidRDefault="001C3271" w:rsidP="00656E21">
      <w:r w:rsidRPr="001C3271"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0E408AAC" w14:textId="77777777" w:rsidR="001C3271" w:rsidRPr="001C3271" w:rsidRDefault="001C3271" w:rsidP="00656E21">
      <w:r w:rsidRPr="001C3271">
        <w:t xml:space="preserve">в) обязательные требования по уборке территории в зимний период, включая контроль проведения мероприятий по очистке от снега, наледи и сосулек кровель зданий, сооружений; </w:t>
      </w:r>
    </w:p>
    <w:p w14:paraId="5D14AC5E" w14:textId="77777777" w:rsidR="001C3271" w:rsidRPr="001C3271" w:rsidRDefault="001C3271" w:rsidP="00656E21">
      <w:r w:rsidRPr="001C3271">
        <w:t xml:space="preserve">г) обязательные требования по уборке территории в летний период, включая обязательные требования по </w:t>
      </w:r>
      <w:r w:rsidRPr="001C3271">
        <w:rPr>
          <w:bCs/>
        </w:rPr>
        <w:t>выявлению карантинных, ядовитых и сорных растений, борьбе с ними, локализации, ликвидации их очагов</w:t>
      </w:r>
      <w:r w:rsidRPr="001C3271">
        <w:t>;</w:t>
      </w:r>
    </w:p>
    <w:p w14:paraId="7D2581B7" w14:textId="77777777" w:rsidR="001C3271" w:rsidRPr="001C3271" w:rsidRDefault="001C3271" w:rsidP="00656E21">
      <w:r w:rsidRPr="001C3271">
        <w:t>д</w:t>
      </w:r>
      <w:r w:rsidRPr="001C3271">
        <w:rPr>
          <w:bCs/>
        </w:rPr>
        <w:t xml:space="preserve">) </w:t>
      </w:r>
      <w:r w:rsidRPr="001C3271">
        <w:t xml:space="preserve">обязательные требования по </w:t>
      </w:r>
      <w:r w:rsidRPr="001C3271">
        <w:rPr>
          <w:bCs/>
        </w:rPr>
        <w:t>прокладке, переустройству, ремонту и содержанию подземных коммуникаций на территориях общего пользования</w:t>
      </w:r>
      <w:r w:rsidRPr="001C3271">
        <w:t>;</w:t>
      </w:r>
    </w:p>
    <w:p w14:paraId="22EE3514" w14:textId="77777777" w:rsidR="001C3271" w:rsidRPr="001C3271" w:rsidRDefault="001C3271" w:rsidP="00656E21">
      <w:r w:rsidRPr="001C3271">
        <w:t>е)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14:paraId="277713D0" w14:textId="77777777" w:rsidR="001C3271" w:rsidRPr="001C3271" w:rsidRDefault="001C3271" w:rsidP="00656E21">
      <w:r w:rsidRPr="001C3271">
        <w:rPr>
          <w:bCs/>
        </w:rPr>
        <w:t xml:space="preserve">ж) </w:t>
      </w:r>
      <w:r w:rsidRPr="001C3271">
        <w:t>обязательные требования по</w:t>
      </w:r>
      <w:r w:rsidRPr="001C3271">
        <w:rPr>
          <w:bCs/>
        </w:rPr>
        <w:t xml:space="preserve"> </w:t>
      </w:r>
      <w:r w:rsidRPr="001C3271">
        <w:t>складированию твердых коммунальных отходов;</w:t>
      </w:r>
    </w:p>
    <w:p w14:paraId="1E3FDA59" w14:textId="77777777" w:rsidR="001C3271" w:rsidRPr="001C3271" w:rsidRDefault="001C3271" w:rsidP="00656E21">
      <w:r w:rsidRPr="001C3271">
        <w:t>з) обязательные требования по</w:t>
      </w:r>
      <w:r w:rsidRPr="001C3271">
        <w:rPr>
          <w:bCs/>
        </w:rPr>
        <w:t xml:space="preserve"> выгулу животных</w:t>
      </w:r>
      <w:r w:rsidRPr="001C3271"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территориях;</w:t>
      </w:r>
    </w:p>
    <w:p w14:paraId="12A83C43" w14:textId="77777777" w:rsidR="001C3271" w:rsidRPr="001C3271" w:rsidRDefault="001C3271" w:rsidP="00656E21">
      <w:r w:rsidRPr="001C3271">
        <w:t>2) здания, помещения, сооружения, территории, включая земельные участки, оборудование, материалы, транспортные средства и другие объекты благоустройства,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14:paraId="5B1C8518" w14:textId="77777777" w:rsidR="001C3271" w:rsidRPr="001C3271" w:rsidRDefault="001C3271" w:rsidP="00656E21">
      <w:r w:rsidRPr="001C3271">
        <w:t>3) результаты деятельности контролируемых лиц в сфере благоустройства, к которым предъявляются обязательные требования.</w:t>
      </w:r>
    </w:p>
    <w:p w14:paraId="702AD0BE" w14:textId="77777777" w:rsidR="001C3271" w:rsidRPr="001C3271" w:rsidRDefault="001C3271" w:rsidP="00656E21">
      <w:r>
        <w:t xml:space="preserve">    </w:t>
      </w:r>
      <w:r w:rsidRPr="001C3271">
        <w:t>Контролируемыми лицами при осуществлении муниципального контроля являются юридические лица, индивидуальные предприниматели и граждане.</w:t>
      </w:r>
    </w:p>
    <w:p w14:paraId="3596FFDC" w14:textId="77777777" w:rsidR="001C3271" w:rsidRPr="001C3271" w:rsidRDefault="001C3271" w:rsidP="00656E21">
      <w:r>
        <w:t xml:space="preserve">    </w:t>
      </w:r>
      <w:r w:rsidRPr="001C3271">
        <w:t xml:space="preserve">Главной задачей администрации Ретяжского сельского поселения Кромского района Орловской области (далее - администрация) при осуществлении муниципального контроля является переориентация контрольной деятельности на объекты повышенного риска и усиление </w:t>
      </w:r>
      <w:r w:rsidRPr="001C3271">
        <w:lastRenderedPageBreak/>
        <w:t>профилактической работы в отношении всех объектов контроля, обеспечивая приоритет проведения профилактики.</w:t>
      </w:r>
    </w:p>
    <w:p w14:paraId="7CE2780E" w14:textId="77777777" w:rsidR="001C3271" w:rsidRPr="001C3271" w:rsidRDefault="001C3271" w:rsidP="00656E21">
      <w:pPr>
        <w:rPr>
          <w:bCs/>
        </w:rPr>
      </w:pPr>
      <w:r>
        <w:rPr>
          <w:bCs/>
        </w:rPr>
        <w:t xml:space="preserve">     </w:t>
      </w:r>
      <w:r w:rsidRPr="001C3271">
        <w:rPr>
          <w:bCs/>
        </w:rPr>
        <w:t>За текущий период 2025 года в рамках муниципального контроля в сфере благоустройства на территории Ретяжского сельского поселения плановые и внеплановые проверки, мероприятия по контролю без взаимодействия с субъектами контроля на территории поселения не производились.</w:t>
      </w:r>
    </w:p>
    <w:p w14:paraId="1724A8D3" w14:textId="77777777" w:rsidR="001C3271" w:rsidRPr="001C3271" w:rsidRDefault="001C3271" w:rsidP="00656E21">
      <w:pPr>
        <w:rPr>
          <w:bCs/>
        </w:rPr>
      </w:pPr>
      <w:r>
        <w:rPr>
          <w:bCs/>
        </w:rPr>
        <w:t xml:space="preserve">   </w:t>
      </w:r>
      <w:r w:rsidRPr="001C3271">
        <w:rPr>
          <w:bCs/>
        </w:rPr>
        <w:t>Эксперты и представители экспертных организаций к проведению проверок не привлекались.</w:t>
      </w:r>
    </w:p>
    <w:p w14:paraId="746D6451" w14:textId="77777777" w:rsidR="001C3271" w:rsidRPr="001C3271" w:rsidRDefault="001C3271" w:rsidP="00656E21">
      <w:pPr>
        <w:rPr>
          <w:bCs/>
        </w:rPr>
      </w:pPr>
      <w:r>
        <w:rPr>
          <w:bCs/>
        </w:rPr>
        <w:t xml:space="preserve">   </w:t>
      </w:r>
      <w:r w:rsidRPr="001C3271">
        <w:rPr>
          <w:bCs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14:paraId="23AE6413" w14:textId="77777777" w:rsidR="001C3271" w:rsidRPr="001C3271" w:rsidRDefault="001C3271" w:rsidP="00656E21">
      <w:pPr>
        <w:rPr>
          <w:bCs/>
        </w:rPr>
      </w:pPr>
      <w:r>
        <w:rPr>
          <w:bCs/>
        </w:rPr>
        <w:t xml:space="preserve">   </w:t>
      </w:r>
      <w:r w:rsidRPr="001C3271">
        <w:rPr>
          <w:bCs/>
        </w:rPr>
        <w:t>Случаи причинения субъектами контроля вреда охраняемым законом ценностям не установлены.</w:t>
      </w:r>
    </w:p>
    <w:p w14:paraId="7441EF10" w14:textId="77777777" w:rsidR="001C3271" w:rsidRPr="001C3271" w:rsidRDefault="001C3271" w:rsidP="00656E21">
      <w:pPr>
        <w:rPr>
          <w:bCs/>
        </w:rPr>
      </w:pPr>
      <w:r>
        <w:rPr>
          <w:bCs/>
        </w:rPr>
        <w:t xml:space="preserve">   </w:t>
      </w:r>
      <w:r w:rsidRPr="001C3271">
        <w:rPr>
          <w:bCs/>
        </w:rPr>
        <w:t>В целях профилактики нарушений обязательных требований, соблюдение которых проверяется в ходе осуществления муниципального контроля, контрольным органом в 2025 году осуществлено информирование подконтрольных субъектов о необходимости соблюдения обязательных требований.</w:t>
      </w:r>
    </w:p>
    <w:p w14:paraId="207D2191" w14:textId="77777777" w:rsidR="001C3271" w:rsidRPr="001C3271" w:rsidRDefault="001C3271" w:rsidP="00656E21">
      <w:pPr>
        <w:rPr>
          <w:bCs/>
        </w:rPr>
      </w:pPr>
      <w:r>
        <w:rPr>
          <w:bCs/>
        </w:rPr>
        <w:t xml:space="preserve">   </w:t>
      </w:r>
      <w:r w:rsidRPr="001C3271">
        <w:rPr>
          <w:bCs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форме).</w:t>
      </w:r>
    </w:p>
    <w:p w14:paraId="7B7D68C0" w14:textId="77777777" w:rsidR="001C3271" w:rsidRPr="001C3271" w:rsidRDefault="001C3271" w:rsidP="00656E21">
      <w:r>
        <w:t xml:space="preserve">   </w:t>
      </w:r>
      <w:r w:rsidRPr="001C3271"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 в сфере благоустройства на 2025 год не утверждался. </w:t>
      </w:r>
    </w:p>
    <w:p w14:paraId="15288CFB" w14:textId="77777777" w:rsidR="001C3271" w:rsidRPr="001C3271" w:rsidRDefault="001C3271" w:rsidP="00656E21">
      <w:r>
        <w:t xml:space="preserve">   </w:t>
      </w:r>
      <w:r w:rsidRPr="001C3271">
        <w:t xml:space="preserve">Проведённая администрацией в 2025 году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 </w:t>
      </w:r>
    </w:p>
    <w:p w14:paraId="4FB53D25" w14:textId="77777777" w:rsidR="001C3271" w:rsidRPr="001C3271" w:rsidRDefault="001C3271" w:rsidP="00656E21">
      <w:r>
        <w:t xml:space="preserve">   </w:t>
      </w:r>
      <w:r w:rsidRPr="001C3271">
        <w:t>Для устранения указанных рисков деятельность администрации в 2026 году будет сосредоточена на следующих направлениях:</w:t>
      </w:r>
    </w:p>
    <w:p w14:paraId="76F7849D" w14:textId="77777777" w:rsidR="001C3271" w:rsidRPr="001C3271" w:rsidRDefault="001C3271" w:rsidP="00656E21">
      <w:pPr>
        <w:numPr>
          <w:ilvl w:val="0"/>
          <w:numId w:val="2"/>
        </w:numPr>
        <w:ind w:left="0"/>
      </w:pPr>
      <w:r w:rsidRPr="001C3271">
        <w:t>стимулирование добросовестного соблюдения обязательных требований всеми контролируемыми лицами;</w:t>
      </w:r>
    </w:p>
    <w:p w14:paraId="10A76284" w14:textId="77777777" w:rsidR="001C3271" w:rsidRPr="001C3271" w:rsidRDefault="001C3271" w:rsidP="00656E21">
      <w:pPr>
        <w:numPr>
          <w:ilvl w:val="0"/>
          <w:numId w:val="2"/>
        </w:numPr>
        <w:ind w:left="0"/>
      </w:pPr>
      <w:r w:rsidRPr="001C3271"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07B0F97" w14:textId="77777777" w:rsidR="001C3271" w:rsidRDefault="001C3271" w:rsidP="00656E21">
      <w:pPr>
        <w:numPr>
          <w:ilvl w:val="0"/>
          <w:numId w:val="2"/>
        </w:numPr>
        <w:ind w:left="0"/>
      </w:pPr>
      <w:r w:rsidRPr="001C3271"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C11B8B9" w14:textId="77777777" w:rsidR="001C3271" w:rsidRPr="001C3271" w:rsidRDefault="001C3271" w:rsidP="00656E21"/>
    <w:p w14:paraId="1EE852C6" w14:textId="77777777" w:rsidR="001C3271" w:rsidRPr="001C3271" w:rsidRDefault="001C3271" w:rsidP="00656E21"/>
    <w:p w14:paraId="51BC326F" w14:textId="77777777" w:rsidR="001C3271" w:rsidRPr="001C3271" w:rsidRDefault="001C3271" w:rsidP="00656E21">
      <w:pPr>
        <w:jc w:val="center"/>
      </w:pPr>
      <w:r w:rsidRPr="001C3271">
        <w:t>II. Цели и задачи реализации Программы</w:t>
      </w:r>
    </w:p>
    <w:p w14:paraId="3BE7ACDF" w14:textId="77777777" w:rsidR="001C3271" w:rsidRPr="001C3271" w:rsidRDefault="001C3271" w:rsidP="00656E21"/>
    <w:p w14:paraId="41DFAF65" w14:textId="77777777" w:rsidR="001C3271" w:rsidRPr="001C3271" w:rsidRDefault="001C3271" w:rsidP="00656E21">
      <w:r w:rsidRPr="001C3271">
        <w:lastRenderedPageBreak/>
        <w:t>1. Целями реализации Программы являются:</w:t>
      </w:r>
    </w:p>
    <w:p w14:paraId="3D587B00" w14:textId="77777777" w:rsidR="001C3271" w:rsidRPr="001C3271" w:rsidRDefault="001C3271" w:rsidP="00656E21">
      <w:r w:rsidRPr="001C3271">
        <w:t>- предупреждение нарушений обязательных требований в сфере благоустройства;</w:t>
      </w:r>
    </w:p>
    <w:p w14:paraId="06738984" w14:textId="77777777" w:rsidR="001C3271" w:rsidRPr="001C3271" w:rsidRDefault="001C3271" w:rsidP="00656E21">
      <w:r w:rsidRPr="001C3271"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14:paraId="196F509E" w14:textId="77777777" w:rsidR="001C3271" w:rsidRPr="001C3271" w:rsidRDefault="001C3271" w:rsidP="00656E21">
      <w:r w:rsidRPr="001C3271"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5E7471B2" w14:textId="77777777" w:rsidR="001C3271" w:rsidRPr="001C3271" w:rsidRDefault="001C3271" w:rsidP="00656E21">
      <w:r w:rsidRPr="001C3271">
        <w:t>- формирование моделей социально ответственного, добросовестного, правового поведения контролируемых лиц;</w:t>
      </w:r>
    </w:p>
    <w:p w14:paraId="343AB1A0" w14:textId="77777777" w:rsidR="001C3271" w:rsidRPr="001C3271" w:rsidRDefault="001C3271" w:rsidP="00656E21">
      <w:r w:rsidRPr="001C3271">
        <w:t>- повышение прозрачности системы контрольно-надзорной деятельности.</w:t>
      </w:r>
    </w:p>
    <w:p w14:paraId="4ABD198C" w14:textId="77777777" w:rsidR="001C3271" w:rsidRPr="001C3271" w:rsidRDefault="001C3271" w:rsidP="00656E21">
      <w:r w:rsidRPr="001C3271">
        <w:t>2. Задачами реализации Программы являются:</w:t>
      </w:r>
    </w:p>
    <w:p w14:paraId="5389E234" w14:textId="77777777" w:rsidR="001C3271" w:rsidRPr="001C3271" w:rsidRDefault="001C3271" w:rsidP="00656E21">
      <w:r w:rsidRPr="001C3271"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6BB7D6A1" w14:textId="77777777" w:rsidR="001C3271" w:rsidRPr="001C3271" w:rsidRDefault="001C3271" w:rsidP="00656E21">
      <w:r w:rsidRPr="001C3271"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06B1D45B" w14:textId="77777777" w:rsidR="001C3271" w:rsidRPr="001C3271" w:rsidRDefault="001C3271" w:rsidP="00656E21">
      <w:r w:rsidRPr="001C3271"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6F2C4FE4" w14:textId="77777777" w:rsidR="001C3271" w:rsidRPr="001C3271" w:rsidRDefault="001C3271" w:rsidP="00656E21">
      <w:r w:rsidRPr="001C3271"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1201DDCF" w14:textId="77777777" w:rsidR="001C3271" w:rsidRPr="001C3271" w:rsidRDefault="001C3271" w:rsidP="00656E21">
      <w:r w:rsidRPr="001C3271"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6CA70AF7" w14:textId="77777777" w:rsidR="001C3271" w:rsidRPr="001C3271" w:rsidRDefault="001C3271" w:rsidP="00656E21">
      <w:r w:rsidRPr="001C3271">
        <w:t>- формирование единого понимания обязательных требований у всех участников контрольно-надзорной деятельности;</w:t>
      </w:r>
    </w:p>
    <w:p w14:paraId="5F5C8B7B" w14:textId="77777777" w:rsidR="001C3271" w:rsidRPr="001C3271" w:rsidRDefault="001C3271" w:rsidP="00656E21">
      <w:r w:rsidRPr="001C3271"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7C5FE14B" w14:textId="77777777" w:rsidR="001C3271" w:rsidRPr="001C3271" w:rsidRDefault="001C3271" w:rsidP="00656E21">
      <w:r w:rsidRPr="001C3271">
        <w:t>- снижение издержек контрольно-надзорной деятельности и административной нагрузки на контролируемых лиц.</w:t>
      </w:r>
    </w:p>
    <w:p w14:paraId="055304DE" w14:textId="77777777" w:rsidR="001C3271" w:rsidRDefault="001C3271" w:rsidP="00656E21"/>
    <w:p w14:paraId="5CEE6D9F" w14:textId="77777777" w:rsidR="001C3271" w:rsidRDefault="001C3271" w:rsidP="00656E21"/>
    <w:p w14:paraId="41F056B6" w14:textId="77777777" w:rsidR="001C3271" w:rsidRDefault="001C3271" w:rsidP="00656E21"/>
    <w:p w14:paraId="3C3B57D0" w14:textId="77777777" w:rsidR="001C3271" w:rsidRDefault="001C3271" w:rsidP="00656E21"/>
    <w:p w14:paraId="4BA49C48" w14:textId="77777777" w:rsidR="001C3271" w:rsidRDefault="001C3271" w:rsidP="00656E21"/>
    <w:p w14:paraId="050C4835" w14:textId="77777777" w:rsidR="001C3271" w:rsidRPr="001C3271" w:rsidRDefault="001C3271" w:rsidP="00656E21"/>
    <w:p w14:paraId="433AC8C2" w14:textId="77777777" w:rsidR="001C3271" w:rsidRPr="001C3271" w:rsidRDefault="001C3271" w:rsidP="00656E21">
      <w:pPr>
        <w:jc w:val="center"/>
      </w:pPr>
      <w:r w:rsidRPr="001C3271">
        <w:t>III. Перечень профилактических мероприятий, сроки (периодичность) их проведения</w:t>
      </w:r>
    </w:p>
    <w:p w14:paraId="41349A76" w14:textId="77777777" w:rsidR="001C3271" w:rsidRPr="001C3271" w:rsidRDefault="001C3271" w:rsidP="00656E21"/>
    <w:p w14:paraId="1A166E7F" w14:textId="77777777" w:rsidR="001C3271" w:rsidRPr="001C3271" w:rsidRDefault="001C3271" w:rsidP="00656E21">
      <w:r w:rsidRPr="001C3271">
        <w:lastRenderedPageBreak/>
        <w:t xml:space="preserve">1. В соответствии с </w:t>
      </w:r>
      <w:r w:rsidRPr="001C3271">
        <w:rPr>
          <w:bCs/>
        </w:rPr>
        <w:t>Положением о муниципальном контроле в сфере благоустройства</w:t>
      </w:r>
      <w:r w:rsidRPr="001C3271">
        <w:t>, утвержденным Решением Ретяжского сельского Совета народных депутатов от 1</w:t>
      </w:r>
      <w:r>
        <w:t>5</w:t>
      </w:r>
      <w:r w:rsidRPr="001C3271">
        <w:t>.10.2021 г. № 2-</w:t>
      </w:r>
      <w:r>
        <w:t>1</w:t>
      </w:r>
      <w:r w:rsidRPr="001C3271">
        <w:t xml:space="preserve"> сс, проводятся следующие профилактические мероприятия: </w:t>
      </w:r>
    </w:p>
    <w:p w14:paraId="6999B881" w14:textId="77777777" w:rsidR="001C3271" w:rsidRPr="001C3271" w:rsidRDefault="001C3271" w:rsidP="00656E21">
      <w:r w:rsidRPr="001C3271">
        <w:t>1) информирование;</w:t>
      </w:r>
    </w:p>
    <w:p w14:paraId="494819CF" w14:textId="77777777" w:rsidR="001C3271" w:rsidRPr="001C3271" w:rsidRDefault="001C3271" w:rsidP="00656E21">
      <w:r w:rsidRPr="001C3271">
        <w:t>2) профилактический визит;</w:t>
      </w:r>
    </w:p>
    <w:p w14:paraId="6E12F815" w14:textId="77777777" w:rsidR="001C3271" w:rsidRPr="001C3271" w:rsidRDefault="001C3271" w:rsidP="00656E21">
      <w:r w:rsidRPr="001C3271">
        <w:t>3) объявление предостережения;</w:t>
      </w:r>
    </w:p>
    <w:p w14:paraId="68C42E52" w14:textId="77777777" w:rsidR="001C3271" w:rsidRPr="001C3271" w:rsidRDefault="001C3271" w:rsidP="00656E21">
      <w:r w:rsidRPr="001C3271">
        <w:t>4) консультирование.</w:t>
      </w:r>
    </w:p>
    <w:p w14:paraId="4931E0D2" w14:textId="77777777" w:rsidR="001C3271" w:rsidRPr="001C3271" w:rsidRDefault="001C3271" w:rsidP="00656E21">
      <w:r w:rsidRPr="001C3271"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198ABABF" w14:textId="77777777" w:rsidR="001C3271" w:rsidRPr="001C3271" w:rsidRDefault="001C3271" w:rsidP="00656E21"/>
    <w:p w14:paraId="7A2AFEC9" w14:textId="77777777" w:rsidR="001C3271" w:rsidRPr="001C3271" w:rsidRDefault="001C3271" w:rsidP="00656E21">
      <w:pPr>
        <w:jc w:val="center"/>
      </w:pPr>
      <w:r w:rsidRPr="001C3271">
        <w:t>IV. Показатели результативности и эффективности Программы</w:t>
      </w:r>
    </w:p>
    <w:p w14:paraId="5E7D5735" w14:textId="77777777" w:rsidR="001C3271" w:rsidRPr="001C3271" w:rsidRDefault="001C3271" w:rsidP="00656E21"/>
    <w:p w14:paraId="09878591" w14:textId="77777777" w:rsidR="001C3271" w:rsidRPr="001C3271" w:rsidRDefault="001C3271" w:rsidP="00656E21">
      <w:pPr>
        <w:numPr>
          <w:ilvl w:val="1"/>
          <w:numId w:val="3"/>
        </w:numPr>
        <w:ind w:left="0"/>
      </w:pPr>
      <w:r w:rsidRPr="001C3271"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2F1BC213" w14:textId="77777777" w:rsidR="001C3271" w:rsidRPr="001C3271" w:rsidRDefault="001C3271" w:rsidP="00656E21">
      <w:pPr>
        <w:numPr>
          <w:ilvl w:val="1"/>
          <w:numId w:val="3"/>
        </w:numPr>
        <w:ind w:left="0"/>
      </w:pPr>
      <w:r w:rsidRPr="001C3271">
        <w:t>Оценка эффективности Программы производится по итогам 2025 года методом сравнения показателей качества профилактической деятельности с предыдущим годом.</w:t>
      </w:r>
    </w:p>
    <w:p w14:paraId="56F127CC" w14:textId="77777777" w:rsidR="001C3271" w:rsidRPr="001C3271" w:rsidRDefault="001C3271" w:rsidP="00656E21">
      <w:pPr>
        <w:numPr>
          <w:ilvl w:val="1"/>
          <w:numId w:val="3"/>
        </w:numPr>
        <w:ind w:left="0"/>
      </w:pPr>
      <w:r w:rsidRPr="001C3271">
        <w:t>К показателям качества профилактической деятельности относятся следующие:</w:t>
      </w:r>
    </w:p>
    <w:p w14:paraId="7C908F3A" w14:textId="77777777" w:rsidR="001C3271" w:rsidRPr="001C3271" w:rsidRDefault="001C3271" w:rsidP="00656E21">
      <w:pPr>
        <w:numPr>
          <w:ilvl w:val="0"/>
          <w:numId w:val="4"/>
        </w:numPr>
        <w:ind w:left="0"/>
      </w:pPr>
      <w:r w:rsidRPr="001C3271">
        <w:t>количество консультаций, информирований;</w:t>
      </w:r>
    </w:p>
    <w:p w14:paraId="50D3A745" w14:textId="77777777" w:rsidR="001C3271" w:rsidRPr="001C3271" w:rsidRDefault="001C3271" w:rsidP="00656E21">
      <w:pPr>
        <w:numPr>
          <w:ilvl w:val="0"/>
          <w:numId w:val="4"/>
        </w:numPr>
        <w:ind w:left="0"/>
      </w:pPr>
      <w:r w:rsidRPr="001C3271">
        <w:t>количество объявленных предостережений;</w:t>
      </w:r>
    </w:p>
    <w:p w14:paraId="62C4DE00" w14:textId="77777777" w:rsidR="001C3271" w:rsidRPr="001C3271" w:rsidRDefault="001C3271" w:rsidP="00656E21">
      <w:pPr>
        <w:numPr>
          <w:ilvl w:val="0"/>
          <w:numId w:val="4"/>
        </w:numPr>
        <w:ind w:left="0"/>
      </w:pPr>
      <w:r w:rsidRPr="001C3271"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14:paraId="3585A155" w14:textId="77777777" w:rsidR="001C3271" w:rsidRDefault="001C3271" w:rsidP="00656E21">
      <w:pPr>
        <w:pStyle w:val="a4"/>
        <w:numPr>
          <w:ilvl w:val="0"/>
          <w:numId w:val="3"/>
        </w:numPr>
        <w:ind w:left="0"/>
      </w:pPr>
      <w:r w:rsidRPr="001C3271">
        <w:t>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14:paraId="628B12F8" w14:textId="77777777" w:rsidR="001C3271" w:rsidRDefault="001C3271" w:rsidP="00656E21"/>
    <w:p w14:paraId="0C638CD0" w14:textId="77777777" w:rsidR="001C3271" w:rsidRDefault="001C3271" w:rsidP="00656E21"/>
    <w:p w14:paraId="621DBD6F" w14:textId="77777777" w:rsidR="001C3271" w:rsidRDefault="001C3271" w:rsidP="00656E21"/>
    <w:p w14:paraId="29F93C2B" w14:textId="77777777" w:rsidR="001C3271" w:rsidRPr="001C3271" w:rsidRDefault="001C3271" w:rsidP="00656E21"/>
    <w:p w14:paraId="5986063A" w14:textId="77777777" w:rsidR="001C3271" w:rsidRPr="001C3271" w:rsidRDefault="001C3271" w:rsidP="00656E21">
      <w:pPr>
        <w:jc w:val="right"/>
      </w:pPr>
      <w:r w:rsidRPr="001C3271">
        <w:t xml:space="preserve">Приложение к Программе профилактики рисков причинения вреда </w:t>
      </w:r>
    </w:p>
    <w:p w14:paraId="05A9B94A" w14:textId="77777777" w:rsidR="001C3271" w:rsidRPr="001C3271" w:rsidRDefault="001C3271" w:rsidP="00656E21">
      <w:pPr>
        <w:jc w:val="right"/>
      </w:pPr>
      <w:r w:rsidRPr="001C3271">
        <w:t xml:space="preserve">(ущерба) охраняемым законом ценностям </w:t>
      </w:r>
    </w:p>
    <w:p w14:paraId="5B35F3AB" w14:textId="77777777" w:rsidR="001C3271" w:rsidRPr="001C3271" w:rsidRDefault="001C3271" w:rsidP="00656E21">
      <w:pPr>
        <w:jc w:val="right"/>
      </w:pPr>
      <w:r w:rsidRPr="001C3271">
        <w:t>в сфере благоустройства на 2026 год</w:t>
      </w:r>
    </w:p>
    <w:p w14:paraId="3FD1D245" w14:textId="77777777" w:rsidR="001C3271" w:rsidRPr="001C3271" w:rsidRDefault="001C3271" w:rsidP="00656E21"/>
    <w:p w14:paraId="6F7C712A" w14:textId="77777777" w:rsidR="001C3271" w:rsidRPr="001C3271" w:rsidRDefault="001C3271" w:rsidP="00656E21"/>
    <w:p w14:paraId="140E38C5" w14:textId="77777777" w:rsidR="001C3271" w:rsidRPr="001C3271" w:rsidRDefault="001C3271" w:rsidP="00656E21">
      <w:pPr>
        <w:jc w:val="center"/>
      </w:pPr>
      <w:r w:rsidRPr="001C3271">
        <w:lastRenderedPageBreak/>
        <w:t>Перечень профилактических мероприятий,</w:t>
      </w:r>
    </w:p>
    <w:p w14:paraId="00A48F40" w14:textId="77777777" w:rsidR="001C3271" w:rsidRPr="001C3271" w:rsidRDefault="001C3271" w:rsidP="00656E21">
      <w:pPr>
        <w:jc w:val="center"/>
      </w:pPr>
      <w:r w:rsidRPr="001C3271">
        <w:t>сроки (периодичность) их проведения</w:t>
      </w:r>
    </w:p>
    <w:p w14:paraId="441827C6" w14:textId="77777777" w:rsidR="001C3271" w:rsidRPr="001C3271" w:rsidRDefault="001C3271" w:rsidP="00656E21"/>
    <w:tbl>
      <w:tblPr>
        <w:tblStyle w:val="a3"/>
        <w:tblW w:w="9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399"/>
        <w:gridCol w:w="2399"/>
        <w:gridCol w:w="2317"/>
        <w:gridCol w:w="2233"/>
      </w:tblGrid>
      <w:tr w:rsidR="001C3271" w:rsidRPr="001C3271" w14:paraId="26885DEB" w14:textId="77777777" w:rsidTr="00B43926">
        <w:tc>
          <w:tcPr>
            <w:tcW w:w="426" w:type="dxa"/>
          </w:tcPr>
          <w:p w14:paraId="6DBAA022" w14:textId="77777777" w:rsidR="001C3271" w:rsidRPr="001C3271" w:rsidRDefault="001C3271" w:rsidP="00656E21"/>
        </w:tc>
        <w:tc>
          <w:tcPr>
            <w:tcW w:w="2399" w:type="dxa"/>
          </w:tcPr>
          <w:p w14:paraId="2B9E2F6A" w14:textId="77777777" w:rsidR="001C3271" w:rsidRPr="001C3271" w:rsidRDefault="001C3271" w:rsidP="00656E21">
            <w:r w:rsidRPr="001C3271">
              <w:t>Вид мероприятия</w:t>
            </w:r>
          </w:p>
        </w:tc>
        <w:tc>
          <w:tcPr>
            <w:tcW w:w="2399" w:type="dxa"/>
          </w:tcPr>
          <w:p w14:paraId="6E8DC11C" w14:textId="77777777" w:rsidR="001C3271" w:rsidRPr="001C3271" w:rsidRDefault="001C3271" w:rsidP="00656E21">
            <w:r w:rsidRPr="001C3271">
              <w:t>Форма мероприятия</w:t>
            </w:r>
          </w:p>
        </w:tc>
        <w:tc>
          <w:tcPr>
            <w:tcW w:w="2317" w:type="dxa"/>
          </w:tcPr>
          <w:p w14:paraId="4F363393" w14:textId="77777777" w:rsidR="001C3271" w:rsidRPr="001C3271" w:rsidRDefault="001C3271" w:rsidP="00656E21">
            <w:r w:rsidRPr="001C3271">
              <w:t>Подразделения и (или) должностные лица контрольного (надзорного) органа, ответственные за реализацию мероприятия</w:t>
            </w:r>
          </w:p>
        </w:tc>
        <w:tc>
          <w:tcPr>
            <w:tcW w:w="2233" w:type="dxa"/>
          </w:tcPr>
          <w:p w14:paraId="6D657786" w14:textId="77777777" w:rsidR="001C3271" w:rsidRPr="001C3271" w:rsidRDefault="001C3271" w:rsidP="00656E21">
            <w:r w:rsidRPr="001C3271">
              <w:t>Сроки</w:t>
            </w:r>
          </w:p>
          <w:p w14:paraId="68A749D0" w14:textId="77777777" w:rsidR="001C3271" w:rsidRPr="001C3271" w:rsidRDefault="001C3271" w:rsidP="00656E21">
            <w:r w:rsidRPr="001C3271">
              <w:t>(периодичность) их</w:t>
            </w:r>
          </w:p>
          <w:p w14:paraId="74C78D65" w14:textId="77777777" w:rsidR="001C3271" w:rsidRPr="001C3271" w:rsidRDefault="001C3271" w:rsidP="00656E21">
            <w:r w:rsidRPr="001C3271">
              <w:t>проведения</w:t>
            </w:r>
          </w:p>
        </w:tc>
      </w:tr>
      <w:tr w:rsidR="001C3271" w:rsidRPr="001C3271" w14:paraId="33FE7F18" w14:textId="77777777" w:rsidTr="00B43926">
        <w:trPr>
          <w:trHeight w:val="101"/>
        </w:trPr>
        <w:tc>
          <w:tcPr>
            <w:tcW w:w="426" w:type="dxa"/>
            <w:vMerge w:val="restart"/>
          </w:tcPr>
          <w:p w14:paraId="5887CE85" w14:textId="77777777" w:rsidR="001C3271" w:rsidRPr="001C3271" w:rsidRDefault="001C3271" w:rsidP="00656E21">
            <w:r w:rsidRPr="001C3271">
              <w:t>1</w:t>
            </w:r>
          </w:p>
        </w:tc>
        <w:tc>
          <w:tcPr>
            <w:tcW w:w="2399" w:type="dxa"/>
            <w:vMerge w:val="restart"/>
          </w:tcPr>
          <w:p w14:paraId="6D0AAF76" w14:textId="77777777" w:rsidR="001C3271" w:rsidRPr="001C3271" w:rsidRDefault="001C3271" w:rsidP="00656E21">
            <w:r w:rsidRPr="001C3271">
              <w:t>Информирование</w:t>
            </w:r>
          </w:p>
        </w:tc>
        <w:tc>
          <w:tcPr>
            <w:tcW w:w="2399" w:type="dxa"/>
          </w:tcPr>
          <w:p w14:paraId="4DFA3854" w14:textId="77777777" w:rsidR="001C3271" w:rsidRPr="001C3271" w:rsidRDefault="001C3271" w:rsidP="00656E21">
            <w:r w:rsidRPr="001C3271">
              <w:t>Проведение публичных</w:t>
            </w:r>
          </w:p>
          <w:p w14:paraId="134FCF1A" w14:textId="77777777" w:rsidR="001C3271" w:rsidRPr="001C3271" w:rsidRDefault="001C3271" w:rsidP="00656E21">
            <w:r w:rsidRPr="001C3271">
              <w:t>мероприятий (собраний,</w:t>
            </w:r>
          </w:p>
          <w:p w14:paraId="77C8D117" w14:textId="77777777" w:rsidR="001C3271" w:rsidRPr="001C3271" w:rsidRDefault="001C3271" w:rsidP="00656E21">
            <w:r w:rsidRPr="001C3271">
              <w:t>совещаний, семинаров) с</w:t>
            </w:r>
          </w:p>
          <w:p w14:paraId="6E0A457B" w14:textId="77777777" w:rsidR="001C3271" w:rsidRPr="001C3271" w:rsidRDefault="001C3271" w:rsidP="00656E21">
            <w:r w:rsidRPr="001C3271">
              <w:t>контролируемыми лицами в</w:t>
            </w:r>
          </w:p>
          <w:p w14:paraId="1B186FB4" w14:textId="77777777" w:rsidR="001C3271" w:rsidRPr="001C3271" w:rsidRDefault="001C3271" w:rsidP="00656E21">
            <w:r w:rsidRPr="001C3271">
              <w:t>целях их информирования</w:t>
            </w:r>
          </w:p>
        </w:tc>
        <w:tc>
          <w:tcPr>
            <w:tcW w:w="2317" w:type="dxa"/>
            <w:vMerge w:val="restart"/>
          </w:tcPr>
          <w:p w14:paraId="13821526" w14:textId="77777777" w:rsidR="001C3271" w:rsidRPr="001C3271" w:rsidRDefault="001C3271" w:rsidP="00656E21">
            <w:r w:rsidRPr="001C3271">
              <w:t>Глава Ретяжского сельского поселения и (или)</w:t>
            </w:r>
          </w:p>
          <w:p w14:paraId="00721499" w14:textId="77777777" w:rsidR="001C3271" w:rsidRPr="001C3271" w:rsidRDefault="001C3271" w:rsidP="00656E21">
            <w:bookmarkStart w:id="0" w:name="sub_1041"/>
            <w:bookmarkEnd w:id="0"/>
            <w:r w:rsidRPr="001C3271">
              <w:t>ведущий специалист администрации</w:t>
            </w:r>
            <w:bookmarkStart w:id="1" w:name="sub_1410"/>
            <w:r w:rsidRPr="001C3271">
              <w:t>.</w:t>
            </w:r>
          </w:p>
          <w:bookmarkEnd w:id="1"/>
          <w:p w14:paraId="338CD121" w14:textId="77777777" w:rsidR="001C3271" w:rsidRPr="001C3271" w:rsidRDefault="001C3271" w:rsidP="00656E21"/>
        </w:tc>
        <w:tc>
          <w:tcPr>
            <w:tcW w:w="2233" w:type="dxa"/>
          </w:tcPr>
          <w:p w14:paraId="3C3FA486" w14:textId="77777777" w:rsidR="001C3271" w:rsidRPr="001C3271" w:rsidRDefault="001C3271" w:rsidP="00656E21">
            <w:r w:rsidRPr="001C3271">
              <w:t>По мере</w:t>
            </w:r>
          </w:p>
          <w:p w14:paraId="70977D3C" w14:textId="77777777" w:rsidR="001C3271" w:rsidRPr="001C3271" w:rsidRDefault="001C3271" w:rsidP="00656E21">
            <w:r w:rsidRPr="001C3271">
              <w:t>необходимости в течение</w:t>
            </w:r>
          </w:p>
          <w:p w14:paraId="7EAC5324" w14:textId="77777777" w:rsidR="001C3271" w:rsidRPr="001C3271" w:rsidRDefault="001C3271" w:rsidP="00656E21">
            <w:r w:rsidRPr="001C3271">
              <w:t>года;</w:t>
            </w:r>
          </w:p>
        </w:tc>
      </w:tr>
      <w:tr w:rsidR="001C3271" w:rsidRPr="001C3271" w14:paraId="40589C12" w14:textId="77777777" w:rsidTr="00B43926">
        <w:trPr>
          <w:trHeight w:val="100"/>
        </w:trPr>
        <w:tc>
          <w:tcPr>
            <w:tcW w:w="426" w:type="dxa"/>
            <w:vMerge/>
          </w:tcPr>
          <w:p w14:paraId="455E8EAA" w14:textId="77777777" w:rsidR="001C3271" w:rsidRPr="001C3271" w:rsidRDefault="001C3271" w:rsidP="00656E21"/>
        </w:tc>
        <w:tc>
          <w:tcPr>
            <w:tcW w:w="2399" w:type="dxa"/>
            <w:vMerge/>
          </w:tcPr>
          <w:p w14:paraId="5793EC85" w14:textId="77777777" w:rsidR="001C3271" w:rsidRPr="001C3271" w:rsidRDefault="001C3271" w:rsidP="00656E21"/>
        </w:tc>
        <w:tc>
          <w:tcPr>
            <w:tcW w:w="2399" w:type="dxa"/>
          </w:tcPr>
          <w:p w14:paraId="60E57F35" w14:textId="77777777" w:rsidR="001C3271" w:rsidRPr="001C3271" w:rsidRDefault="001C3271" w:rsidP="00656E21">
            <w:r w:rsidRPr="001C3271">
              <w:t>Публикация на сайте руководств</w:t>
            </w:r>
          </w:p>
          <w:p w14:paraId="5F4E0CBD" w14:textId="77777777" w:rsidR="001C3271" w:rsidRPr="001C3271" w:rsidRDefault="001C3271" w:rsidP="00656E21">
            <w:r w:rsidRPr="001C3271">
              <w:t>по соблюдению обязательных</w:t>
            </w:r>
          </w:p>
          <w:p w14:paraId="504B8B7F" w14:textId="77777777" w:rsidR="001C3271" w:rsidRPr="001C3271" w:rsidRDefault="001C3271" w:rsidP="00656E21">
            <w:r w:rsidRPr="001C3271">
              <w:t>требований в сфере благоустройства при</w:t>
            </w:r>
          </w:p>
          <w:p w14:paraId="7D3362FF" w14:textId="77777777" w:rsidR="001C3271" w:rsidRPr="001C3271" w:rsidRDefault="001C3271" w:rsidP="00656E21">
            <w:r w:rsidRPr="001C3271">
              <w:t>направлении их в адрес администрации уполномоченным</w:t>
            </w:r>
          </w:p>
          <w:p w14:paraId="3769C500" w14:textId="77777777" w:rsidR="001C3271" w:rsidRPr="001C3271" w:rsidRDefault="001C3271" w:rsidP="00656E21">
            <w:r w:rsidRPr="001C3271">
              <w:t>федеральным органом</w:t>
            </w:r>
          </w:p>
          <w:p w14:paraId="6FB76E48" w14:textId="77777777" w:rsidR="001C3271" w:rsidRPr="001C3271" w:rsidRDefault="001C3271" w:rsidP="00656E21">
            <w:r w:rsidRPr="001C3271">
              <w:t>исполнительной власти</w:t>
            </w:r>
          </w:p>
        </w:tc>
        <w:tc>
          <w:tcPr>
            <w:tcW w:w="2317" w:type="dxa"/>
            <w:vMerge/>
          </w:tcPr>
          <w:p w14:paraId="6B0EC5D3" w14:textId="77777777" w:rsidR="001C3271" w:rsidRPr="001C3271" w:rsidRDefault="001C3271" w:rsidP="00656E21"/>
        </w:tc>
        <w:tc>
          <w:tcPr>
            <w:tcW w:w="2233" w:type="dxa"/>
          </w:tcPr>
          <w:p w14:paraId="30C831A7" w14:textId="77777777" w:rsidR="001C3271" w:rsidRPr="001C3271" w:rsidRDefault="001C3271" w:rsidP="00656E21">
            <w:r w:rsidRPr="001C3271">
              <w:t>По мере</w:t>
            </w:r>
          </w:p>
          <w:p w14:paraId="0B25B335" w14:textId="77777777" w:rsidR="001C3271" w:rsidRPr="001C3271" w:rsidRDefault="001C3271" w:rsidP="00656E21">
            <w:r w:rsidRPr="001C3271">
              <w:t>поступления</w:t>
            </w:r>
          </w:p>
        </w:tc>
      </w:tr>
      <w:tr w:rsidR="001C3271" w:rsidRPr="001C3271" w14:paraId="7AE05FA9" w14:textId="77777777" w:rsidTr="00B43926">
        <w:trPr>
          <w:trHeight w:val="100"/>
        </w:trPr>
        <w:tc>
          <w:tcPr>
            <w:tcW w:w="426" w:type="dxa"/>
            <w:vMerge/>
          </w:tcPr>
          <w:p w14:paraId="226831A3" w14:textId="77777777" w:rsidR="001C3271" w:rsidRPr="001C3271" w:rsidRDefault="001C3271" w:rsidP="00656E21"/>
        </w:tc>
        <w:tc>
          <w:tcPr>
            <w:tcW w:w="2399" w:type="dxa"/>
            <w:vMerge/>
          </w:tcPr>
          <w:p w14:paraId="1244FE8D" w14:textId="77777777" w:rsidR="001C3271" w:rsidRPr="001C3271" w:rsidRDefault="001C3271" w:rsidP="00656E21"/>
        </w:tc>
        <w:tc>
          <w:tcPr>
            <w:tcW w:w="2399" w:type="dxa"/>
          </w:tcPr>
          <w:p w14:paraId="7BE633DF" w14:textId="77777777" w:rsidR="001C3271" w:rsidRPr="001C3271" w:rsidRDefault="001C3271" w:rsidP="00656E21">
            <w:r w:rsidRPr="001C3271">
              <w:t>Размещение и поддержание в</w:t>
            </w:r>
          </w:p>
          <w:p w14:paraId="4960EB3F" w14:textId="77777777" w:rsidR="001C3271" w:rsidRPr="001C3271" w:rsidRDefault="001C3271" w:rsidP="00656E21">
            <w:r w:rsidRPr="001C3271">
              <w:t>актуальном состоянии на</w:t>
            </w:r>
          </w:p>
          <w:p w14:paraId="262DA5D5" w14:textId="77777777" w:rsidR="001C3271" w:rsidRPr="001C3271" w:rsidRDefault="001C3271" w:rsidP="00656E21">
            <w:r w:rsidRPr="001C3271">
              <w:t>официальном сайте в сети</w:t>
            </w:r>
          </w:p>
          <w:p w14:paraId="403F9CF8" w14:textId="77777777" w:rsidR="001C3271" w:rsidRPr="001C3271" w:rsidRDefault="001C3271" w:rsidP="00656E21">
            <w:r w:rsidRPr="001C3271">
              <w:lastRenderedPageBreak/>
              <w:t>"Интернет" информации,</w:t>
            </w:r>
          </w:p>
          <w:p w14:paraId="63759F99" w14:textId="77777777" w:rsidR="001C3271" w:rsidRPr="001C3271" w:rsidRDefault="001C3271" w:rsidP="00656E21">
            <w:r w:rsidRPr="001C3271">
              <w:t>перечень которой предусмотрен</w:t>
            </w:r>
          </w:p>
          <w:p w14:paraId="327891B1" w14:textId="77777777" w:rsidR="001C3271" w:rsidRPr="001C3271" w:rsidRDefault="001C3271" w:rsidP="00656E21">
            <w:r w:rsidRPr="001C3271">
              <w:t xml:space="preserve">п.4.3 </w:t>
            </w:r>
            <w:r w:rsidRPr="001C3271">
              <w:rPr>
                <w:bCs/>
              </w:rPr>
              <w:t>Положения о муниципальном контроле в сфере благоустройства</w:t>
            </w:r>
          </w:p>
        </w:tc>
        <w:tc>
          <w:tcPr>
            <w:tcW w:w="2317" w:type="dxa"/>
            <w:vMerge/>
          </w:tcPr>
          <w:p w14:paraId="5679F65C" w14:textId="77777777" w:rsidR="001C3271" w:rsidRPr="001C3271" w:rsidRDefault="001C3271" w:rsidP="00656E21"/>
        </w:tc>
        <w:tc>
          <w:tcPr>
            <w:tcW w:w="2233" w:type="dxa"/>
          </w:tcPr>
          <w:p w14:paraId="1FED1711" w14:textId="77777777" w:rsidR="001C3271" w:rsidRPr="001C3271" w:rsidRDefault="001C3271" w:rsidP="00656E21">
            <w:r w:rsidRPr="001C3271">
              <w:t>По мере</w:t>
            </w:r>
          </w:p>
          <w:p w14:paraId="659AB360" w14:textId="77777777" w:rsidR="001C3271" w:rsidRPr="001C3271" w:rsidRDefault="001C3271" w:rsidP="00656E21">
            <w:r w:rsidRPr="001C3271">
              <w:t>обновления</w:t>
            </w:r>
          </w:p>
        </w:tc>
      </w:tr>
      <w:tr w:rsidR="001C3271" w:rsidRPr="001C3271" w14:paraId="4913CF53" w14:textId="77777777" w:rsidTr="00B43926">
        <w:tc>
          <w:tcPr>
            <w:tcW w:w="426" w:type="dxa"/>
          </w:tcPr>
          <w:p w14:paraId="0CC2C4EB" w14:textId="77777777" w:rsidR="001C3271" w:rsidRPr="001C3271" w:rsidRDefault="001C3271" w:rsidP="00656E21">
            <w:r w:rsidRPr="001C3271">
              <w:t>2</w:t>
            </w:r>
          </w:p>
        </w:tc>
        <w:tc>
          <w:tcPr>
            <w:tcW w:w="2399" w:type="dxa"/>
          </w:tcPr>
          <w:p w14:paraId="27091BDA" w14:textId="77777777" w:rsidR="001C3271" w:rsidRPr="001C3271" w:rsidRDefault="001C3271" w:rsidP="00656E21">
            <w:r w:rsidRPr="001C3271">
              <w:t>Профилактический</w:t>
            </w:r>
          </w:p>
          <w:p w14:paraId="237E41AE" w14:textId="77777777" w:rsidR="001C3271" w:rsidRPr="001C3271" w:rsidRDefault="001C3271" w:rsidP="00656E21">
            <w:r w:rsidRPr="001C3271">
              <w:t>визит</w:t>
            </w:r>
          </w:p>
        </w:tc>
        <w:tc>
          <w:tcPr>
            <w:tcW w:w="2399" w:type="dxa"/>
          </w:tcPr>
          <w:p w14:paraId="3DAA6EA0" w14:textId="77777777" w:rsidR="001C3271" w:rsidRPr="001C3271" w:rsidRDefault="001C3271" w:rsidP="00656E21">
            <w:r w:rsidRPr="001C3271">
              <w:t>Проведение должностными</w:t>
            </w:r>
          </w:p>
          <w:p w14:paraId="4E62D5BA" w14:textId="77777777" w:rsidR="001C3271" w:rsidRPr="001C3271" w:rsidRDefault="001C3271" w:rsidP="00656E21">
            <w:r w:rsidRPr="001C3271">
              <w:t>лицами органа муниципального</w:t>
            </w:r>
          </w:p>
          <w:p w14:paraId="40AE2619" w14:textId="77777777" w:rsidR="001C3271" w:rsidRPr="001C3271" w:rsidRDefault="001C3271" w:rsidP="00656E21">
            <w:r w:rsidRPr="001C3271">
              <w:t>контроля информирования</w:t>
            </w:r>
          </w:p>
          <w:p w14:paraId="73F86BA4" w14:textId="77777777" w:rsidR="001C3271" w:rsidRPr="001C3271" w:rsidRDefault="001C3271" w:rsidP="00656E21">
            <w:r w:rsidRPr="001C3271">
              <w:t>контролируемых лиц об обязательных требованиях,</w:t>
            </w:r>
          </w:p>
          <w:p w14:paraId="1C465543" w14:textId="77777777" w:rsidR="001C3271" w:rsidRPr="001C3271" w:rsidRDefault="001C3271" w:rsidP="00656E21">
            <w:r w:rsidRPr="001C3271">
              <w:t>предъявляемых к его</w:t>
            </w:r>
          </w:p>
          <w:p w14:paraId="5141A75B" w14:textId="77777777" w:rsidR="001C3271" w:rsidRPr="001C3271" w:rsidRDefault="001C3271" w:rsidP="00656E21">
            <w:r w:rsidRPr="001C3271">
              <w:t>деятельности либо к</w:t>
            </w:r>
          </w:p>
          <w:p w14:paraId="5EBE3ADA" w14:textId="77777777" w:rsidR="001C3271" w:rsidRPr="001C3271" w:rsidRDefault="001C3271" w:rsidP="00656E21">
            <w:r w:rsidRPr="001C3271">
              <w:t>принадлежащим ему объектам</w:t>
            </w:r>
          </w:p>
          <w:p w14:paraId="42E4B382" w14:textId="77777777" w:rsidR="001C3271" w:rsidRPr="001C3271" w:rsidRDefault="001C3271" w:rsidP="00656E21">
            <w:r w:rsidRPr="001C3271">
              <w:t>муниципального контроля, их</w:t>
            </w:r>
          </w:p>
          <w:p w14:paraId="5AC754CC" w14:textId="77777777" w:rsidR="001C3271" w:rsidRPr="001C3271" w:rsidRDefault="001C3271" w:rsidP="00656E21">
            <w:r w:rsidRPr="001C3271">
              <w:t>соответствии критериям риска,</w:t>
            </w:r>
          </w:p>
          <w:p w14:paraId="2C0CF665" w14:textId="77777777" w:rsidR="001C3271" w:rsidRPr="001C3271" w:rsidRDefault="001C3271" w:rsidP="00656E21">
            <w:r w:rsidRPr="001C3271">
              <w:t>основаниях и о рекомендуемых</w:t>
            </w:r>
          </w:p>
          <w:p w14:paraId="085543D5" w14:textId="77777777" w:rsidR="001C3271" w:rsidRPr="001C3271" w:rsidRDefault="001C3271" w:rsidP="00656E21">
            <w:r w:rsidRPr="001C3271">
              <w:t>способах снижения категории</w:t>
            </w:r>
          </w:p>
          <w:p w14:paraId="4A17EC43" w14:textId="77777777" w:rsidR="001C3271" w:rsidRPr="001C3271" w:rsidRDefault="001C3271" w:rsidP="00656E21">
            <w:r w:rsidRPr="001C3271">
              <w:t>риска, а также о видах,</w:t>
            </w:r>
          </w:p>
          <w:p w14:paraId="12CFB4CA" w14:textId="77777777" w:rsidR="001C3271" w:rsidRPr="001C3271" w:rsidRDefault="001C3271" w:rsidP="00656E21">
            <w:r w:rsidRPr="001C3271">
              <w:t>содержании и об интенсивности</w:t>
            </w:r>
          </w:p>
          <w:p w14:paraId="455752D1" w14:textId="77777777" w:rsidR="001C3271" w:rsidRPr="001C3271" w:rsidRDefault="001C3271" w:rsidP="00656E21">
            <w:r w:rsidRPr="001C3271">
              <w:t>контрольных (надзорных)</w:t>
            </w:r>
          </w:p>
          <w:p w14:paraId="421106EC" w14:textId="77777777" w:rsidR="001C3271" w:rsidRPr="001C3271" w:rsidRDefault="001C3271" w:rsidP="00656E21">
            <w:r w:rsidRPr="001C3271">
              <w:t>мероприятий, проводимых в</w:t>
            </w:r>
          </w:p>
          <w:p w14:paraId="22437443" w14:textId="77777777" w:rsidR="001C3271" w:rsidRPr="001C3271" w:rsidRDefault="001C3271" w:rsidP="00656E21">
            <w:r w:rsidRPr="001C3271">
              <w:t>отношении объекта</w:t>
            </w:r>
          </w:p>
          <w:p w14:paraId="10CFF0BB" w14:textId="77777777" w:rsidR="001C3271" w:rsidRPr="001C3271" w:rsidRDefault="001C3271" w:rsidP="00656E21">
            <w:r w:rsidRPr="001C3271">
              <w:t>муниципального контроля,</w:t>
            </w:r>
          </w:p>
          <w:p w14:paraId="1452E6DD" w14:textId="77777777" w:rsidR="001C3271" w:rsidRPr="001C3271" w:rsidRDefault="001C3271" w:rsidP="00656E21">
            <w:r w:rsidRPr="001C3271">
              <w:lastRenderedPageBreak/>
              <w:t>исходя из его отнесения к</w:t>
            </w:r>
          </w:p>
          <w:p w14:paraId="4B6F7737" w14:textId="77777777" w:rsidR="001C3271" w:rsidRPr="001C3271" w:rsidRDefault="001C3271" w:rsidP="00656E21">
            <w:r w:rsidRPr="001C3271">
              <w:t>соответствующей категории</w:t>
            </w:r>
          </w:p>
          <w:p w14:paraId="0E3D4509" w14:textId="77777777" w:rsidR="001C3271" w:rsidRPr="001C3271" w:rsidRDefault="001C3271" w:rsidP="00656E21">
            <w:r w:rsidRPr="001C3271">
              <w:t>риска.</w:t>
            </w:r>
          </w:p>
        </w:tc>
        <w:tc>
          <w:tcPr>
            <w:tcW w:w="2317" w:type="dxa"/>
          </w:tcPr>
          <w:p w14:paraId="5F8E2BC1" w14:textId="77777777" w:rsidR="001C3271" w:rsidRPr="001C3271" w:rsidRDefault="001C3271" w:rsidP="00656E21">
            <w:r w:rsidRPr="001C3271">
              <w:lastRenderedPageBreak/>
              <w:t>Глава Ретяжского сельского поселения и (или)</w:t>
            </w:r>
          </w:p>
          <w:p w14:paraId="6C3181DF" w14:textId="77777777" w:rsidR="001C3271" w:rsidRPr="001C3271" w:rsidRDefault="001C3271" w:rsidP="00656E21">
            <w:r w:rsidRPr="001C3271">
              <w:t>ведущий специалист администрации.</w:t>
            </w:r>
          </w:p>
          <w:p w14:paraId="42504465" w14:textId="77777777" w:rsidR="001C3271" w:rsidRPr="001C3271" w:rsidRDefault="001C3271" w:rsidP="00656E21"/>
        </w:tc>
        <w:tc>
          <w:tcPr>
            <w:tcW w:w="2233" w:type="dxa"/>
          </w:tcPr>
          <w:p w14:paraId="1C5C9E40" w14:textId="77777777" w:rsidR="001C3271" w:rsidRPr="001C3271" w:rsidRDefault="001C3271" w:rsidP="00656E21">
            <w:r w:rsidRPr="001C3271">
              <w:t>Профилактические визиты</w:t>
            </w:r>
          </w:p>
          <w:p w14:paraId="282FC2A3" w14:textId="77777777" w:rsidR="001C3271" w:rsidRPr="001C3271" w:rsidRDefault="001C3271" w:rsidP="00656E21">
            <w:r w:rsidRPr="001C3271">
              <w:t>подлежат</w:t>
            </w:r>
          </w:p>
          <w:p w14:paraId="4B4AA255" w14:textId="77777777" w:rsidR="001C3271" w:rsidRPr="001C3271" w:rsidRDefault="001C3271" w:rsidP="00656E21">
            <w:r w:rsidRPr="001C3271">
              <w:t>проведению в</w:t>
            </w:r>
          </w:p>
          <w:p w14:paraId="09427CC9" w14:textId="77777777" w:rsidR="001C3271" w:rsidRPr="001C3271" w:rsidRDefault="001C3271" w:rsidP="00656E21">
            <w:r w:rsidRPr="001C3271">
              <w:t>течение года</w:t>
            </w:r>
          </w:p>
          <w:p w14:paraId="56B9DFB1" w14:textId="77777777" w:rsidR="001C3271" w:rsidRPr="001C3271" w:rsidRDefault="001C3271" w:rsidP="00656E21">
            <w:r w:rsidRPr="001C3271">
              <w:t>(при наличии</w:t>
            </w:r>
          </w:p>
          <w:p w14:paraId="33C77DBE" w14:textId="77777777" w:rsidR="001C3271" w:rsidRPr="001C3271" w:rsidRDefault="001C3271" w:rsidP="00656E21">
            <w:r w:rsidRPr="001C3271">
              <w:t>оснований).</w:t>
            </w:r>
          </w:p>
          <w:p w14:paraId="072F9FD8" w14:textId="77777777" w:rsidR="001C3271" w:rsidRPr="001C3271" w:rsidRDefault="001C3271" w:rsidP="00656E21"/>
        </w:tc>
      </w:tr>
      <w:tr w:rsidR="001C3271" w:rsidRPr="001C3271" w14:paraId="3E60A2FC" w14:textId="77777777" w:rsidTr="00B43926">
        <w:tc>
          <w:tcPr>
            <w:tcW w:w="426" w:type="dxa"/>
          </w:tcPr>
          <w:p w14:paraId="1805834A" w14:textId="77777777" w:rsidR="001C3271" w:rsidRPr="001C3271" w:rsidRDefault="001C3271" w:rsidP="00656E21">
            <w:r w:rsidRPr="001C3271">
              <w:t>3</w:t>
            </w:r>
          </w:p>
        </w:tc>
        <w:tc>
          <w:tcPr>
            <w:tcW w:w="2399" w:type="dxa"/>
          </w:tcPr>
          <w:p w14:paraId="268A6315" w14:textId="77777777" w:rsidR="001C3271" w:rsidRPr="001C3271" w:rsidRDefault="001C3271" w:rsidP="00656E21">
            <w:r w:rsidRPr="001C3271">
              <w:t>Объявление</w:t>
            </w:r>
          </w:p>
          <w:p w14:paraId="2607F51F" w14:textId="77777777" w:rsidR="001C3271" w:rsidRPr="001C3271" w:rsidRDefault="001C3271" w:rsidP="00656E21">
            <w:r w:rsidRPr="001C3271">
              <w:t>предостережения</w:t>
            </w:r>
          </w:p>
        </w:tc>
        <w:tc>
          <w:tcPr>
            <w:tcW w:w="2399" w:type="dxa"/>
          </w:tcPr>
          <w:p w14:paraId="1A536D99" w14:textId="77777777" w:rsidR="001C3271" w:rsidRPr="001C3271" w:rsidRDefault="001C3271" w:rsidP="00656E21">
            <w:r w:rsidRPr="001C3271">
              <w:t>Объявление предостережений</w:t>
            </w:r>
          </w:p>
          <w:p w14:paraId="0DA03710" w14:textId="77777777" w:rsidR="001C3271" w:rsidRPr="001C3271" w:rsidRDefault="001C3271" w:rsidP="00656E21">
            <w:r w:rsidRPr="001C3271">
              <w:t>контролируемым лицам для</w:t>
            </w:r>
          </w:p>
          <w:p w14:paraId="566D284B" w14:textId="77777777" w:rsidR="001C3271" w:rsidRPr="001C3271" w:rsidRDefault="001C3271" w:rsidP="00656E21">
            <w:r w:rsidRPr="001C3271">
              <w:t>целей принятия мер по обеспечению соблюдения</w:t>
            </w:r>
          </w:p>
          <w:p w14:paraId="34AFAA07" w14:textId="77777777" w:rsidR="001C3271" w:rsidRPr="001C3271" w:rsidRDefault="001C3271" w:rsidP="00656E21">
            <w:r w:rsidRPr="001C3271">
              <w:t>обязательных требований</w:t>
            </w:r>
          </w:p>
        </w:tc>
        <w:tc>
          <w:tcPr>
            <w:tcW w:w="2317" w:type="dxa"/>
          </w:tcPr>
          <w:p w14:paraId="521A8DC8" w14:textId="77777777" w:rsidR="001C3271" w:rsidRPr="001C3271" w:rsidRDefault="001C3271" w:rsidP="00656E21">
            <w:r w:rsidRPr="001C3271">
              <w:t>Глава Ретяжского сельского поселения и (или)</w:t>
            </w:r>
          </w:p>
          <w:p w14:paraId="5FBE172F" w14:textId="77777777" w:rsidR="001C3271" w:rsidRPr="001C3271" w:rsidRDefault="001C3271" w:rsidP="00656E21">
            <w:r w:rsidRPr="001C3271">
              <w:t>ведущий специалист администрации.</w:t>
            </w:r>
          </w:p>
          <w:p w14:paraId="1A8C44A3" w14:textId="77777777" w:rsidR="001C3271" w:rsidRPr="001C3271" w:rsidRDefault="001C3271" w:rsidP="00656E21"/>
        </w:tc>
        <w:tc>
          <w:tcPr>
            <w:tcW w:w="2233" w:type="dxa"/>
          </w:tcPr>
          <w:p w14:paraId="1231DD89" w14:textId="77777777" w:rsidR="001C3271" w:rsidRPr="001C3271" w:rsidRDefault="001C3271" w:rsidP="00656E21">
            <w:r w:rsidRPr="001C3271">
              <w:t>В течение</w:t>
            </w:r>
          </w:p>
          <w:p w14:paraId="1E0C8CB7" w14:textId="77777777" w:rsidR="001C3271" w:rsidRPr="001C3271" w:rsidRDefault="001C3271" w:rsidP="00656E21">
            <w:r w:rsidRPr="001C3271">
              <w:t>года (при</w:t>
            </w:r>
          </w:p>
          <w:p w14:paraId="627F07F1" w14:textId="77777777" w:rsidR="001C3271" w:rsidRPr="001C3271" w:rsidRDefault="001C3271" w:rsidP="00656E21">
            <w:r w:rsidRPr="001C3271">
              <w:t>наличии оснований)</w:t>
            </w:r>
          </w:p>
        </w:tc>
      </w:tr>
      <w:tr w:rsidR="001C3271" w:rsidRPr="001C3271" w14:paraId="0ECC6756" w14:textId="77777777" w:rsidTr="00B43926">
        <w:tc>
          <w:tcPr>
            <w:tcW w:w="426" w:type="dxa"/>
          </w:tcPr>
          <w:p w14:paraId="1C596FBF" w14:textId="77777777" w:rsidR="001C3271" w:rsidRPr="001C3271" w:rsidRDefault="001C3271" w:rsidP="00656E21">
            <w:r w:rsidRPr="001C3271">
              <w:t>4</w:t>
            </w:r>
          </w:p>
        </w:tc>
        <w:tc>
          <w:tcPr>
            <w:tcW w:w="2399" w:type="dxa"/>
          </w:tcPr>
          <w:p w14:paraId="2E20AFD4" w14:textId="77777777" w:rsidR="001C3271" w:rsidRPr="001C3271" w:rsidRDefault="001C3271" w:rsidP="00656E21">
            <w:r w:rsidRPr="001C3271">
              <w:t>Консультирование</w:t>
            </w:r>
          </w:p>
        </w:tc>
        <w:tc>
          <w:tcPr>
            <w:tcW w:w="2399" w:type="dxa"/>
          </w:tcPr>
          <w:p w14:paraId="37062FC2" w14:textId="77777777" w:rsidR="001C3271" w:rsidRPr="001C3271" w:rsidRDefault="001C3271" w:rsidP="00656E21">
            <w:r w:rsidRPr="001C3271">
              <w:t>Проведение должностными</w:t>
            </w:r>
          </w:p>
          <w:p w14:paraId="0362F3DB" w14:textId="77777777" w:rsidR="001C3271" w:rsidRPr="001C3271" w:rsidRDefault="001C3271" w:rsidP="00656E21">
            <w:r w:rsidRPr="001C3271">
              <w:t>лицами местной администрации</w:t>
            </w:r>
          </w:p>
          <w:p w14:paraId="0631CBE3" w14:textId="77777777" w:rsidR="001C3271" w:rsidRPr="001C3271" w:rsidRDefault="001C3271" w:rsidP="00656E21">
            <w:r w:rsidRPr="001C3271">
              <w:t>консультаций по вопросам</w:t>
            </w:r>
          </w:p>
          <w:p w14:paraId="3F678733" w14:textId="77777777" w:rsidR="001C3271" w:rsidRPr="001C3271" w:rsidRDefault="001C3271" w:rsidP="00656E21">
            <w:r w:rsidRPr="001C3271">
              <w:t>соблюдения обязательных требований.</w:t>
            </w:r>
          </w:p>
          <w:p w14:paraId="01BA912A" w14:textId="77777777" w:rsidR="001C3271" w:rsidRPr="001C3271" w:rsidRDefault="001C3271" w:rsidP="00656E21">
            <w:r w:rsidRPr="001C3271">
              <w:t>Консультирование</w:t>
            </w:r>
          </w:p>
          <w:p w14:paraId="6D5F9F5E" w14:textId="77777777" w:rsidR="001C3271" w:rsidRPr="001C3271" w:rsidRDefault="001C3271" w:rsidP="00656E21">
            <w:r w:rsidRPr="001C3271">
              <w:t>осуществляется посредствам</w:t>
            </w:r>
          </w:p>
          <w:p w14:paraId="0871D250" w14:textId="77777777" w:rsidR="001C3271" w:rsidRPr="001C3271" w:rsidRDefault="001C3271" w:rsidP="00656E21">
            <w:r w:rsidRPr="001C3271">
              <w:t>личного обращения, телефонной</w:t>
            </w:r>
          </w:p>
          <w:p w14:paraId="119E0688" w14:textId="77777777" w:rsidR="001C3271" w:rsidRPr="001C3271" w:rsidRDefault="001C3271" w:rsidP="00656E21">
            <w:r w:rsidRPr="001C3271">
              <w:t>связи, электронной почты, при получении</w:t>
            </w:r>
          </w:p>
          <w:p w14:paraId="766D3D1C" w14:textId="77777777" w:rsidR="001C3271" w:rsidRPr="001C3271" w:rsidRDefault="001C3271" w:rsidP="00656E21">
            <w:r w:rsidRPr="001C3271">
              <w:t>письменного запроса в письменной форме в порядке,</w:t>
            </w:r>
          </w:p>
          <w:p w14:paraId="57CE53BB" w14:textId="77777777" w:rsidR="001C3271" w:rsidRPr="001C3271" w:rsidRDefault="001C3271" w:rsidP="00656E21">
            <w:r w:rsidRPr="001C3271">
              <w:t>установленном Федеральным</w:t>
            </w:r>
          </w:p>
          <w:p w14:paraId="216F10D1" w14:textId="77777777" w:rsidR="001C3271" w:rsidRPr="001C3271" w:rsidRDefault="001C3271" w:rsidP="00656E21">
            <w:r w:rsidRPr="001C3271">
              <w:t>законом «О порядке</w:t>
            </w:r>
          </w:p>
          <w:p w14:paraId="3CE4DA46" w14:textId="77777777" w:rsidR="001C3271" w:rsidRPr="001C3271" w:rsidRDefault="001C3271" w:rsidP="00656E21">
            <w:r w:rsidRPr="001C3271">
              <w:t>рассмотрения обращения</w:t>
            </w:r>
          </w:p>
          <w:p w14:paraId="329679AF" w14:textId="77777777" w:rsidR="001C3271" w:rsidRPr="001C3271" w:rsidRDefault="001C3271" w:rsidP="00656E21">
            <w:r w:rsidRPr="001C3271">
              <w:lastRenderedPageBreak/>
              <w:t>граждан Российской</w:t>
            </w:r>
          </w:p>
          <w:p w14:paraId="51C708A3" w14:textId="77777777" w:rsidR="001C3271" w:rsidRPr="001C3271" w:rsidRDefault="001C3271" w:rsidP="00656E21">
            <w:r w:rsidRPr="001C3271">
              <w:t>Федерации», а также в ходе проведения профилактического</w:t>
            </w:r>
          </w:p>
          <w:p w14:paraId="5BA33BCA" w14:textId="77777777" w:rsidR="001C3271" w:rsidRPr="001C3271" w:rsidRDefault="001C3271" w:rsidP="00656E21">
            <w:r w:rsidRPr="001C3271">
              <w:t>мероприятия, контрольного</w:t>
            </w:r>
          </w:p>
          <w:p w14:paraId="2039A7C6" w14:textId="77777777" w:rsidR="001C3271" w:rsidRPr="001C3271" w:rsidRDefault="001C3271" w:rsidP="00656E21">
            <w:r w:rsidRPr="001C3271">
              <w:t>(надзорного) мероприятия.</w:t>
            </w:r>
          </w:p>
        </w:tc>
        <w:tc>
          <w:tcPr>
            <w:tcW w:w="2317" w:type="dxa"/>
          </w:tcPr>
          <w:p w14:paraId="5EE62647" w14:textId="77777777" w:rsidR="001C3271" w:rsidRPr="001C3271" w:rsidRDefault="001C3271" w:rsidP="00656E21">
            <w:r w:rsidRPr="001C3271">
              <w:lastRenderedPageBreak/>
              <w:t>Глава Ретяжского сельского поселения и (или)</w:t>
            </w:r>
          </w:p>
          <w:p w14:paraId="3E575958" w14:textId="77777777" w:rsidR="001C3271" w:rsidRPr="001C3271" w:rsidRDefault="001C3271" w:rsidP="00656E21">
            <w:r w:rsidRPr="001C3271">
              <w:t>ведущий специалист администрации.</w:t>
            </w:r>
          </w:p>
          <w:p w14:paraId="380B5FDC" w14:textId="77777777" w:rsidR="001C3271" w:rsidRPr="001C3271" w:rsidRDefault="001C3271" w:rsidP="00656E21"/>
        </w:tc>
        <w:tc>
          <w:tcPr>
            <w:tcW w:w="2233" w:type="dxa"/>
          </w:tcPr>
          <w:p w14:paraId="27693B10" w14:textId="77777777" w:rsidR="001C3271" w:rsidRPr="001C3271" w:rsidRDefault="001C3271" w:rsidP="00656E21">
            <w:r w:rsidRPr="001C3271">
              <w:t>В течение</w:t>
            </w:r>
          </w:p>
          <w:p w14:paraId="0B0B9AE0" w14:textId="77777777" w:rsidR="001C3271" w:rsidRPr="001C3271" w:rsidRDefault="001C3271" w:rsidP="00656E21">
            <w:r w:rsidRPr="001C3271">
              <w:t>года (при</w:t>
            </w:r>
          </w:p>
          <w:p w14:paraId="5741307B" w14:textId="77777777" w:rsidR="001C3271" w:rsidRPr="001C3271" w:rsidRDefault="001C3271" w:rsidP="00656E21">
            <w:r w:rsidRPr="001C3271">
              <w:t>наличии</w:t>
            </w:r>
          </w:p>
          <w:p w14:paraId="7AEDC5DB" w14:textId="77777777" w:rsidR="001C3271" w:rsidRPr="001C3271" w:rsidRDefault="001C3271" w:rsidP="00656E21">
            <w:r w:rsidRPr="001C3271">
              <w:t>оснований)</w:t>
            </w:r>
          </w:p>
        </w:tc>
      </w:tr>
    </w:tbl>
    <w:p w14:paraId="52A4FC9F" w14:textId="77777777" w:rsidR="001C3271" w:rsidRPr="001C3271" w:rsidRDefault="001C3271" w:rsidP="00656E21"/>
    <w:p w14:paraId="1E7C4A50" w14:textId="77777777" w:rsidR="001C3271" w:rsidRPr="001C3271" w:rsidRDefault="001C3271" w:rsidP="00656E21"/>
    <w:p w14:paraId="213B9DC8" w14:textId="77777777" w:rsidR="001C3271" w:rsidRPr="001C3271" w:rsidRDefault="001C3271" w:rsidP="00656E21"/>
    <w:p w14:paraId="0720B669" w14:textId="77777777" w:rsidR="001C3271" w:rsidRPr="001C3271" w:rsidRDefault="001C3271" w:rsidP="00656E21"/>
    <w:p w14:paraId="0D0288D4" w14:textId="77777777" w:rsidR="001C3271" w:rsidRPr="001C3271" w:rsidRDefault="001C3271" w:rsidP="00656E21"/>
    <w:p w14:paraId="3547E6B6" w14:textId="77777777" w:rsidR="001C3271" w:rsidRPr="001C3271" w:rsidRDefault="001C3271" w:rsidP="00656E21"/>
    <w:p w14:paraId="226AA8B7" w14:textId="77777777" w:rsidR="001C3271" w:rsidRPr="001C3271" w:rsidRDefault="001C3271" w:rsidP="00656E21"/>
    <w:p w14:paraId="70D72ABA" w14:textId="77777777" w:rsidR="001C3271" w:rsidRPr="001C3271" w:rsidRDefault="001C3271" w:rsidP="00656E21"/>
    <w:p w14:paraId="098F0EE5" w14:textId="77777777" w:rsidR="00446DFE" w:rsidRDefault="00446DFE" w:rsidP="00656E21"/>
    <w:sectPr w:rsidR="00446DFE" w:rsidSect="00995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D6BD4"/>
    <w:multiLevelType w:val="hybridMultilevel"/>
    <w:tmpl w:val="1EEC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6EA"/>
    <w:multiLevelType w:val="hybridMultilevel"/>
    <w:tmpl w:val="10B8C91E"/>
    <w:lvl w:ilvl="0" w:tplc="677453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170A58"/>
    <w:multiLevelType w:val="hybridMultilevel"/>
    <w:tmpl w:val="D60C49F4"/>
    <w:lvl w:ilvl="0" w:tplc="60062FB6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112565"/>
    <w:multiLevelType w:val="hybridMultilevel"/>
    <w:tmpl w:val="7F1E4AA4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73870D4"/>
    <w:multiLevelType w:val="multilevel"/>
    <w:tmpl w:val="DF2076A6"/>
    <w:lvl w:ilvl="0">
      <w:start w:val="1"/>
      <w:numFmt w:val="decimal"/>
      <w:lvlText w:val="%1."/>
      <w:lvlJc w:val="left"/>
      <w:pPr>
        <w:ind w:left="1288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72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152" w:hanging="504"/>
      </w:pPr>
    </w:lvl>
    <w:lvl w:ilvl="3">
      <w:start w:val="1"/>
      <w:numFmt w:val="decimal"/>
      <w:lvlText w:val="%1.%2.%3.%4."/>
      <w:lvlJc w:val="left"/>
      <w:pPr>
        <w:ind w:left="2656" w:hanging="648"/>
      </w:pPr>
    </w:lvl>
    <w:lvl w:ilvl="4">
      <w:start w:val="1"/>
      <w:numFmt w:val="decimal"/>
      <w:lvlText w:val="%1.%2.%3.%4.%5."/>
      <w:lvlJc w:val="left"/>
      <w:pPr>
        <w:ind w:left="3160" w:hanging="792"/>
      </w:pPr>
    </w:lvl>
    <w:lvl w:ilvl="5">
      <w:start w:val="1"/>
      <w:numFmt w:val="decimal"/>
      <w:lvlText w:val="%1.%2.%3.%4.%5.%6."/>
      <w:lvlJc w:val="left"/>
      <w:pPr>
        <w:ind w:left="3664" w:hanging="936"/>
      </w:pPr>
    </w:lvl>
    <w:lvl w:ilvl="6">
      <w:start w:val="1"/>
      <w:numFmt w:val="decimal"/>
      <w:lvlText w:val="%1.%2.%3.%4.%5.%6.%7."/>
      <w:lvlJc w:val="left"/>
      <w:pPr>
        <w:ind w:left="4168" w:hanging="1080"/>
      </w:pPr>
    </w:lvl>
    <w:lvl w:ilvl="7">
      <w:start w:val="1"/>
      <w:numFmt w:val="decimal"/>
      <w:lvlText w:val="%1.%2.%3.%4.%5.%6.%7.%8."/>
      <w:lvlJc w:val="left"/>
      <w:pPr>
        <w:ind w:left="4672" w:hanging="1224"/>
      </w:pPr>
    </w:lvl>
    <w:lvl w:ilvl="8">
      <w:start w:val="1"/>
      <w:numFmt w:val="decimal"/>
      <w:lvlText w:val="%1.%2.%3.%4.%5.%6.%7.%8.%9."/>
      <w:lvlJc w:val="left"/>
      <w:pPr>
        <w:ind w:left="5248" w:hanging="1440"/>
      </w:pPr>
    </w:lvl>
  </w:abstractNum>
  <w:num w:numId="1" w16cid:durableId="1507861067">
    <w:abstractNumId w:val="0"/>
  </w:num>
  <w:num w:numId="2" w16cid:durableId="1374229699">
    <w:abstractNumId w:val="3"/>
  </w:num>
  <w:num w:numId="3" w16cid:durableId="1346446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845226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3054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12"/>
    <w:rsid w:val="001C3271"/>
    <w:rsid w:val="00277712"/>
    <w:rsid w:val="00446DFE"/>
    <w:rsid w:val="00656E21"/>
    <w:rsid w:val="00E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E2C3"/>
  <w15:chartTrackingRefBased/>
  <w15:docId w15:val="{A1F1F2AF-A1C5-450E-A278-85ACAA0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32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32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3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C70BE-077B-48AC-B35D-AA0D7457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5</cp:revision>
  <cp:lastPrinted>2025-12-18T08:19:00Z</cp:lastPrinted>
  <dcterms:created xsi:type="dcterms:W3CDTF">2025-12-18T08:02:00Z</dcterms:created>
  <dcterms:modified xsi:type="dcterms:W3CDTF">2025-12-19T08:58:00Z</dcterms:modified>
</cp:coreProperties>
</file>