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A679" w14:textId="27421B4B" w:rsidR="00F16CB9" w:rsidRPr="0087298E" w:rsidRDefault="00F16CB9" w:rsidP="0087298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8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F515077" w14:textId="77777777" w:rsidR="00F16CB9" w:rsidRPr="0087298E" w:rsidRDefault="00F16CB9" w:rsidP="0087298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8E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7D88BD45" w14:textId="77777777" w:rsidR="00F16CB9" w:rsidRPr="0087298E" w:rsidRDefault="00F16CB9" w:rsidP="0087298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98E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01D1EA52" w14:textId="77777777" w:rsidR="00F16CB9" w:rsidRPr="0087298E" w:rsidRDefault="00F16CB9" w:rsidP="0087298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298E">
        <w:rPr>
          <w:rFonts w:ascii="Times New Roman" w:hAnsi="Times New Roman" w:cs="Times New Roman"/>
          <w:b/>
          <w:sz w:val="28"/>
          <w:szCs w:val="28"/>
        </w:rPr>
        <w:t>АДМИНИСТРАЦИЯ КУТАФИНСКОГО СЕЛЬСКОГО ПОСЕЛЕНИЯ</w:t>
      </w:r>
    </w:p>
    <w:p w14:paraId="6D16EEC7" w14:textId="77777777" w:rsidR="00F16CB9" w:rsidRPr="0087298E" w:rsidRDefault="00F16CB9" w:rsidP="0087298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D341D5" w14:textId="77777777" w:rsidR="00F16CB9" w:rsidRPr="005D49B7" w:rsidRDefault="00F16CB9" w:rsidP="0087298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9B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A914465" w14:textId="77777777" w:rsidR="00F16CB9" w:rsidRPr="0087298E" w:rsidRDefault="00F16CB9" w:rsidP="0087298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B4837F" w14:textId="23257143" w:rsidR="0087298E" w:rsidRPr="0087298E" w:rsidRDefault="009F4E73" w:rsidP="0087298E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87298E">
        <w:rPr>
          <w:rFonts w:ascii="Times New Roman" w:hAnsi="Times New Roman" w:cs="Times New Roman"/>
          <w:spacing w:val="-10"/>
          <w:sz w:val="28"/>
          <w:szCs w:val="28"/>
        </w:rPr>
        <w:t>от «18</w:t>
      </w:r>
      <w:r w:rsidR="00F16CB9" w:rsidRPr="0087298E">
        <w:rPr>
          <w:rFonts w:ascii="Times New Roman" w:hAnsi="Times New Roman" w:cs="Times New Roman"/>
          <w:spacing w:val="-10"/>
          <w:sz w:val="28"/>
          <w:szCs w:val="28"/>
        </w:rPr>
        <w:t xml:space="preserve">» марта 2025 года                                                                                                </w:t>
      </w:r>
      <w:r w:rsidR="00D1327D" w:rsidRPr="0087298E">
        <w:rPr>
          <w:rFonts w:ascii="Times New Roman" w:hAnsi="Times New Roman" w:cs="Times New Roman"/>
          <w:spacing w:val="-10"/>
          <w:sz w:val="28"/>
          <w:szCs w:val="28"/>
        </w:rPr>
        <w:t>№ 8</w:t>
      </w:r>
    </w:p>
    <w:p w14:paraId="55CD625C" w14:textId="77777777" w:rsidR="00F16CB9" w:rsidRPr="0087298E" w:rsidRDefault="00F16CB9" w:rsidP="0087298E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spellStart"/>
      <w:r w:rsidRPr="0087298E">
        <w:rPr>
          <w:rFonts w:ascii="Times New Roman" w:eastAsiaTheme="minorEastAsia" w:hAnsi="Times New Roman" w:cs="Times New Roman"/>
          <w:b w:val="0"/>
          <w:sz w:val="28"/>
          <w:szCs w:val="28"/>
        </w:rPr>
        <w:t>с.Кутафино</w:t>
      </w:r>
      <w:proofErr w:type="spellEnd"/>
    </w:p>
    <w:p w14:paraId="434335FE" w14:textId="77777777" w:rsidR="003D76FC" w:rsidRPr="0087298E" w:rsidRDefault="003D76FC" w:rsidP="0087298E">
      <w:pPr>
        <w:ind w:firstLine="0"/>
        <w:jc w:val="center"/>
        <w:rPr>
          <w:sz w:val="28"/>
          <w:szCs w:val="28"/>
        </w:rPr>
      </w:pPr>
    </w:p>
    <w:p w14:paraId="10A8623E" w14:textId="7B3F751D" w:rsidR="003D76FC" w:rsidRPr="0087298E" w:rsidRDefault="003D76FC" w:rsidP="0087298E">
      <w:pPr>
        <w:ind w:firstLine="0"/>
        <w:jc w:val="center"/>
        <w:rPr>
          <w:sz w:val="28"/>
          <w:szCs w:val="28"/>
        </w:rPr>
      </w:pPr>
      <w:r w:rsidRPr="0087298E">
        <w:rPr>
          <w:color w:val="000000"/>
          <w:sz w:val="28"/>
          <w:szCs w:val="28"/>
        </w:rPr>
        <w:t>Об утверждении Порядка расходования бюджетных средств</w:t>
      </w:r>
      <w:r w:rsidR="0087298E" w:rsidRPr="0087298E">
        <w:rPr>
          <w:color w:val="000000"/>
          <w:sz w:val="28"/>
          <w:szCs w:val="28"/>
          <w:lang w:val="en-US"/>
        </w:rPr>
        <w:t xml:space="preserve"> </w:t>
      </w:r>
      <w:r w:rsidRPr="0087298E">
        <w:rPr>
          <w:color w:val="000000"/>
          <w:sz w:val="28"/>
          <w:szCs w:val="28"/>
        </w:rPr>
        <w:t xml:space="preserve">выделенных на организацию услуг по погребению и содержание мест захоронения на территории общественных кладбищ </w:t>
      </w:r>
      <w:r w:rsidR="00F16CB9" w:rsidRPr="0087298E">
        <w:rPr>
          <w:color w:val="000000"/>
          <w:sz w:val="28"/>
          <w:szCs w:val="28"/>
        </w:rPr>
        <w:t xml:space="preserve">Кутафинского сельского поселения </w:t>
      </w:r>
      <w:r w:rsidR="00D1327D" w:rsidRPr="0087298E">
        <w:rPr>
          <w:color w:val="000000"/>
          <w:sz w:val="28"/>
          <w:szCs w:val="28"/>
        </w:rPr>
        <w:t>Кромского района Орловской области</w:t>
      </w:r>
    </w:p>
    <w:p w14:paraId="3B63861C" w14:textId="4197E52B" w:rsidR="003D76FC" w:rsidRPr="0087298E" w:rsidRDefault="003D76FC" w:rsidP="0087298E">
      <w:pPr>
        <w:ind w:firstLine="0"/>
        <w:jc w:val="center"/>
        <w:rPr>
          <w:sz w:val="28"/>
          <w:szCs w:val="28"/>
        </w:rPr>
      </w:pPr>
    </w:p>
    <w:p w14:paraId="741CA4CE" w14:textId="32308E98" w:rsidR="003D76FC" w:rsidRPr="0087298E" w:rsidRDefault="003D76FC" w:rsidP="0087298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298E">
        <w:rPr>
          <w:color w:val="000000"/>
          <w:sz w:val="28"/>
          <w:szCs w:val="28"/>
        </w:rPr>
        <w:t xml:space="preserve">В соответствии с п.22 ч.1 ст.14 Федерального закона от </w:t>
      </w:r>
      <w:r w:rsidRPr="0087298E">
        <w:rPr>
          <w:color w:val="00000A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н</w:t>
      </w:r>
      <w:r w:rsidRPr="0087298E">
        <w:rPr>
          <w:color w:val="000000"/>
          <w:sz w:val="28"/>
          <w:szCs w:val="28"/>
        </w:rPr>
        <w:t xml:space="preserve">а основании Устава </w:t>
      </w:r>
      <w:r w:rsidR="00F16CB9" w:rsidRPr="0087298E">
        <w:rPr>
          <w:color w:val="000000"/>
          <w:sz w:val="28"/>
          <w:szCs w:val="28"/>
        </w:rPr>
        <w:t xml:space="preserve">Кутафинского сельского поселения </w:t>
      </w:r>
    </w:p>
    <w:p w14:paraId="09EB5B5D" w14:textId="79263B19" w:rsidR="003D76FC" w:rsidRPr="0087298E" w:rsidRDefault="003D76FC" w:rsidP="0087298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87298E">
        <w:rPr>
          <w:color w:val="00000A"/>
          <w:sz w:val="28"/>
          <w:szCs w:val="28"/>
        </w:rPr>
        <w:t>п о с т а н о в л я ю:</w:t>
      </w:r>
    </w:p>
    <w:p w14:paraId="251CC140" w14:textId="2C17C288" w:rsidR="003D76FC" w:rsidRPr="0087298E" w:rsidRDefault="003D76FC" w:rsidP="0087298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87298E">
        <w:rPr>
          <w:color w:val="000000"/>
          <w:sz w:val="28"/>
          <w:szCs w:val="28"/>
        </w:rPr>
        <w:t xml:space="preserve">1. Утвердить прилагаемый Порядок расходования средств, выделенных на организацию услуг по погребению и содержание мест захоронения на территории общественных кладбищ </w:t>
      </w:r>
      <w:r w:rsidR="00F16CB9" w:rsidRPr="0087298E">
        <w:rPr>
          <w:color w:val="000000"/>
          <w:sz w:val="28"/>
          <w:szCs w:val="28"/>
        </w:rPr>
        <w:t>Кутафинского сельского поселения</w:t>
      </w:r>
      <w:r w:rsidRPr="0087298E">
        <w:rPr>
          <w:color w:val="000000"/>
          <w:sz w:val="28"/>
          <w:szCs w:val="28"/>
        </w:rPr>
        <w:t>.</w:t>
      </w:r>
    </w:p>
    <w:p w14:paraId="5B2E6C25" w14:textId="2F1A086F" w:rsidR="00F16CB9" w:rsidRPr="0087298E" w:rsidRDefault="003D76FC" w:rsidP="0087298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7298E">
        <w:rPr>
          <w:color w:val="00000A"/>
          <w:sz w:val="28"/>
          <w:szCs w:val="28"/>
        </w:rPr>
        <w:t>2.</w:t>
      </w:r>
      <w:r w:rsidR="00F16CB9" w:rsidRPr="0087298E">
        <w:rPr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87298E">
        <w:rPr>
          <w:sz w:val="28"/>
          <w:szCs w:val="28"/>
          <w:lang w:val="en-US"/>
        </w:rPr>
        <w:t>//</w:t>
      </w:r>
      <w:r w:rsidR="00F16CB9" w:rsidRPr="0087298E">
        <w:rPr>
          <w:sz w:val="28"/>
          <w:szCs w:val="28"/>
        </w:rPr>
        <w:t>adm-krom.ru).</w:t>
      </w:r>
    </w:p>
    <w:p w14:paraId="1EF7B49D" w14:textId="155B2FA8" w:rsidR="003D76FC" w:rsidRPr="0087298E" w:rsidRDefault="003D76FC" w:rsidP="0087298E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87298E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002A9534" w14:textId="77777777" w:rsidR="0087298E" w:rsidRDefault="0087298E" w:rsidP="0087298E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01A9BB" w14:textId="77777777" w:rsidR="0087298E" w:rsidRDefault="0087298E" w:rsidP="0087298E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269AF04" w14:textId="77777777" w:rsidR="0087298E" w:rsidRDefault="0087298E" w:rsidP="0087298E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544744" w14:textId="77777777" w:rsidR="0087298E" w:rsidRDefault="0087298E" w:rsidP="0087298E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31A297" w14:textId="77777777" w:rsidR="0087298E" w:rsidRDefault="0087298E" w:rsidP="0087298E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0AFD6B" w14:textId="77777777" w:rsidR="0087298E" w:rsidRDefault="00F16CB9" w:rsidP="0087298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298E">
        <w:rPr>
          <w:color w:val="000000"/>
          <w:sz w:val="28"/>
          <w:szCs w:val="28"/>
        </w:rPr>
        <w:t xml:space="preserve">Глава сельского поселения        </w:t>
      </w:r>
      <w:r w:rsidR="0087298E">
        <w:rPr>
          <w:color w:val="000000"/>
          <w:sz w:val="28"/>
          <w:szCs w:val="28"/>
          <w:lang w:val="en-US"/>
        </w:rPr>
        <w:t xml:space="preserve">                                           </w:t>
      </w:r>
      <w:r w:rsidRPr="0087298E">
        <w:rPr>
          <w:color w:val="000000"/>
          <w:sz w:val="28"/>
          <w:szCs w:val="28"/>
        </w:rPr>
        <w:t xml:space="preserve">             </w:t>
      </w:r>
      <w:proofErr w:type="spellStart"/>
      <w:r w:rsidRPr="0087298E">
        <w:rPr>
          <w:color w:val="000000"/>
          <w:sz w:val="28"/>
          <w:szCs w:val="28"/>
        </w:rPr>
        <w:t>М.Н.Черных</w:t>
      </w:r>
      <w:proofErr w:type="spellEnd"/>
    </w:p>
    <w:p w14:paraId="2F838A8C" w14:textId="59E198F8" w:rsidR="003D76FC" w:rsidRDefault="003D76FC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3EB65123" w14:textId="73538CE5" w:rsid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67511D95" w14:textId="2DE8C8A7" w:rsid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56667B3E" w14:textId="3492EBCA" w:rsid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036C7E4D" w14:textId="7436023F" w:rsid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57012684" w14:textId="622F8B10" w:rsid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54F6E158" w14:textId="1E2FC277" w:rsid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29440C60" w14:textId="329B7ABE" w:rsid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11C0A9E3" w14:textId="77777777" w:rsidR="0087298E" w:rsidRPr="0087298E" w:rsidRDefault="0087298E" w:rsidP="0087298E">
      <w:pPr>
        <w:pStyle w:val="af1"/>
        <w:spacing w:before="0" w:beforeAutospacing="0" w:after="0" w:afterAutospacing="0"/>
        <w:jc w:val="right"/>
        <w:rPr>
          <w:sz w:val="28"/>
          <w:szCs w:val="28"/>
        </w:rPr>
      </w:pPr>
    </w:p>
    <w:p w14:paraId="6466E77C" w14:textId="77777777" w:rsidR="003D76FC" w:rsidRPr="00D1327D" w:rsidRDefault="00D1327D" w:rsidP="00F16CB9">
      <w:pPr>
        <w:pStyle w:val="af1"/>
        <w:spacing w:before="195" w:beforeAutospacing="0" w:after="0" w:afterAutospacing="0" w:line="195" w:lineRule="atLeast"/>
        <w:ind w:left="6237"/>
        <w:jc w:val="right"/>
        <w:rPr>
          <w:sz w:val="22"/>
          <w:szCs w:val="22"/>
        </w:rPr>
      </w:pPr>
      <w:r w:rsidRPr="00D1327D">
        <w:rPr>
          <w:color w:val="000000"/>
          <w:sz w:val="22"/>
          <w:szCs w:val="22"/>
        </w:rPr>
        <w:lastRenderedPageBreak/>
        <w:t>Приложение к постановлению</w:t>
      </w:r>
      <w:r>
        <w:rPr>
          <w:color w:val="000000"/>
          <w:sz w:val="22"/>
          <w:szCs w:val="22"/>
        </w:rPr>
        <w:t xml:space="preserve"> </w:t>
      </w:r>
      <w:r w:rsidRPr="00D1327D">
        <w:rPr>
          <w:color w:val="000000"/>
          <w:sz w:val="22"/>
          <w:szCs w:val="22"/>
        </w:rPr>
        <w:t>админис</w:t>
      </w:r>
      <w:r w:rsidR="00F16CB9" w:rsidRPr="00D1327D">
        <w:rPr>
          <w:color w:val="000000"/>
          <w:sz w:val="22"/>
          <w:szCs w:val="22"/>
        </w:rPr>
        <w:t>трации Кутафинского сельского поселения</w:t>
      </w:r>
    </w:p>
    <w:p w14:paraId="5ACB7CF3" w14:textId="77777777" w:rsidR="003D76FC" w:rsidRPr="00D1327D" w:rsidRDefault="003D76FC" w:rsidP="003D76FC">
      <w:pPr>
        <w:pStyle w:val="af1"/>
        <w:spacing w:before="195" w:beforeAutospacing="0" w:after="0" w:afterAutospacing="0" w:line="195" w:lineRule="atLeast"/>
        <w:ind w:left="6237"/>
        <w:jc w:val="right"/>
        <w:rPr>
          <w:sz w:val="22"/>
          <w:szCs w:val="22"/>
        </w:rPr>
      </w:pPr>
      <w:r w:rsidRPr="00D1327D">
        <w:rPr>
          <w:color w:val="000000"/>
          <w:sz w:val="22"/>
          <w:szCs w:val="22"/>
        </w:rPr>
        <w:t xml:space="preserve">от </w:t>
      </w:r>
      <w:r w:rsidR="009F4E73">
        <w:rPr>
          <w:color w:val="000000"/>
          <w:sz w:val="22"/>
          <w:szCs w:val="22"/>
        </w:rPr>
        <w:t xml:space="preserve">«18» марта </w:t>
      </w:r>
      <w:r w:rsidR="00F16CB9" w:rsidRPr="00D1327D">
        <w:rPr>
          <w:color w:val="000000"/>
          <w:sz w:val="22"/>
          <w:szCs w:val="22"/>
        </w:rPr>
        <w:t>2025</w:t>
      </w:r>
      <w:r w:rsidR="009F4E73">
        <w:rPr>
          <w:color w:val="000000"/>
          <w:sz w:val="22"/>
          <w:szCs w:val="22"/>
        </w:rPr>
        <w:t xml:space="preserve"> г.</w:t>
      </w:r>
      <w:r w:rsidRPr="00D1327D">
        <w:rPr>
          <w:color w:val="000000"/>
          <w:sz w:val="22"/>
          <w:szCs w:val="22"/>
        </w:rPr>
        <w:t xml:space="preserve">    </w:t>
      </w:r>
      <w:r w:rsidR="00F16CB9" w:rsidRPr="00D1327D">
        <w:rPr>
          <w:color w:val="000000"/>
          <w:sz w:val="22"/>
          <w:szCs w:val="22"/>
        </w:rPr>
        <w:t>№ </w:t>
      </w:r>
      <w:r w:rsidR="00D1327D" w:rsidRPr="00D1327D">
        <w:rPr>
          <w:color w:val="000000"/>
          <w:sz w:val="22"/>
          <w:szCs w:val="22"/>
        </w:rPr>
        <w:t>8</w:t>
      </w:r>
      <w:r w:rsidR="00F16CB9" w:rsidRPr="00D1327D">
        <w:rPr>
          <w:color w:val="000000"/>
          <w:sz w:val="22"/>
          <w:szCs w:val="22"/>
        </w:rPr>
        <w:t xml:space="preserve"> </w:t>
      </w:r>
    </w:p>
    <w:p w14:paraId="4B856E9D" w14:textId="77777777" w:rsidR="003D76FC" w:rsidRDefault="003D76FC" w:rsidP="003D76FC">
      <w:pPr>
        <w:pStyle w:val="af1"/>
        <w:spacing w:before="195" w:beforeAutospacing="0" w:after="0" w:afterAutospacing="0" w:line="195" w:lineRule="atLeast"/>
        <w:jc w:val="center"/>
      </w:pPr>
      <w:r>
        <w:t> </w:t>
      </w:r>
    </w:p>
    <w:p w14:paraId="58F14BEF" w14:textId="77777777" w:rsidR="003D76FC" w:rsidRDefault="003D76FC" w:rsidP="003D76FC">
      <w:pPr>
        <w:pStyle w:val="af1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ПОРЯДОК</w:t>
      </w:r>
    </w:p>
    <w:p w14:paraId="3BFAF3EE" w14:textId="77777777" w:rsidR="003D76FC" w:rsidRDefault="003D76FC" w:rsidP="003D76FC">
      <w:pPr>
        <w:pStyle w:val="af1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расходования средств,  выделенных на организацию  услуг по погребению и содержание мест захоронения на территории общественных  кладбищ  </w:t>
      </w:r>
      <w:r w:rsidR="00F16CB9">
        <w:rPr>
          <w:b/>
          <w:bCs/>
          <w:color w:val="000000"/>
          <w:sz w:val="28"/>
          <w:szCs w:val="28"/>
        </w:rPr>
        <w:t xml:space="preserve">Кутафинского </w:t>
      </w:r>
      <w:r w:rsidR="00332CC4">
        <w:rPr>
          <w:b/>
          <w:bCs/>
          <w:color w:val="000000"/>
          <w:sz w:val="28"/>
          <w:szCs w:val="28"/>
        </w:rPr>
        <w:t>сельского поселения</w:t>
      </w:r>
      <w:r w:rsidR="00D1327D">
        <w:rPr>
          <w:b/>
          <w:bCs/>
          <w:color w:val="000000"/>
          <w:sz w:val="28"/>
          <w:szCs w:val="28"/>
        </w:rPr>
        <w:t xml:space="preserve"> Кромского района Орловской области</w:t>
      </w:r>
    </w:p>
    <w:p w14:paraId="256CBEB7" w14:textId="77777777" w:rsidR="003D76FC" w:rsidRDefault="003D76FC" w:rsidP="003D76FC">
      <w:pPr>
        <w:pStyle w:val="af1"/>
        <w:widowControl w:val="0"/>
        <w:spacing w:before="0" w:beforeAutospacing="0" w:after="0" w:afterAutospacing="0"/>
        <w:jc w:val="center"/>
      </w:pPr>
      <w:r>
        <w:t> </w:t>
      </w:r>
    </w:p>
    <w:p w14:paraId="57DD305F" w14:textId="77777777" w:rsidR="003D76FC" w:rsidRDefault="003D76FC" w:rsidP="003D76FC">
      <w:pPr>
        <w:pStyle w:val="af1"/>
        <w:widowControl w:val="0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ind w:left="1789"/>
        <w:jc w:val="center"/>
      </w:pPr>
      <w:r>
        <w:rPr>
          <w:b/>
          <w:bCs/>
          <w:color w:val="000000"/>
          <w:sz w:val="28"/>
          <w:szCs w:val="28"/>
        </w:rPr>
        <w:t xml:space="preserve">Общие положения </w:t>
      </w:r>
    </w:p>
    <w:p w14:paraId="5B9587B3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1.1. Настоящий Порядок регулирует вопросы расходования средств бюджета </w:t>
      </w:r>
      <w:r w:rsidR="00332CC4">
        <w:rPr>
          <w:color w:val="000000"/>
          <w:sz w:val="28"/>
          <w:szCs w:val="28"/>
        </w:rPr>
        <w:t>Кутафинского сельского поселения</w:t>
      </w:r>
      <w:r w:rsidR="009F4E73">
        <w:rPr>
          <w:color w:val="000000"/>
          <w:sz w:val="28"/>
          <w:szCs w:val="28"/>
        </w:rPr>
        <w:t xml:space="preserve"> Кромского района Орловской области</w:t>
      </w:r>
      <w:r>
        <w:rPr>
          <w:color w:val="000000"/>
          <w:sz w:val="28"/>
          <w:szCs w:val="28"/>
        </w:rPr>
        <w:t xml:space="preserve"> на проведение работ при организации услуг по погребению  и содержания мест захоронения на территории общественных  кладбищ.</w:t>
      </w:r>
    </w:p>
    <w:p w14:paraId="1283BA0B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1.2. Источником средств бюджета на проведение работ являются: </w:t>
      </w:r>
    </w:p>
    <w:p w14:paraId="6284ED91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средства, заложенные в бюджет по разделам и подразделам "благоустройство";</w:t>
      </w:r>
    </w:p>
    <w:p w14:paraId="209ACF03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привлеченные средства. </w:t>
      </w:r>
    </w:p>
    <w:p w14:paraId="6E0458D0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14:paraId="37D022A4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center"/>
      </w:pPr>
      <w:r>
        <w:rPr>
          <w:b/>
          <w:bCs/>
          <w:color w:val="000000"/>
          <w:sz w:val="28"/>
          <w:szCs w:val="28"/>
        </w:rPr>
        <w:t>2. Порядок расходования средств</w:t>
      </w:r>
    </w:p>
    <w:p w14:paraId="46CDC9D1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t> </w:t>
      </w:r>
    </w:p>
    <w:p w14:paraId="5FC42167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2.1. Расходование средств бюджета на проведение работ при организации  услуг по погребению  и содержания мест захоронения на территории поселения осуществляется главными распорядителями, распорядителями и получателями бюджетных средств. </w:t>
      </w:r>
    </w:p>
    <w:p w14:paraId="02425B64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2.2. Финансирование получателей бюджетных средств на указанные цели осуществляется в соответствии со сводной бюджетной росписью </w:t>
      </w:r>
      <w:r w:rsidR="00CD262D">
        <w:rPr>
          <w:color w:val="000000"/>
          <w:sz w:val="28"/>
          <w:szCs w:val="28"/>
        </w:rPr>
        <w:t>Кутафинского сельского поселения</w:t>
      </w:r>
      <w:r w:rsidR="00240C6C">
        <w:rPr>
          <w:color w:val="000000"/>
          <w:sz w:val="28"/>
          <w:szCs w:val="28"/>
        </w:rPr>
        <w:t xml:space="preserve">.      </w:t>
      </w:r>
      <w:r w:rsidR="00D1327D">
        <w:rPr>
          <w:color w:val="000000"/>
          <w:sz w:val="28"/>
          <w:szCs w:val="28"/>
        </w:rPr>
        <w:t xml:space="preserve">                  </w:t>
      </w:r>
    </w:p>
    <w:p w14:paraId="46B8BF2E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2.3. Расходование средств бюджета на проведение работ при организации  услуг по погребению  и содержания мест захоронения на территории поселения осуществляется на основании договоров подряда, трудовых договоров, счетов-фактур, актов выполненных работ, договоров купли-продажи, договоров на оказание услуг, документов, подтверждающих отсутствие родственников, свидетельства о смерти, утвержденных главным распорядителем (распорядителем) бюджетных средств.</w:t>
      </w:r>
    </w:p>
    <w:p w14:paraId="388B15DD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2.4. Средства, предусмотренные в бюджете сельского поселения, расходуются преимущественно на оплату договоров о приобретении товаров, работ и услуг, проводимых в рамках мероприятий организации  услуг по погребению и содержания мест захоронения, а также вопросов, связанных с организацией похоронного дела на территории поселения. </w:t>
      </w:r>
    </w:p>
    <w:p w14:paraId="4AD29B12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К мероприятиям, связанным с организацией  услуг по погребению  и содержанием мест захоронения на территории поселения относятся: оплата по договорам поставки, оплата по трудовым соглашениям, систематическое </w:t>
      </w:r>
      <w:r>
        <w:rPr>
          <w:color w:val="000000"/>
          <w:sz w:val="28"/>
          <w:szCs w:val="28"/>
        </w:rPr>
        <w:lastRenderedPageBreak/>
        <w:t>проведение инвентаризации общественного кладбища.</w:t>
      </w:r>
    </w:p>
    <w:p w14:paraId="0C93EEF0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2.5. При проведении мероприятий по организации  услуг по погребению и содержанию мест захоронения на территории поселения соответствующие бюджетные средства могут расходоваться в соответствии со следующими видами расходов: </w:t>
      </w:r>
    </w:p>
    <w:p w14:paraId="22422829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оплата договоров на приобретение товаров, работ и услуг, связанных с поддержанием нормального функционирования общественного кладбища;</w:t>
      </w:r>
    </w:p>
    <w:p w14:paraId="5F0B5E7F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оплата за транспортные услуги;</w:t>
      </w:r>
    </w:p>
    <w:p w14:paraId="5235116A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приобретение ГСМ;</w:t>
      </w:r>
    </w:p>
    <w:p w14:paraId="58EA0332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приобретение расходных материалов для содержания мест захоронения и территории общественного кладбища; </w:t>
      </w:r>
    </w:p>
    <w:p w14:paraId="24898063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содержание в исправном состоянии  ограды, дорог, площадок и их ремонт;</w:t>
      </w:r>
    </w:p>
    <w:p w14:paraId="4A0F2D08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- систематическая уборка территории кладбища и </w:t>
      </w:r>
      <w:bookmarkStart w:id="0" w:name="78a4b"/>
      <w:r>
        <w:rPr>
          <w:color w:val="000000"/>
          <w:sz w:val="28"/>
          <w:szCs w:val="28"/>
        </w:rPr>
        <w:t>своевременный вывоз мусора;</w:t>
      </w:r>
    </w:p>
    <w:p w14:paraId="433F684B" w14:textId="77777777" w:rsidR="003D76FC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другие расходы, связанные с работой по организации  услуг по погребению и содержанием мест захоронения, в соответствии с действующим законодательством.</w:t>
      </w:r>
    </w:p>
    <w:p w14:paraId="7290DDA9" w14:textId="77777777" w:rsidR="003D76FC" w:rsidRPr="009F4E73" w:rsidRDefault="003D76FC" w:rsidP="003D76FC">
      <w:pPr>
        <w:pStyle w:val="af1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2.6. Учет расходов средств бюджета на проведение мероприятий по соблюдению законодательства о погребении и похоронном деле осуществляет   </w:t>
      </w:r>
      <w:r w:rsidR="009F4E73" w:rsidRPr="009F4E73">
        <w:rPr>
          <w:sz w:val="28"/>
          <w:szCs w:val="28"/>
        </w:rPr>
        <w:t>администрация Кутафинского сельского поселения Кромского района Орловской области</w:t>
      </w:r>
      <w:r w:rsidRPr="009F4E73">
        <w:rPr>
          <w:sz w:val="28"/>
          <w:szCs w:val="28"/>
        </w:rPr>
        <w:t>.</w:t>
      </w:r>
    </w:p>
    <w:bookmarkEnd w:id="0"/>
    <w:p w14:paraId="3A94831F" w14:textId="77777777" w:rsidR="003A11A6" w:rsidRPr="004F2ADC" w:rsidRDefault="003A11A6" w:rsidP="003A11A6">
      <w:pPr>
        <w:pStyle w:val="1"/>
        <w:spacing w:before="0" w:after="0"/>
        <w:rPr>
          <w:rStyle w:val="a8"/>
          <w:rFonts w:eastAsiaTheme="minorEastAsia"/>
          <w:bCs w:val="0"/>
          <w:sz w:val="26"/>
          <w:szCs w:val="26"/>
        </w:rPr>
      </w:pPr>
    </w:p>
    <w:sectPr w:rsidR="003A11A6" w:rsidRPr="004F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8395" w14:textId="77777777" w:rsidR="00492026" w:rsidRDefault="00492026" w:rsidP="00F21B71">
      <w:r>
        <w:separator/>
      </w:r>
    </w:p>
  </w:endnote>
  <w:endnote w:type="continuationSeparator" w:id="0">
    <w:p w14:paraId="0CCA9A8F" w14:textId="77777777" w:rsidR="00492026" w:rsidRDefault="00492026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D6A4" w14:textId="77777777" w:rsidR="00492026" w:rsidRDefault="00492026" w:rsidP="00F21B71">
      <w:r>
        <w:separator/>
      </w:r>
    </w:p>
  </w:footnote>
  <w:footnote w:type="continuationSeparator" w:id="0">
    <w:p w14:paraId="5F73BDE2" w14:textId="77777777" w:rsidR="00492026" w:rsidRDefault="00492026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97B82"/>
    <w:rsid w:val="001B7E7D"/>
    <w:rsid w:val="001D0CFF"/>
    <w:rsid w:val="00220B3C"/>
    <w:rsid w:val="00224B06"/>
    <w:rsid w:val="00240C6C"/>
    <w:rsid w:val="002477B9"/>
    <w:rsid w:val="002C1767"/>
    <w:rsid w:val="00332CC4"/>
    <w:rsid w:val="003A11A6"/>
    <w:rsid w:val="003D76FC"/>
    <w:rsid w:val="0040381A"/>
    <w:rsid w:val="00492026"/>
    <w:rsid w:val="004F2ADC"/>
    <w:rsid w:val="005A4964"/>
    <w:rsid w:val="005D1FAE"/>
    <w:rsid w:val="005D49B7"/>
    <w:rsid w:val="005E0FC9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821E33"/>
    <w:rsid w:val="00834C3D"/>
    <w:rsid w:val="00856D25"/>
    <w:rsid w:val="0087298E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C1B81"/>
    <w:rsid w:val="00B10A8A"/>
    <w:rsid w:val="00B67564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E12EF4"/>
    <w:rsid w:val="00E57122"/>
    <w:rsid w:val="00EB5DA7"/>
    <w:rsid w:val="00EF05ED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6533"/>
  <w15:docId w15:val="{BAEB17B3-17F3-417E-B919-282A818A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с.Кутафино</vt:lpstr>
      <vt:lpstr/>
    </vt:vector>
  </TitlesOfParts>
  <Company>Microsoft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8</cp:revision>
  <cp:lastPrinted>2025-03-18T12:39:00Z</cp:lastPrinted>
  <dcterms:created xsi:type="dcterms:W3CDTF">2025-03-14T07:41:00Z</dcterms:created>
  <dcterms:modified xsi:type="dcterms:W3CDTF">2025-04-07T13:51:00Z</dcterms:modified>
</cp:coreProperties>
</file>