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6E15B" w14:textId="77777777" w:rsidR="0010404A" w:rsidRPr="0010404A" w:rsidRDefault="0010404A" w:rsidP="0010404A">
      <w:pPr>
        <w:jc w:val="center"/>
      </w:pPr>
      <w:r w:rsidRPr="0010404A">
        <w:t>РОССИЙСКАЯ ФЕДЕРАЦИЯ</w:t>
      </w:r>
    </w:p>
    <w:p w14:paraId="62305565" w14:textId="77777777" w:rsidR="0010404A" w:rsidRPr="0010404A" w:rsidRDefault="0010404A" w:rsidP="0010404A">
      <w:pPr>
        <w:jc w:val="center"/>
      </w:pPr>
      <w:r w:rsidRPr="0010404A">
        <w:t>ОРЛОВСКАЯ ОБЛАСТЬ</w:t>
      </w:r>
    </w:p>
    <w:p w14:paraId="7348EEC3" w14:textId="77777777" w:rsidR="0010404A" w:rsidRPr="0010404A" w:rsidRDefault="0010404A" w:rsidP="0010404A">
      <w:pPr>
        <w:jc w:val="center"/>
      </w:pPr>
      <w:r w:rsidRPr="0010404A">
        <w:t>КРОМСКОЙ РАЙОН</w:t>
      </w:r>
    </w:p>
    <w:p w14:paraId="4FFC9E55" w14:textId="77777777" w:rsidR="0010404A" w:rsidRPr="0010404A" w:rsidRDefault="0010404A" w:rsidP="0010404A">
      <w:pPr>
        <w:jc w:val="center"/>
      </w:pPr>
      <w:r w:rsidRPr="0010404A">
        <w:t>АДМИНИСТРАЦИЯ РЕТЯЖСКОГО СЕЛЬСКОГО ПОСЕЛЕНИЯ</w:t>
      </w:r>
    </w:p>
    <w:p w14:paraId="29530782" w14:textId="77777777" w:rsidR="0010404A" w:rsidRPr="0010404A" w:rsidRDefault="0010404A" w:rsidP="0010404A">
      <w:pPr>
        <w:jc w:val="center"/>
      </w:pPr>
    </w:p>
    <w:p w14:paraId="7153DDE4" w14:textId="77777777" w:rsidR="0010404A" w:rsidRPr="0010404A" w:rsidRDefault="0010404A" w:rsidP="0010404A">
      <w:pPr>
        <w:jc w:val="center"/>
      </w:pPr>
      <w:r w:rsidRPr="0010404A">
        <w:t>ПОСТАНОВЛЕНИЕ</w:t>
      </w:r>
    </w:p>
    <w:p w14:paraId="39746199" w14:textId="77777777" w:rsidR="0010404A" w:rsidRPr="0010404A" w:rsidRDefault="0010404A" w:rsidP="0010404A"/>
    <w:p w14:paraId="40D10878" w14:textId="77777777" w:rsidR="0010404A" w:rsidRPr="0010404A" w:rsidRDefault="0010404A" w:rsidP="0010404A">
      <w:r w:rsidRPr="0010404A">
        <w:t>17 ноября 2025 года                                                                                  № 38-б</w:t>
      </w:r>
    </w:p>
    <w:p w14:paraId="2E3EADED" w14:textId="77777777" w:rsidR="0010404A" w:rsidRPr="0010404A" w:rsidRDefault="0010404A" w:rsidP="0010404A">
      <w:r w:rsidRPr="0010404A">
        <w:t xml:space="preserve">село </w:t>
      </w:r>
      <w:proofErr w:type="spellStart"/>
      <w:r w:rsidRPr="0010404A">
        <w:t>Ретяжи</w:t>
      </w:r>
      <w:proofErr w:type="spellEnd"/>
    </w:p>
    <w:p w14:paraId="35A317C4" w14:textId="77777777" w:rsidR="0010404A" w:rsidRPr="0010404A" w:rsidRDefault="0010404A" w:rsidP="0010404A"/>
    <w:p w14:paraId="4CD39CA9" w14:textId="77777777" w:rsidR="0010404A" w:rsidRPr="0010404A" w:rsidRDefault="0010404A" w:rsidP="0010404A">
      <w:pPr>
        <w:jc w:val="center"/>
      </w:pPr>
      <w:r w:rsidRPr="0010404A">
        <w:t xml:space="preserve">О работе </w:t>
      </w:r>
      <w:proofErr w:type="spellStart"/>
      <w:r w:rsidRPr="0010404A">
        <w:t>Семёнковского</w:t>
      </w:r>
      <w:proofErr w:type="spellEnd"/>
      <w:r w:rsidRPr="0010404A">
        <w:t xml:space="preserve"> сельского клуба</w:t>
      </w:r>
    </w:p>
    <w:p w14:paraId="6D2DCCCB" w14:textId="77777777" w:rsidR="0010404A" w:rsidRPr="0010404A" w:rsidRDefault="0010404A" w:rsidP="0010404A"/>
    <w:p w14:paraId="111679F1" w14:textId="0F446BC0" w:rsidR="0010404A" w:rsidRPr="0010404A" w:rsidRDefault="0010404A" w:rsidP="001C39E0">
      <w:pPr>
        <w:ind w:firstLine="708"/>
        <w:jc w:val="both"/>
      </w:pPr>
      <w:r w:rsidRPr="0010404A">
        <w:t xml:space="preserve">Заслушав и обсудив доклад директора </w:t>
      </w:r>
      <w:proofErr w:type="spellStart"/>
      <w:r w:rsidRPr="0010404A">
        <w:t>Семёнковского</w:t>
      </w:r>
      <w:proofErr w:type="spellEnd"/>
      <w:r w:rsidRPr="0010404A">
        <w:t xml:space="preserve"> сельского клуба С.А. Мартыновой по данному вопросу отмечено, что </w:t>
      </w:r>
      <w:proofErr w:type="spellStart"/>
      <w:r w:rsidRPr="0010404A">
        <w:t>Семёнковский</w:t>
      </w:r>
      <w:proofErr w:type="spellEnd"/>
      <w:r w:rsidRPr="0010404A">
        <w:t xml:space="preserve"> сельский клуб является единственным культурным объектом на территории поселения с населением 556 человек, проживающих в 9 населённых пунктах. В клубе работают три человека: директор,</w:t>
      </w:r>
      <w:r w:rsidR="00C301BE">
        <w:t xml:space="preserve"> </w:t>
      </w:r>
      <w:r w:rsidRPr="0010404A">
        <w:t xml:space="preserve">бухгалтер, </w:t>
      </w:r>
      <w:proofErr w:type="spellStart"/>
      <w:r w:rsidRPr="0010404A">
        <w:t>техслужащая</w:t>
      </w:r>
      <w:proofErr w:type="spellEnd"/>
      <w:r w:rsidRPr="0010404A">
        <w:t>.</w:t>
      </w:r>
    </w:p>
    <w:p w14:paraId="2650BF23" w14:textId="66B3F980" w:rsidR="0010404A" w:rsidRPr="0010404A" w:rsidRDefault="0010404A" w:rsidP="001C39E0">
      <w:pPr>
        <w:ind w:firstLine="708"/>
        <w:jc w:val="both"/>
      </w:pPr>
      <w:r w:rsidRPr="0010404A">
        <w:t xml:space="preserve">Вся работа в клубе строится </w:t>
      </w:r>
      <w:proofErr w:type="gramStart"/>
      <w:r w:rsidRPr="0010404A">
        <w:t>согласно плана</w:t>
      </w:r>
      <w:proofErr w:type="gramEnd"/>
      <w:r w:rsidRPr="0010404A">
        <w:t>, основными разделами которого являются:</w:t>
      </w:r>
    </w:p>
    <w:p w14:paraId="02C1581E" w14:textId="77777777" w:rsidR="0010404A" w:rsidRPr="0010404A" w:rsidRDefault="0010404A" w:rsidP="00A64B3F">
      <w:pPr>
        <w:jc w:val="both"/>
      </w:pPr>
      <w:r w:rsidRPr="0010404A">
        <w:t>1. Традиционная народная культура.</w:t>
      </w:r>
    </w:p>
    <w:p w14:paraId="4E5E256E" w14:textId="77777777" w:rsidR="0010404A" w:rsidRPr="0010404A" w:rsidRDefault="0010404A" w:rsidP="00A64B3F">
      <w:pPr>
        <w:jc w:val="both"/>
      </w:pPr>
      <w:r w:rsidRPr="0010404A">
        <w:t>2. Военно-патриотическое воспитание.</w:t>
      </w:r>
    </w:p>
    <w:p w14:paraId="0CCEBF17" w14:textId="5E6B1888" w:rsidR="0010404A" w:rsidRPr="0010404A" w:rsidRDefault="0010404A" w:rsidP="00A64B3F">
      <w:pPr>
        <w:jc w:val="both"/>
      </w:pPr>
      <w:r w:rsidRPr="0010404A">
        <w:t>3.</w:t>
      </w:r>
      <w:r w:rsidR="001C39E0">
        <w:t xml:space="preserve"> </w:t>
      </w:r>
      <w:r w:rsidRPr="0010404A">
        <w:t>Формирование здорового образа жизни.</w:t>
      </w:r>
    </w:p>
    <w:p w14:paraId="72857C77" w14:textId="481EBDFB" w:rsidR="0010404A" w:rsidRPr="0010404A" w:rsidRDefault="0010404A" w:rsidP="00A64B3F">
      <w:pPr>
        <w:jc w:val="both"/>
      </w:pPr>
      <w:r w:rsidRPr="0010404A">
        <w:t>4.</w:t>
      </w:r>
      <w:r w:rsidR="001C39E0">
        <w:t xml:space="preserve"> </w:t>
      </w:r>
      <w:r w:rsidRPr="0010404A">
        <w:t>Культурно-досуговая деятельность.</w:t>
      </w:r>
    </w:p>
    <w:p w14:paraId="0604DA65" w14:textId="77777777" w:rsidR="0010404A" w:rsidRPr="0010404A" w:rsidRDefault="0010404A" w:rsidP="00A64B3F">
      <w:pPr>
        <w:jc w:val="both"/>
      </w:pPr>
      <w:r w:rsidRPr="0010404A">
        <w:t>5. Работа с детьми и подростками.</w:t>
      </w:r>
    </w:p>
    <w:p w14:paraId="033AFD3B" w14:textId="002FE2DC" w:rsidR="0010404A" w:rsidRPr="0010404A" w:rsidRDefault="0010404A" w:rsidP="00A64B3F">
      <w:pPr>
        <w:jc w:val="both"/>
      </w:pPr>
      <w:r w:rsidRPr="0010404A">
        <w:t>6.</w:t>
      </w:r>
      <w:r w:rsidR="001C39E0">
        <w:t xml:space="preserve"> </w:t>
      </w:r>
      <w:r w:rsidRPr="0010404A">
        <w:t>Эстетическое воспитание.</w:t>
      </w:r>
    </w:p>
    <w:p w14:paraId="09117E2E" w14:textId="21777E2A" w:rsidR="0010404A" w:rsidRPr="0010404A" w:rsidRDefault="0010404A" w:rsidP="001C39E0">
      <w:pPr>
        <w:ind w:firstLine="708"/>
        <w:jc w:val="both"/>
      </w:pPr>
      <w:r w:rsidRPr="0010404A">
        <w:t>Директор клуба совместно с библиотекарем проводят различные мероприятия, посвящённые памятным датам, с участием школьников, молодёжи, учителей.</w:t>
      </w:r>
    </w:p>
    <w:p w14:paraId="7F225199" w14:textId="4D98F32B" w:rsidR="0010404A" w:rsidRPr="0010404A" w:rsidRDefault="0010404A" w:rsidP="001C39E0">
      <w:pPr>
        <w:ind w:firstLine="708"/>
        <w:jc w:val="both"/>
      </w:pPr>
      <w:r w:rsidRPr="0010404A">
        <w:t xml:space="preserve">Вместе с тем в работе </w:t>
      </w:r>
      <w:proofErr w:type="spellStart"/>
      <w:r w:rsidRPr="0010404A">
        <w:t>Семёнковского</w:t>
      </w:r>
      <w:proofErr w:type="spellEnd"/>
      <w:r w:rsidRPr="0010404A">
        <w:t xml:space="preserve"> сельского клуба имеются недостатки: </w:t>
      </w:r>
    </w:p>
    <w:p w14:paraId="62A155D4" w14:textId="7FB5A9AF" w:rsidR="0010404A" w:rsidRPr="0010404A" w:rsidRDefault="0010404A" w:rsidP="00A64B3F">
      <w:pPr>
        <w:jc w:val="both"/>
      </w:pPr>
      <w:r w:rsidRPr="0010404A">
        <w:t>-</w:t>
      </w:r>
      <w:r w:rsidR="001C39E0">
        <w:t xml:space="preserve"> </w:t>
      </w:r>
      <w:r w:rsidRPr="0010404A">
        <w:t>необходима замена оконных блоков;</w:t>
      </w:r>
    </w:p>
    <w:p w14:paraId="62668F4A" w14:textId="45D3E3A1" w:rsidR="0010404A" w:rsidRPr="0010404A" w:rsidRDefault="0010404A" w:rsidP="00A64B3F">
      <w:pPr>
        <w:jc w:val="both"/>
      </w:pPr>
      <w:r w:rsidRPr="0010404A">
        <w:t>-</w:t>
      </w:r>
      <w:r w:rsidR="001C39E0">
        <w:t xml:space="preserve"> </w:t>
      </w:r>
      <w:r w:rsidRPr="0010404A">
        <w:t>мероприятий, посвящённых пропаганде здорового образа жизни, проводится недостаточно;</w:t>
      </w:r>
    </w:p>
    <w:p w14:paraId="1393EB98" w14:textId="77777777" w:rsidR="0010404A" w:rsidRPr="0010404A" w:rsidRDefault="0010404A" w:rsidP="00A64B3F">
      <w:pPr>
        <w:jc w:val="both"/>
      </w:pPr>
      <w:r w:rsidRPr="0010404A">
        <w:t>- нередко можно увидеть молодёжь в нетрезвом виде.</w:t>
      </w:r>
    </w:p>
    <w:p w14:paraId="22FA5CA6" w14:textId="185334C6" w:rsidR="0010404A" w:rsidRPr="0010404A" w:rsidRDefault="0010404A" w:rsidP="001C39E0">
      <w:pPr>
        <w:ind w:firstLine="708"/>
        <w:jc w:val="both"/>
      </w:pPr>
      <w:r w:rsidRPr="0010404A">
        <w:t xml:space="preserve">В связи с </w:t>
      </w:r>
      <w:proofErr w:type="gramStart"/>
      <w:r w:rsidRPr="0010404A">
        <w:t>вышеизложенным</w:t>
      </w:r>
      <w:proofErr w:type="gramEnd"/>
      <w:r w:rsidRPr="0010404A">
        <w:t xml:space="preserve"> Постановляю:</w:t>
      </w:r>
    </w:p>
    <w:p w14:paraId="0048FD7B" w14:textId="4CB35F13" w:rsidR="0010404A" w:rsidRPr="0010404A" w:rsidRDefault="0010404A" w:rsidP="00A64B3F">
      <w:pPr>
        <w:jc w:val="both"/>
      </w:pPr>
      <w:r w:rsidRPr="0010404A">
        <w:t xml:space="preserve">1. Директору </w:t>
      </w:r>
      <w:proofErr w:type="spellStart"/>
      <w:r w:rsidRPr="0010404A">
        <w:t>Семёнковского</w:t>
      </w:r>
      <w:proofErr w:type="spellEnd"/>
      <w:r w:rsidRPr="0010404A">
        <w:t xml:space="preserve"> сельского клуба С.А. Мартыновой уделять больше внимания пропаганде здорового образа жизни, чаще привлекать к совместной работе участкового инспектора. </w:t>
      </w:r>
    </w:p>
    <w:p w14:paraId="0B311474" w14:textId="4B1C4461" w:rsidR="0010404A" w:rsidRPr="0010404A" w:rsidRDefault="0010404A" w:rsidP="00A64B3F">
      <w:pPr>
        <w:jc w:val="both"/>
      </w:pPr>
      <w:r w:rsidRPr="0010404A">
        <w:t>2. Привлекать к культурно-массовым мероприятиям незанятую молодёжь.</w:t>
      </w:r>
    </w:p>
    <w:p w14:paraId="74EA6587" w14:textId="16781CC6" w:rsidR="0010404A" w:rsidRPr="0010404A" w:rsidRDefault="0010404A" w:rsidP="00A64B3F">
      <w:pPr>
        <w:jc w:val="both"/>
      </w:pPr>
      <w:r w:rsidRPr="0010404A">
        <w:t>3. Практиковать в своей работе новые методы организации досуга населения.</w:t>
      </w:r>
    </w:p>
    <w:p w14:paraId="5F45EDE2" w14:textId="0E4D4EF9" w:rsidR="0010404A" w:rsidRPr="0010404A" w:rsidRDefault="0010404A" w:rsidP="00A64B3F">
      <w:pPr>
        <w:jc w:val="both"/>
      </w:pPr>
      <w:r w:rsidRPr="0010404A">
        <w:t>4.Проводить мероприятия, направленные на военно-патриотическое воспитание молодёжи.</w:t>
      </w:r>
    </w:p>
    <w:p w14:paraId="18C3DFC7" w14:textId="2CB65128" w:rsidR="0010404A" w:rsidRPr="0010404A" w:rsidRDefault="0010404A" w:rsidP="00A64B3F">
      <w:pPr>
        <w:jc w:val="both"/>
      </w:pPr>
      <w:r w:rsidRPr="0010404A">
        <w:t>5. Проводить лекции по эстетическому воспитанию детей и подростков, знакомить их с культурой своего края.</w:t>
      </w:r>
    </w:p>
    <w:p w14:paraId="2D6CA59E" w14:textId="69544691" w:rsidR="0010404A" w:rsidRPr="0010404A" w:rsidRDefault="0010404A" w:rsidP="00A64B3F">
      <w:pPr>
        <w:jc w:val="both"/>
      </w:pPr>
      <w:r w:rsidRPr="0010404A">
        <w:t>6. В своей работе привлекать все слои населения.</w:t>
      </w:r>
    </w:p>
    <w:p w14:paraId="3C1A6D73" w14:textId="77777777" w:rsidR="0010404A" w:rsidRPr="0010404A" w:rsidRDefault="0010404A" w:rsidP="00A64B3F">
      <w:pPr>
        <w:jc w:val="both"/>
      </w:pPr>
    </w:p>
    <w:p w14:paraId="5CE5A074" w14:textId="77777777" w:rsidR="0010404A" w:rsidRPr="0010404A" w:rsidRDefault="0010404A" w:rsidP="00A64B3F">
      <w:pPr>
        <w:jc w:val="both"/>
      </w:pPr>
    </w:p>
    <w:p w14:paraId="70496D83" w14:textId="77777777" w:rsidR="0010404A" w:rsidRPr="0010404A" w:rsidRDefault="0010404A" w:rsidP="00A64B3F">
      <w:pPr>
        <w:jc w:val="both"/>
      </w:pPr>
    </w:p>
    <w:p w14:paraId="641F401C" w14:textId="4F000C41" w:rsidR="00446DFE" w:rsidRDefault="0010404A" w:rsidP="00A64B3F">
      <w:pPr>
        <w:jc w:val="both"/>
      </w:pPr>
      <w:r w:rsidRPr="0010404A">
        <w:t xml:space="preserve">Глава сельского поселения                       </w:t>
      </w:r>
      <w:r w:rsidR="00A64B3F">
        <w:t xml:space="preserve">                                             </w:t>
      </w:r>
      <w:r w:rsidRPr="0010404A">
        <w:t xml:space="preserve"> </w:t>
      </w:r>
      <w:proofErr w:type="spellStart"/>
      <w:r w:rsidRPr="0010404A">
        <w:t>С.В.Баранов</w:t>
      </w:r>
      <w:proofErr w:type="spellEnd"/>
    </w:p>
    <w:sectPr w:rsidR="00446DFE" w:rsidSect="001C39E0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1B"/>
    <w:rsid w:val="0010404A"/>
    <w:rsid w:val="001C39E0"/>
    <w:rsid w:val="00446DFE"/>
    <w:rsid w:val="00A64B3F"/>
    <w:rsid w:val="00C301BE"/>
    <w:rsid w:val="00D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4B8D"/>
  <w15:chartTrackingRefBased/>
  <w15:docId w15:val="{84DDBC5B-5B7D-47FC-AA7F-5050C9D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0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cp:lastPrinted>2025-12-01T05:47:00Z</cp:lastPrinted>
  <dcterms:created xsi:type="dcterms:W3CDTF">2025-12-01T05:47:00Z</dcterms:created>
  <dcterms:modified xsi:type="dcterms:W3CDTF">2025-12-01T12:29:00Z</dcterms:modified>
</cp:coreProperties>
</file>