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CE" w:rsidRPr="0082481B" w:rsidRDefault="000179CE" w:rsidP="000179CE">
      <w:pPr>
        <w:ind w:left="7785"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r w:rsidRPr="0082481B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            </w:t>
      </w:r>
      <w:r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Приложение  </w:t>
      </w:r>
      <w:r w:rsidRPr="0082481B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1</w:t>
      </w:r>
    </w:p>
    <w:p w:rsidR="000179CE" w:rsidRPr="0082481B" w:rsidRDefault="000179CE" w:rsidP="000179CE">
      <w:pPr>
        <w:ind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r w:rsidRPr="0082481B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                                                                                                    к постановлению администрации </w:t>
      </w:r>
    </w:p>
    <w:p w:rsidR="000179CE" w:rsidRPr="0082481B" w:rsidRDefault="000179CE" w:rsidP="000179CE">
      <w:pPr>
        <w:ind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r w:rsidRPr="0082481B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Кутафинского сельского поселения </w:t>
      </w:r>
    </w:p>
    <w:p w:rsidR="000179CE" w:rsidRPr="0082481B" w:rsidRDefault="000179CE" w:rsidP="000179CE">
      <w:pPr>
        <w:ind w:right="694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82481B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Кромского района Орловской области</w:t>
      </w:r>
    </w:p>
    <w:p w:rsidR="000179CE" w:rsidRPr="0082481B" w:rsidRDefault="000179CE" w:rsidP="000179CE">
      <w:pPr>
        <w:ind w:right="-47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</w:t>
      </w:r>
      <w:r w:rsidR="002B21E2"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</w:t>
      </w:r>
      <w:r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от  « </w:t>
      </w:r>
      <w:r w:rsidR="002B21E2"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>16</w:t>
      </w:r>
      <w:r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» </w:t>
      </w:r>
      <w:r w:rsidR="00053320"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>июл</w:t>
      </w:r>
      <w:r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>я 2024г. №</w:t>
      </w:r>
      <w:r w:rsidR="005B73C2"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2B21E2"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>25</w:t>
      </w:r>
    </w:p>
    <w:p w:rsidR="000179CE" w:rsidRPr="0082481B" w:rsidRDefault="000179CE" w:rsidP="000179C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179CE" w:rsidRPr="0082481B" w:rsidRDefault="000179CE" w:rsidP="000179C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179CE" w:rsidRPr="0082481B" w:rsidRDefault="000179CE" w:rsidP="000179CE">
      <w:pPr>
        <w:widowControl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0179CE" w:rsidRPr="0082481B" w:rsidSect="000179CE">
          <w:type w:val="continuous"/>
          <w:pgSz w:w="11910" w:h="16850"/>
          <w:pgMar w:top="1200" w:right="440" w:bottom="280" w:left="460" w:header="720" w:footer="720" w:gutter="0"/>
          <w:cols w:space="720"/>
        </w:sectPr>
      </w:pPr>
    </w:p>
    <w:p w:rsidR="000179CE" w:rsidRPr="0082481B" w:rsidRDefault="000179CE" w:rsidP="000179C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2481B">
        <w:rPr>
          <w:rFonts w:ascii="Times New Roman" w:eastAsia="Calibri" w:hAnsi="Times New Roman" w:cs="Times New Roman"/>
          <w:b/>
          <w:sz w:val="24"/>
          <w:lang w:val="ru-RU"/>
        </w:rPr>
        <w:lastRenderedPageBreak/>
        <w:t xml:space="preserve">                              Источники финансирования </w:t>
      </w:r>
      <w:r w:rsidRPr="0082481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дефицита  бюджета</w:t>
      </w:r>
    </w:p>
    <w:p w:rsidR="000179CE" w:rsidRPr="0082481B" w:rsidRDefault="000179CE" w:rsidP="000179CE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82481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                             Кутафинского сельского поселения</w:t>
      </w:r>
    </w:p>
    <w:p w:rsidR="000179CE" w:rsidRPr="0082481B" w:rsidRDefault="000179CE" w:rsidP="000179CE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2481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</w:t>
      </w:r>
      <w:r w:rsidRPr="0082481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за </w:t>
      </w:r>
      <w:r w:rsidRPr="0082481B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82481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</w:t>
      </w:r>
      <w:r w:rsidR="00053320" w:rsidRPr="0082481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полугодие</w:t>
      </w:r>
      <w:r w:rsidRPr="0082481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2024</w:t>
      </w:r>
      <w:r w:rsidR="00447186" w:rsidRPr="0082481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года</w:t>
      </w:r>
      <w:r w:rsidRPr="0082481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B5236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</w:t>
      </w:r>
      <w:bookmarkStart w:id="0" w:name="_GoBack"/>
      <w:bookmarkEnd w:id="0"/>
    </w:p>
    <w:p w:rsidR="000179CE" w:rsidRPr="0082481B" w:rsidRDefault="000179CE" w:rsidP="000179CE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179CE" w:rsidRPr="0082481B" w:rsidRDefault="000179CE" w:rsidP="000179CE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82481B">
        <w:rPr>
          <w:rFonts w:ascii="Times New Roman" w:eastAsia="Calibri" w:hAnsi="Times New Roman" w:cs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тыс.руб.</w:t>
      </w:r>
    </w:p>
    <w:p w:rsidR="000179CE" w:rsidRPr="0082481B" w:rsidRDefault="000179CE" w:rsidP="000179CE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82481B">
        <w:rPr>
          <w:rFonts w:ascii="Times New Roman" w:eastAsia="Calibri" w:hAnsi="Times New Roman" w:cs="Times New Roman"/>
          <w:sz w:val="20"/>
          <w:szCs w:val="20"/>
          <w:lang w:val="ru-RU"/>
        </w:rPr>
        <w:br w:type="column"/>
      </w:r>
    </w:p>
    <w:p w:rsidR="00AD428D" w:rsidRPr="0082481B" w:rsidRDefault="00AD428D" w:rsidP="00AD428D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AD428D" w:rsidRPr="0082481B" w:rsidRDefault="00AD428D" w:rsidP="00AD428D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AD428D" w:rsidRPr="0082481B" w:rsidRDefault="00AD428D" w:rsidP="00AD428D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Pr="0082481B" w:rsidRDefault="00AD428D" w:rsidP="00AD428D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Pr="0082481B" w:rsidRDefault="00AD428D" w:rsidP="00AD428D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AD428D" w:rsidRPr="0082481B" w:rsidRDefault="00AD428D" w:rsidP="00AD428D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AD428D" w:rsidRPr="0082481B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683"/>
        <w:gridCol w:w="1417"/>
        <w:gridCol w:w="1416"/>
        <w:gridCol w:w="1275"/>
      </w:tblGrid>
      <w:tr w:rsidR="00AD428D" w:rsidRPr="0082481B" w:rsidTr="00AD428D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AD428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AD428D">
            <w:pPr>
              <w:pStyle w:val="TableParagraph"/>
              <w:spacing w:before="112"/>
              <w:ind w:right="9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C47236">
            <w:pPr>
              <w:pStyle w:val="TableParagraph"/>
              <w:spacing w:before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C47236">
            <w:pPr>
              <w:pStyle w:val="TableParagraph"/>
              <w:spacing w:before="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C47236">
            <w:pPr>
              <w:pStyle w:val="TableParagraph"/>
              <w:spacing w:before="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% исполнения</w:t>
            </w:r>
          </w:p>
        </w:tc>
      </w:tr>
      <w:tr w:rsidR="00AD428D" w:rsidRPr="0082481B" w:rsidTr="00AD428D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82481B" w:rsidRDefault="00AD4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AD428D" w:rsidP="00AD428D">
            <w:pPr>
              <w:pStyle w:val="TableParagraph"/>
              <w:spacing w:before="112"/>
              <w:ind w:left="10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2481B">
              <w:rPr>
                <w:rFonts w:ascii="Times New Roman" w:hAnsi="Times New Roman" w:cs="Times New Roman"/>
                <w:b/>
              </w:rPr>
              <w:t>Источники</w:t>
            </w:r>
            <w:r w:rsidRPr="0082481B">
              <w:rPr>
                <w:rFonts w:ascii="Times New Roman" w:hAnsi="Times New Roman" w:cs="Times New Roman"/>
                <w:b/>
                <w:lang w:val="ru-RU"/>
              </w:rPr>
              <w:t xml:space="preserve">  </w:t>
            </w:r>
            <w:r w:rsidRPr="0082481B">
              <w:rPr>
                <w:rFonts w:ascii="Times New Roman" w:hAnsi="Times New Roman" w:cs="Times New Roman"/>
                <w:b/>
              </w:rPr>
              <w:t>финансирования дефицита</w:t>
            </w:r>
            <w:r w:rsidRPr="0082481B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82481B">
              <w:rPr>
                <w:rFonts w:ascii="Times New Roman" w:hAnsi="Times New Roman" w:cs="Times New Roman"/>
                <w:b/>
                <w:spacing w:val="-15"/>
              </w:rPr>
              <w:t xml:space="preserve"> </w:t>
            </w:r>
            <w:r w:rsidRPr="0082481B">
              <w:rPr>
                <w:rFonts w:ascii="Times New Roman" w:hAnsi="Times New Roman" w:cs="Times New Roman"/>
                <w:b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C47236">
            <w:pPr>
              <w:pStyle w:val="TableParagraph"/>
              <w:spacing w:before="112"/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798,9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82481B" w:rsidRDefault="00AD428D" w:rsidP="00AD42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D428D" w:rsidRPr="0082481B" w:rsidRDefault="00C47236" w:rsidP="000533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8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053320" w:rsidRPr="008248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82481B" w:rsidRDefault="00AD428D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82481B" w:rsidRDefault="00AD428D" w:rsidP="00BA7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28D" w:rsidRPr="0082481B" w:rsidTr="00AD428D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AD428D">
            <w:pPr>
              <w:pStyle w:val="TableParagraph"/>
              <w:spacing w:before="117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AD428D">
            <w:pPr>
              <w:pStyle w:val="TableParagraph"/>
              <w:spacing w:before="117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 w:rsidRPr="0082481B">
              <w:rPr>
                <w:rFonts w:ascii="Times New Roman" w:hAnsi="Times New Roman"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82481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82481B" w:rsidRDefault="00AD428D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82481B" w:rsidRDefault="00C47236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798,9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82481B" w:rsidRDefault="00AD428D" w:rsidP="00AD42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D428D" w:rsidRPr="0082481B" w:rsidRDefault="00C47236" w:rsidP="000533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8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053320" w:rsidRPr="008248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82481B" w:rsidRDefault="00AD428D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82481B" w:rsidRDefault="00AD428D" w:rsidP="00BA7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23E" w:rsidRPr="0082481B" w:rsidTr="00AD428D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23E" w:rsidRPr="0082481B" w:rsidRDefault="00DE423E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01 05 00 00 00 0000 500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23E" w:rsidRPr="0082481B" w:rsidRDefault="00DE423E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</w:t>
            </w:r>
            <w:r w:rsidRPr="008248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82481B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Pr="0082481B" w:rsidRDefault="00DE423E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DE423E" w:rsidRPr="0082481B" w:rsidRDefault="00DE423E" w:rsidP="00F34111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="00053320"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4 845,</w:t>
            </w:r>
            <w:r w:rsidR="00F34111"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Pr="0082481B" w:rsidRDefault="00DE423E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DE423E" w:rsidRPr="0082481B" w:rsidRDefault="00DE423E" w:rsidP="00053320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="00053320"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2 446,1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Pr="0082481B" w:rsidRDefault="00DE423E" w:rsidP="0082481B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DE423E" w:rsidRPr="0082481B" w:rsidRDefault="003935EF" w:rsidP="0082481B">
            <w:pPr>
              <w:jc w:val="center"/>
              <w:rPr>
                <w:rFonts w:ascii="Times New Roman" w:hAnsi="Times New Roman" w:cs="Times New Roman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50,48 </w:t>
            </w:r>
            <w:r w:rsidR="00DE423E"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3935EF" w:rsidRPr="0082481B" w:rsidTr="00AD428D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5EF" w:rsidRPr="0082481B" w:rsidRDefault="003935EF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01 05 02 00 00 0000 500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5EF" w:rsidRPr="0082481B" w:rsidRDefault="003935EF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 w:rsidRPr="0082481B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3935EF" w:rsidRPr="0082481B" w:rsidRDefault="003935EF" w:rsidP="00F34111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-4 845,6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3935EF" w:rsidRPr="0082481B" w:rsidRDefault="003935EF" w:rsidP="00053320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-2 446,1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82481B">
            <w:pPr>
              <w:jc w:val="center"/>
              <w:rPr>
                <w:rFonts w:ascii="Times New Roman" w:hAnsi="Times New Roman" w:cs="Times New Roman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50,48 %</w:t>
            </w:r>
          </w:p>
        </w:tc>
      </w:tr>
      <w:tr w:rsidR="003935EF" w:rsidRPr="0082481B" w:rsidTr="00AD428D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5EF" w:rsidRPr="0082481B" w:rsidRDefault="003935EF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01 05 02 01 00 0000 510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5EF" w:rsidRPr="0082481B" w:rsidRDefault="003935EF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3935EF" w:rsidRPr="0082481B" w:rsidRDefault="003935EF" w:rsidP="00F34111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-4 845,6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3935EF" w:rsidRPr="0082481B" w:rsidRDefault="003935EF" w:rsidP="00053320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-2 446,1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82481B">
            <w:pPr>
              <w:jc w:val="center"/>
              <w:rPr>
                <w:rFonts w:ascii="Times New Roman" w:hAnsi="Times New Roman" w:cs="Times New Roman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50,48 %</w:t>
            </w:r>
          </w:p>
        </w:tc>
      </w:tr>
      <w:tr w:rsidR="003935EF" w:rsidRPr="0082481B" w:rsidTr="00AD428D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5EF" w:rsidRPr="0082481B" w:rsidRDefault="003935EF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 xml:space="preserve">01 05 02 01 </w:t>
            </w: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5EF" w:rsidRPr="0082481B" w:rsidRDefault="003935EF">
            <w:pPr>
              <w:pStyle w:val="TableParagraph"/>
              <w:spacing w:before="112"/>
              <w:ind w:left="10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3935EF" w:rsidRPr="0082481B" w:rsidRDefault="003935EF" w:rsidP="00F34111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-4 845,6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3935EF" w:rsidRPr="0082481B" w:rsidRDefault="003935EF" w:rsidP="00053320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-2 446,1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82481B">
            <w:pPr>
              <w:jc w:val="center"/>
              <w:rPr>
                <w:rFonts w:ascii="Times New Roman" w:hAnsi="Times New Roman" w:cs="Times New Roman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50,48 %</w:t>
            </w:r>
          </w:p>
        </w:tc>
      </w:tr>
      <w:tr w:rsidR="00053320" w:rsidRPr="0082481B" w:rsidTr="00AD428D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320" w:rsidRPr="0082481B" w:rsidRDefault="00053320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01 05 00 00 00 0000 600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320" w:rsidRPr="0082481B" w:rsidRDefault="00053320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</w:t>
            </w:r>
            <w:r w:rsidRPr="0082481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320" w:rsidRPr="0082481B" w:rsidRDefault="00053320" w:rsidP="00F341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481B">
              <w:rPr>
                <w:rFonts w:ascii="Times New Roman" w:hAnsi="Times New Roman" w:cs="Times New Roman"/>
                <w:lang w:val="ru-RU"/>
              </w:rPr>
              <w:t>5 644,</w:t>
            </w:r>
            <w:r w:rsidR="00F34111" w:rsidRPr="0082481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320" w:rsidRPr="0082481B" w:rsidRDefault="00053320" w:rsidP="0005332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481B">
              <w:rPr>
                <w:rFonts w:ascii="Times New Roman" w:hAnsi="Times New Roman" w:cs="Times New Roman"/>
                <w:lang w:val="ru-RU"/>
              </w:rPr>
              <w:t>2 596,4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320" w:rsidRPr="0082481B" w:rsidRDefault="0082481B" w:rsidP="0082481B">
            <w:pPr>
              <w:jc w:val="center"/>
              <w:rPr>
                <w:rFonts w:ascii="Times New Roman" w:hAnsi="Times New Roman" w:cs="Times New Roman"/>
              </w:rPr>
            </w:pPr>
            <w:r w:rsidRPr="008248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46,00 </w:t>
            </w:r>
            <w:r w:rsidR="00053320" w:rsidRPr="008248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82481B" w:rsidRPr="0082481B" w:rsidTr="00AD428D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81B" w:rsidRPr="0082481B" w:rsidRDefault="0082481B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01 05 02 00 00 0000 600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81B" w:rsidRPr="0082481B" w:rsidRDefault="0082481B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 w:rsidRPr="0082481B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81B" w:rsidRPr="0082481B" w:rsidRDefault="0082481B" w:rsidP="00F341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481B">
              <w:rPr>
                <w:rFonts w:ascii="Times New Roman" w:hAnsi="Times New Roman" w:cs="Times New Roman"/>
              </w:rPr>
              <w:t>5 644,</w:t>
            </w:r>
            <w:r w:rsidRPr="0082481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81B" w:rsidRPr="0082481B" w:rsidRDefault="0082481B" w:rsidP="00053320">
            <w:pPr>
              <w:jc w:val="center"/>
              <w:rPr>
                <w:rFonts w:ascii="Times New Roman" w:hAnsi="Times New Roman" w:cs="Times New Roman"/>
              </w:rPr>
            </w:pPr>
            <w:r w:rsidRPr="008248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2 596,4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81B" w:rsidRPr="0082481B" w:rsidRDefault="0082481B" w:rsidP="0082481B">
            <w:pPr>
              <w:jc w:val="center"/>
              <w:rPr>
                <w:rFonts w:ascii="Times New Roman" w:hAnsi="Times New Roman" w:cs="Times New Roman"/>
              </w:rPr>
            </w:pPr>
            <w:r w:rsidRPr="008248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46,00 %</w:t>
            </w:r>
          </w:p>
        </w:tc>
      </w:tr>
      <w:tr w:rsidR="0082481B" w:rsidRPr="0082481B" w:rsidTr="00AD428D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81B" w:rsidRPr="0082481B" w:rsidRDefault="0082481B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01 05 02 01 00 0000 610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81B" w:rsidRPr="0082481B" w:rsidRDefault="0082481B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81B" w:rsidRPr="0082481B" w:rsidRDefault="0082481B" w:rsidP="00F341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481B">
              <w:rPr>
                <w:rFonts w:ascii="Times New Roman" w:hAnsi="Times New Roman" w:cs="Times New Roman"/>
                <w:lang w:val="ru-RU"/>
              </w:rPr>
              <w:t>5 644,5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81B" w:rsidRPr="0082481B" w:rsidRDefault="0082481B" w:rsidP="00053320">
            <w:pPr>
              <w:jc w:val="center"/>
              <w:rPr>
                <w:rFonts w:ascii="Times New Roman" w:hAnsi="Times New Roman" w:cs="Times New Roman"/>
              </w:rPr>
            </w:pPr>
            <w:r w:rsidRPr="008248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2 596,4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81B" w:rsidRPr="0082481B" w:rsidRDefault="0082481B" w:rsidP="0082481B">
            <w:pPr>
              <w:jc w:val="center"/>
              <w:rPr>
                <w:rFonts w:ascii="Times New Roman" w:hAnsi="Times New Roman" w:cs="Times New Roman"/>
              </w:rPr>
            </w:pPr>
            <w:r w:rsidRPr="008248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46,00 %</w:t>
            </w:r>
          </w:p>
        </w:tc>
      </w:tr>
      <w:tr w:rsidR="0082481B" w:rsidRPr="0082481B" w:rsidTr="00AD428D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81B" w:rsidRPr="0082481B" w:rsidRDefault="0082481B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 xml:space="preserve">01 05 02 01 </w:t>
            </w: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81B" w:rsidRPr="0082481B" w:rsidRDefault="0082481B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81B" w:rsidRPr="0082481B" w:rsidRDefault="0082481B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82481B" w:rsidRPr="0082481B" w:rsidRDefault="0082481B" w:rsidP="00F341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5 644,5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81B" w:rsidRPr="0082481B" w:rsidRDefault="0082481B" w:rsidP="00DE4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481B" w:rsidRPr="0082481B" w:rsidRDefault="0082481B" w:rsidP="00DE42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2 596,4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81B" w:rsidRPr="0082481B" w:rsidRDefault="0082481B" w:rsidP="0082481B">
            <w:pPr>
              <w:jc w:val="center"/>
              <w:rPr>
                <w:rFonts w:ascii="Times New Roman" w:hAnsi="Times New Roman" w:cs="Times New Roman"/>
              </w:rPr>
            </w:pPr>
            <w:r w:rsidRPr="008248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46,00 %</w:t>
            </w:r>
          </w:p>
        </w:tc>
      </w:tr>
    </w:tbl>
    <w:p w:rsidR="00AD428D" w:rsidRDefault="00AD428D">
      <w:pPr>
        <w:rPr>
          <w:sz w:val="24"/>
          <w:szCs w:val="24"/>
          <w:lang w:val="ru-RU"/>
        </w:rPr>
      </w:pPr>
    </w:p>
    <w:p w:rsidR="00AD428D" w:rsidRPr="009C50FB" w:rsidRDefault="00AD428D">
      <w:pPr>
        <w:rPr>
          <w:sz w:val="24"/>
          <w:szCs w:val="24"/>
          <w:lang w:val="ru-RU"/>
        </w:rPr>
      </w:pPr>
    </w:p>
    <w:sectPr w:rsidR="00AD428D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179CE"/>
    <w:rsid w:val="000470B0"/>
    <w:rsid w:val="00052C7C"/>
    <w:rsid w:val="00053320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B0FE9"/>
    <w:rsid w:val="001B1ACC"/>
    <w:rsid w:val="001C293F"/>
    <w:rsid w:val="001C488C"/>
    <w:rsid w:val="002118FC"/>
    <w:rsid w:val="00215D8B"/>
    <w:rsid w:val="002243B4"/>
    <w:rsid w:val="002742F5"/>
    <w:rsid w:val="00296B69"/>
    <w:rsid w:val="002B21E2"/>
    <w:rsid w:val="002B27EE"/>
    <w:rsid w:val="002D2625"/>
    <w:rsid w:val="002D5594"/>
    <w:rsid w:val="002D5757"/>
    <w:rsid w:val="003362A0"/>
    <w:rsid w:val="003935EF"/>
    <w:rsid w:val="003B6FD8"/>
    <w:rsid w:val="00415C41"/>
    <w:rsid w:val="00426783"/>
    <w:rsid w:val="00427068"/>
    <w:rsid w:val="00440F38"/>
    <w:rsid w:val="00447186"/>
    <w:rsid w:val="00454D74"/>
    <w:rsid w:val="00455919"/>
    <w:rsid w:val="00470A52"/>
    <w:rsid w:val="004A3C4E"/>
    <w:rsid w:val="004B7302"/>
    <w:rsid w:val="004F3638"/>
    <w:rsid w:val="00501AF1"/>
    <w:rsid w:val="005070EA"/>
    <w:rsid w:val="0053434D"/>
    <w:rsid w:val="00553468"/>
    <w:rsid w:val="005659FD"/>
    <w:rsid w:val="00574A8A"/>
    <w:rsid w:val="005876C7"/>
    <w:rsid w:val="005B73C2"/>
    <w:rsid w:val="005E5683"/>
    <w:rsid w:val="005F0755"/>
    <w:rsid w:val="00626584"/>
    <w:rsid w:val="00627A75"/>
    <w:rsid w:val="00633D3B"/>
    <w:rsid w:val="00637264"/>
    <w:rsid w:val="00683EBE"/>
    <w:rsid w:val="006A2D4C"/>
    <w:rsid w:val="006B0078"/>
    <w:rsid w:val="006B23C0"/>
    <w:rsid w:val="006C4B21"/>
    <w:rsid w:val="006F0484"/>
    <w:rsid w:val="007332C8"/>
    <w:rsid w:val="00783563"/>
    <w:rsid w:val="007D3A0B"/>
    <w:rsid w:val="007D7028"/>
    <w:rsid w:val="0081481E"/>
    <w:rsid w:val="00823698"/>
    <w:rsid w:val="0082481B"/>
    <w:rsid w:val="00824E89"/>
    <w:rsid w:val="00877814"/>
    <w:rsid w:val="008C752A"/>
    <w:rsid w:val="008D77D3"/>
    <w:rsid w:val="008F5BB8"/>
    <w:rsid w:val="008F6DFF"/>
    <w:rsid w:val="0090383E"/>
    <w:rsid w:val="00923130"/>
    <w:rsid w:val="00977AE3"/>
    <w:rsid w:val="009A18A1"/>
    <w:rsid w:val="009C50FB"/>
    <w:rsid w:val="009E4F2E"/>
    <w:rsid w:val="00A7544D"/>
    <w:rsid w:val="00A75DAC"/>
    <w:rsid w:val="00A96705"/>
    <w:rsid w:val="00AD428D"/>
    <w:rsid w:val="00AE4326"/>
    <w:rsid w:val="00B05142"/>
    <w:rsid w:val="00B2532D"/>
    <w:rsid w:val="00B4161D"/>
    <w:rsid w:val="00B51862"/>
    <w:rsid w:val="00B5236C"/>
    <w:rsid w:val="00B71233"/>
    <w:rsid w:val="00B802FF"/>
    <w:rsid w:val="00B84128"/>
    <w:rsid w:val="00BA0936"/>
    <w:rsid w:val="00BA7F49"/>
    <w:rsid w:val="00BC2C9F"/>
    <w:rsid w:val="00BE13A8"/>
    <w:rsid w:val="00BF39DA"/>
    <w:rsid w:val="00C12E9E"/>
    <w:rsid w:val="00C136BB"/>
    <w:rsid w:val="00C20D5C"/>
    <w:rsid w:val="00C256BB"/>
    <w:rsid w:val="00C438C6"/>
    <w:rsid w:val="00C47236"/>
    <w:rsid w:val="00C7102A"/>
    <w:rsid w:val="00CB0744"/>
    <w:rsid w:val="00D509F0"/>
    <w:rsid w:val="00D5164F"/>
    <w:rsid w:val="00D67D38"/>
    <w:rsid w:val="00D861FF"/>
    <w:rsid w:val="00D86DF7"/>
    <w:rsid w:val="00D95B86"/>
    <w:rsid w:val="00DA68DC"/>
    <w:rsid w:val="00DC64C5"/>
    <w:rsid w:val="00DE423E"/>
    <w:rsid w:val="00E3285A"/>
    <w:rsid w:val="00E45F96"/>
    <w:rsid w:val="00E477C1"/>
    <w:rsid w:val="00E63420"/>
    <w:rsid w:val="00EA720D"/>
    <w:rsid w:val="00EB7CDA"/>
    <w:rsid w:val="00EC2A2B"/>
    <w:rsid w:val="00F02D72"/>
    <w:rsid w:val="00F03D47"/>
    <w:rsid w:val="00F1133F"/>
    <w:rsid w:val="00F133D8"/>
    <w:rsid w:val="00F34111"/>
    <w:rsid w:val="00F65D02"/>
    <w:rsid w:val="00F86BCA"/>
    <w:rsid w:val="00F900E6"/>
    <w:rsid w:val="00FC2871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character" w:customStyle="1" w:styleId="a4">
    <w:name w:val="Основной текст Знак"/>
    <w:basedOn w:val="a0"/>
    <w:link w:val="a3"/>
    <w:uiPriority w:val="1"/>
    <w:rsid w:val="00AD428D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buh</cp:lastModifiedBy>
  <cp:revision>115</cp:revision>
  <cp:lastPrinted>2024-07-23T13:53:00Z</cp:lastPrinted>
  <dcterms:created xsi:type="dcterms:W3CDTF">2015-11-24T13:55:00Z</dcterms:created>
  <dcterms:modified xsi:type="dcterms:W3CDTF">2024-07-24T06:02:00Z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