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2DB03A" w14:textId="77777777" w:rsidR="008A161B" w:rsidRPr="003C7959" w:rsidRDefault="008A161B" w:rsidP="003C79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3C7959">
        <w:rPr>
          <w:rFonts w:ascii="Times New Roman" w:eastAsia="Calibri" w:hAnsi="Times New Roman" w:cs="Times New Roman"/>
          <w:bCs/>
          <w:sz w:val="28"/>
          <w:szCs w:val="28"/>
        </w:rPr>
        <w:t>РОССИЙСКАЯ ФЕДЕРАЦИЯ</w:t>
      </w:r>
    </w:p>
    <w:p w14:paraId="16CEAAF1" w14:textId="77777777" w:rsidR="008A161B" w:rsidRPr="003C7959" w:rsidRDefault="008A161B" w:rsidP="003C7959">
      <w:pPr>
        <w:widowControl w:val="0"/>
        <w:autoSpaceDE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3C7959">
        <w:rPr>
          <w:rFonts w:ascii="Times New Roman" w:eastAsia="Calibri" w:hAnsi="Times New Roman" w:cs="Times New Roman"/>
          <w:bCs/>
          <w:sz w:val="28"/>
          <w:szCs w:val="28"/>
        </w:rPr>
        <w:t>ОРЛОВСКАЯ ОБЛАСТЬ</w:t>
      </w:r>
    </w:p>
    <w:p w14:paraId="11809B6C" w14:textId="77777777" w:rsidR="008A161B" w:rsidRPr="003C7959" w:rsidRDefault="008A161B" w:rsidP="003C7959">
      <w:pPr>
        <w:widowControl w:val="0"/>
        <w:autoSpaceDE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C7959">
        <w:rPr>
          <w:rFonts w:ascii="Times New Roman" w:eastAsia="Calibri" w:hAnsi="Times New Roman" w:cs="Times New Roman"/>
          <w:bCs/>
          <w:sz w:val="28"/>
          <w:szCs w:val="28"/>
        </w:rPr>
        <w:t>КРОМСКОЙ РАЙОН</w:t>
      </w:r>
    </w:p>
    <w:p w14:paraId="0DD736BC" w14:textId="6EB00485" w:rsidR="008A161B" w:rsidRPr="003C7959" w:rsidRDefault="008A161B" w:rsidP="003C7959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</w:pPr>
      <w:r w:rsidRPr="003C7959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АДМИНИСТРАЦИЯ </w:t>
      </w:r>
      <w:r w:rsidR="000949DA" w:rsidRPr="003C7959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АПАЛЬКОВСКОГО</w:t>
      </w:r>
      <w:r w:rsidRPr="003C7959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СЕЛЬСКОГО ПОСЕЛЕНИЯ</w:t>
      </w:r>
    </w:p>
    <w:p w14:paraId="145B7C21" w14:textId="77777777" w:rsidR="008A161B" w:rsidRPr="003C7959" w:rsidRDefault="008A161B" w:rsidP="003C7959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</w:p>
    <w:p w14:paraId="14B5A973" w14:textId="77777777" w:rsidR="008A161B" w:rsidRPr="003C7959" w:rsidRDefault="008A161B" w:rsidP="003C7959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  <w:r w:rsidRPr="003C7959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ПОСТАНОВЛЕНИЕ</w:t>
      </w:r>
    </w:p>
    <w:p w14:paraId="04F1B48E" w14:textId="77777777" w:rsidR="003C7959" w:rsidRPr="003C7959" w:rsidRDefault="003C7959" w:rsidP="003C7959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</w:p>
    <w:p w14:paraId="183261BE" w14:textId="1261B309" w:rsidR="008A161B" w:rsidRPr="003C7959" w:rsidRDefault="008A161B" w:rsidP="00554F5B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  <w:r w:rsidRPr="003C7959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«</w:t>
      </w:r>
      <w:r w:rsidR="000949DA" w:rsidRPr="003C7959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12</w:t>
      </w:r>
      <w:r w:rsidRPr="003C7959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»</w:t>
      </w:r>
      <w:r w:rsidR="003C7959" w:rsidRPr="003C7959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 </w:t>
      </w:r>
      <w:r w:rsidRPr="003C7959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декабря 2025 г.        </w:t>
      </w:r>
      <w:r w:rsidR="003C7959" w:rsidRPr="003C7959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              </w:t>
      </w:r>
      <w:r w:rsidRPr="003C7959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                                                                 № </w:t>
      </w:r>
      <w:r w:rsidR="000949DA" w:rsidRPr="003C7959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13</w:t>
      </w:r>
      <w:r w:rsidR="0035451B" w:rsidRPr="003C7959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2</w:t>
      </w:r>
    </w:p>
    <w:p w14:paraId="5FDC7C01" w14:textId="4999B859" w:rsidR="00242B56" w:rsidRPr="003C7959" w:rsidRDefault="008A161B" w:rsidP="003C7959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  <w:proofErr w:type="spellStart"/>
      <w:r w:rsidRPr="003C7959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с.</w:t>
      </w:r>
      <w:r w:rsidR="000949DA" w:rsidRPr="003C7959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Апальково</w:t>
      </w:r>
      <w:proofErr w:type="spellEnd"/>
    </w:p>
    <w:p w14:paraId="064CC121" w14:textId="77777777" w:rsidR="003C7959" w:rsidRPr="003C7959" w:rsidRDefault="003C7959" w:rsidP="003C7959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</w:p>
    <w:p w14:paraId="70370D5D" w14:textId="7186740C" w:rsidR="00242B56" w:rsidRPr="003C7959" w:rsidRDefault="00242B56" w:rsidP="003C795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C7959">
        <w:rPr>
          <w:rFonts w:ascii="Times New Roman" w:eastAsia="Calibri" w:hAnsi="Times New Roman" w:cs="Times New Roman"/>
          <w:sz w:val="28"/>
          <w:szCs w:val="28"/>
        </w:rPr>
        <w:t xml:space="preserve">О внесении изменений в административный регламент предоставления муниципальной услуги «Выдача порубочного билета и (или) разрешения на пересадку деревьев и кустарников на землях, находящихся в муниципальной собственности, и земельных участках, государственная собственность на которые не разграничена, в границах на территории </w:t>
      </w:r>
      <w:r w:rsidR="000949DA" w:rsidRPr="003C7959">
        <w:rPr>
          <w:rFonts w:ascii="Times New Roman" w:eastAsia="Calibri" w:hAnsi="Times New Roman" w:cs="Times New Roman"/>
          <w:sz w:val="28"/>
          <w:szCs w:val="28"/>
        </w:rPr>
        <w:t xml:space="preserve">Апальковского </w:t>
      </w:r>
      <w:r w:rsidRPr="003C7959">
        <w:rPr>
          <w:rFonts w:ascii="Times New Roman" w:eastAsia="Calibri" w:hAnsi="Times New Roman" w:cs="Times New Roman"/>
          <w:sz w:val="28"/>
          <w:szCs w:val="28"/>
        </w:rPr>
        <w:t xml:space="preserve">сельского поселения Кромского района Орловской области», утвержденный постановлением администрации </w:t>
      </w:r>
      <w:r w:rsidR="000949DA" w:rsidRPr="003C7959">
        <w:rPr>
          <w:rFonts w:ascii="Times New Roman" w:eastAsia="Calibri" w:hAnsi="Times New Roman" w:cs="Times New Roman"/>
          <w:sz w:val="28"/>
          <w:szCs w:val="28"/>
        </w:rPr>
        <w:t xml:space="preserve">Апальковского </w:t>
      </w:r>
      <w:r w:rsidRPr="003C7959">
        <w:rPr>
          <w:rFonts w:ascii="Times New Roman" w:eastAsia="Calibri" w:hAnsi="Times New Roman" w:cs="Times New Roman"/>
          <w:sz w:val="28"/>
          <w:szCs w:val="28"/>
        </w:rPr>
        <w:t xml:space="preserve">сельского поселения Кромского района от </w:t>
      </w:r>
      <w:bookmarkStart w:id="0" w:name="_Hlk146105530"/>
      <w:r w:rsidRPr="003C7959">
        <w:rPr>
          <w:rFonts w:ascii="Times New Roman" w:eastAsia="Calibri" w:hAnsi="Times New Roman" w:cs="Times New Roman"/>
          <w:sz w:val="28"/>
          <w:szCs w:val="28"/>
        </w:rPr>
        <w:t>0</w:t>
      </w:r>
      <w:r w:rsidR="000949DA" w:rsidRPr="003C7959">
        <w:rPr>
          <w:rFonts w:ascii="Times New Roman" w:eastAsia="Calibri" w:hAnsi="Times New Roman" w:cs="Times New Roman"/>
          <w:sz w:val="28"/>
          <w:szCs w:val="28"/>
        </w:rPr>
        <w:t>5</w:t>
      </w:r>
      <w:r w:rsidRPr="003C7959">
        <w:rPr>
          <w:rFonts w:ascii="Times New Roman" w:eastAsia="Calibri" w:hAnsi="Times New Roman" w:cs="Times New Roman"/>
          <w:sz w:val="28"/>
          <w:szCs w:val="28"/>
        </w:rPr>
        <w:t>.0</w:t>
      </w:r>
      <w:r w:rsidR="000949DA" w:rsidRPr="003C7959">
        <w:rPr>
          <w:rFonts w:ascii="Times New Roman" w:eastAsia="Calibri" w:hAnsi="Times New Roman" w:cs="Times New Roman"/>
          <w:sz w:val="28"/>
          <w:szCs w:val="28"/>
        </w:rPr>
        <w:t>7</w:t>
      </w:r>
      <w:r w:rsidRPr="003C7959">
        <w:rPr>
          <w:rFonts w:ascii="Times New Roman" w:eastAsia="Calibri" w:hAnsi="Times New Roman" w:cs="Times New Roman"/>
          <w:sz w:val="28"/>
          <w:szCs w:val="28"/>
        </w:rPr>
        <w:t>.2023 г. №2</w:t>
      </w:r>
      <w:r w:rsidR="000949DA" w:rsidRPr="003C7959">
        <w:rPr>
          <w:rFonts w:ascii="Times New Roman" w:eastAsia="Calibri" w:hAnsi="Times New Roman" w:cs="Times New Roman"/>
          <w:sz w:val="28"/>
          <w:szCs w:val="28"/>
        </w:rPr>
        <w:t>0</w:t>
      </w:r>
      <w:bookmarkEnd w:id="0"/>
    </w:p>
    <w:p w14:paraId="0B08AD30" w14:textId="77777777" w:rsidR="00242B56" w:rsidRPr="003C7959" w:rsidRDefault="00242B56" w:rsidP="003C795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66E8BC6A" w14:textId="7E4AC72E" w:rsidR="00242B56" w:rsidRPr="003C7959" w:rsidRDefault="00242B56" w:rsidP="003C795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3C7959">
        <w:rPr>
          <w:rFonts w:ascii="Times New Roman" w:eastAsia="Calibri" w:hAnsi="Times New Roman" w:cs="Times New Roman"/>
          <w:sz w:val="28"/>
          <w:szCs w:val="28"/>
        </w:rPr>
        <w:t xml:space="preserve">В соответствии с Федеральным законом от 27.07.2010 г. № 210-ФЗ  «О предоставлении государственных и муниципальных услуг», </w:t>
      </w:r>
      <w:r w:rsidRPr="003C795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Федеральным законом от 6 октября 2003 г. № 131-ФЗ  «Об общих принципах организации местного самоуправления в Российской Федерации», Федеральным законом от 20 марта 2025 г. № 33-ФЗ «Об общих принципах организации местного самоуправления в единой системе публичной власти», </w:t>
      </w:r>
      <w:r w:rsidRPr="003C7959">
        <w:rPr>
          <w:rFonts w:ascii="Times New Roman" w:eastAsia="Calibri" w:hAnsi="Times New Roman" w:cs="Times New Roman"/>
          <w:bCs/>
          <w:sz w:val="28"/>
          <w:szCs w:val="28"/>
        </w:rPr>
        <w:t xml:space="preserve">руководствуясь Уставом </w:t>
      </w:r>
      <w:r w:rsidR="000949DA" w:rsidRPr="003C7959">
        <w:rPr>
          <w:rFonts w:ascii="Times New Roman" w:eastAsia="Calibri" w:hAnsi="Times New Roman" w:cs="Times New Roman"/>
          <w:bCs/>
          <w:sz w:val="28"/>
          <w:szCs w:val="28"/>
        </w:rPr>
        <w:t xml:space="preserve">Апальковского </w:t>
      </w:r>
      <w:r w:rsidRPr="003C7959">
        <w:rPr>
          <w:rFonts w:ascii="Times New Roman" w:eastAsia="Calibri" w:hAnsi="Times New Roman" w:cs="Times New Roman"/>
          <w:bCs/>
          <w:sz w:val="28"/>
          <w:szCs w:val="28"/>
        </w:rPr>
        <w:t xml:space="preserve">сельского поселения, администрация </w:t>
      </w:r>
      <w:r w:rsidR="000949DA" w:rsidRPr="003C7959">
        <w:rPr>
          <w:rFonts w:ascii="Times New Roman" w:eastAsia="Calibri" w:hAnsi="Times New Roman" w:cs="Times New Roman"/>
          <w:bCs/>
          <w:sz w:val="28"/>
          <w:szCs w:val="28"/>
        </w:rPr>
        <w:t xml:space="preserve">Апальковского </w:t>
      </w:r>
      <w:r w:rsidRPr="003C7959">
        <w:rPr>
          <w:rFonts w:ascii="Times New Roman" w:eastAsia="Calibri" w:hAnsi="Times New Roman" w:cs="Times New Roman"/>
          <w:bCs/>
          <w:sz w:val="28"/>
          <w:szCs w:val="28"/>
        </w:rPr>
        <w:t>сельского поселения Кромского района Орловской области,</w:t>
      </w:r>
    </w:p>
    <w:p w14:paraId="09910E45" w14:textId="77777777" w:rsidR="00242B56" w:rsidRPr="003C7959" w:rsidRDefault="00242B56" w:rsidP="003C7959">
      <w:pPr>
        <w:spacing w:after="0" w:line="240" w:lineRule="auto"/>
        <w:ind w:firstLine="708"/>
        <w:rPr>
          <w:rFonts w:ascii="Times New Roman" w:eastAsia="Calibri" w:hAnsi="Times New Roman" w:cs="Times New Roman"/>
          <w:bCs/>
          <w:sz w:val="28"/>
          <w:szCs w:val="28"/>
        </w:rPr>
      </w:pPr>
      <w:r w:rsidRPr="003C7959">
        <w:rPr>
          <w:rFonts w:ascii="Times New Roman" w:eastAsia="Calibri" w:hAnsi="Times New Roman" w:cs="Times New Roman"/>
          <w:bCs/>
          <w:sz w:val="28"/>
          <w:szCs w:val="28"/>
        </w:rPr>
        <w:t>п о с т а н о в л я е т:</w:t>
      </w:r>
    </w:p>
    <w:p w14:paraId="1CDD25CA" w14:textId="75D26903" w:rsidR="00242B56" w:rsidRPr="003C7959" w:rsidRDefault="00242B56" w:rsidP="003C795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C7959">
        <w:rPr>
          <w:rFonts w:ascii="Times New Roman" w:eastAsia="Calibri" w:hAnsi="Times New Roman" w:cs="Times New Roman"/>
          <w:sz w:val="28"/>
          <w:szCs w:val="28"/>
        </w:rPr>
        <w:t xml:space="preserve">1. Внести в административный регламент предоставления муниципальной услуги «Выдача порубочного билета и (или) разрешения на пересадку деревьев и кустарников  на землях, находящихся в муниципальной собственности, и земельных участках, государственная собственность на которые не разграничена, в границах на территории </w:t>
      </w:r>
      <w:r w:rsidR="000949DA" w:rsidRPr="003C7959">
        <w:rPr>
          <w:rFonts w:ascii="Times New Roman" w:eastAsia="Calibri" w:hAnsi="Times New Roman" w:cs="Times New Roman"/>
          <w:sz w:val="28"/>
          <w:szCs w:val="28"/>
        </w:rPr>
        <w:t xml:space="preserve">Апальковского </w:t>
      </w:r>
      <w:r w:rsidRPr="003C7959">
        <w:rPr>
          <w:rFonts w:ascii="Times New Roman" w:eastAsia="Calibri" w:hAnsi="Times New Roman" w:cs="Times New Roman"/>
          <w:sz w:val="28"/>
          <w:szCs w:val="28"/>
        </w:rPr>
        <w:t xml:space="preserve">сельского поселения Кромского района Орловской области», утвержденный постановлением администрации </w:t>
      </w:r>
      <w:r w:rsidR="000949DA" w:rsidRPr="003C7959">
        <w:rPr>
          <w:rFonts w:ascii="Times New Roman" w:eastAsia="Calibri" w:hAnsi="Times New Roman" w:cs="Times New Roman"/>
          <w:sz w:val="28"/>
          <w:szCs w:val="28"/>
        </w:rPr>
        <w:t xml:space="preserve">Апальковского </w:t>
      </w:r>
      <w:r w:rsidRPr="003C7959">
        <w:rPr>
          <w:rFonts w:ascii="Times New Roman" w:eastAsia="Calibri" w:hAnsi="Times New Roman" w:cs="Times New Roman"/>
          <w:sz w:val="28"/>
          <w:szCs w:val="28"/>
        </w:rPr>
        <w:t>сельского поселения Кромского района от 0</w:t>
      </w:r>
      <w:r w:rsidR="000949DA" w:rsidRPr="003C7959">
        <w:rPr>
          <w:rFonts w:ascii="Times New Roman" w:eastAsia="Calibri" w:hAnsi="Times New Roman" w:cs="Times New Roman"/>
          <w:sz w:val="28"/>
          <w:szCs w:val="28"/>
        </w:rPr>
        <w:t>5</w:t>
      </w:r>
      <w:r w:rsidRPr="003C7959">
        <w:rPr>
          <w:rFonts w:ascii="Times New Roman" w:eastAsia="Calibri" w:hAnsi="Times New Roman" w:cs="Times New Roman"/>
          <w:sz w:val="28"/>
          <w:szCs w:val="28"/>
        </w:rPr>
        <w:t>.0</w:t>
      </w:r>
      <w:r w:rsidR="000949DA" w:rsidRPr="003C7959">
        <w:rPr>
          <w:rFonts w:ascii="Times New Roman" w:eastAsia="Calibri" w:hAnsi="Times New Roman" w:cs="Times New Roman"/>
          <w:sz w:val="28"/>
          <w:szCs w:val="28"/>
        </w:rPr>
        <w:t>7</w:t>
      </w:r>
      <w:r w:rsidRPr="003C7959">
        <w:rPr>
          <w:rFonts w:ascii="Times New Roman" w:eastAsia="Calibri" w:hAnsi="Times New Roman" w:cs="Times New Roman"/>
          <w:sz w:val="28"/>
          <w:szCs w:val="28"/>
        </w:rPr>
        <w:t>.2023 г. №2</w:t>
      </w:r>
      <w:r w:rsidR="000949DA" w:rsidRPr="003C7959">
        <w:rPr>
          <w:rFonts w:ascii="Times New Roman" w:eastAsia="Calibri" w:hAnsi="Times New Roman" w:cs="Times New Roman"/>
          <w:sz w:val="28"/>
          <w:szCs w:val="28"/>
        </w:rPr>
        <w:t>0</w:t>
      </w:r>
      <w:r w:rsidRPr="003C7959">
        <w:rPr>
          <w:rFonts w:ascii="Times New Roman" w:eastAsia="Calibri" w:hAnsi="Times New Roman" w:cs="Times New Roman"/>
          <w:sz w:val="28"/>
          <w:szCs w:val="28"/>
        </w:rPr>
        <w:t xml:space="preserve"> (далее - Регламент) следующие изменения:</w:t>
      </w:r>
    </w:p>
    <w:p w14:paraId="6AFF7D1D" w14:textId="1095ED2D" w:rsidR="00242B56" w:rsidRPr="003C7959" w:rsidRDefault="00242B56" w:rsidP="003C795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C7959">
        <w:rPr>
          <w:rFonts w:ascii="Times New Roman" w:eastAsia="Calibri" w:hAnsi="Times New Roman" w:cs="Times New Roman"/>
          <w:sz w:val="28"/>
          <w:szCs w:val="28"/>
        </w:rPr>
        <w:t>1.1. пункт 2.5</w:t>
      </w:r>
      <w:r w:rsidR="003C795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C7959">
        <w:rPr>
          <w:rFonts w:ascii="Times New Roman" w:eastAsia="Calibri" w:hAnsi="Times New Roman" w:cs="Times New Roman"/>
          <w:sz w:val="28"/>
          <w:szCs w:val="28"/>
        </w:rPr>
        <w:t>раздела 2 Регламента признать утратившим силу.</w:t>
      </w:r>
    </w:p>
    <w:p w14:paraId="655A6495" w14:textId="47A43E5A" w:rsidR="008A161B" w:rsidRPr="003C7959" w:rsidRDefault="00A70306" w:rsidP="003C79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959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8A161B" w:rsidRPr="003C7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Опубликовать настоящее постановление в сетевом издании «Официальный сайт администрации Кромского района Орловской области» (https:</w:t>
      </w:r>
      <w:r w:rsidR="003C7959">
        <w:rPr>
          <w:rFonts w:ascii="Times New Roman" w:eastAsia="Times New Roman" w:hAnsi="Times New Roman" w:cs="Times New Roman"/>
          <w:sz w:val="28"/>
          <w:szCs w:val="28"/>
          <w:lang w:eastAsia="ru-RU"/>
        </w:rPr>
        <w:t>//</w:t>
      </w:r>
      <w:r w:rsidR="008A161B" w:rsidRPr="003C7959">
        <w:rPr>
          <w:rFonts w:ascii="Times New Roman" w:eastAsia="Times New Roman" w:hAnsi="Times New Roman" w:cs="Times New Roman"/>
          <w:sz w:val="28"/>
          <w:szCs w:val="28"/>
          <w:lang w:eastAsia="ru-RU"/>
        </w:rPr>
        <w:t>adm-krom.ru).</w:t>
      </w:r>
    </w:p>
    <w:p w14:paraId="7F0C00D5" w14:textId="12379991" w:rsidR="00242B56" w:rsidRDefault="00A70306" w:rsidP="003C7959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C79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</w:t>
      </w:r>
      <w:r w:rsidR="00831A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8A161B" w:rsidRPr="003C79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Контроль за выполнением настоящего постановления оставляю за </w:t>
      </w:r>
      <w:r w:rsidR="00242B56" w:rsidRPr="003C79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собой.</w:t>
      </w:r>
    </w:p>
    <w:p w14:paraId="7693D31D" w14:textId="77777777" w:rsidR="003C7959" w:rsidRDefault="003C7959" w:rsidP="003C7959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6A610173" w14:textId="77777777" w:rsidR="003C7959" w:rsidRDefault="003C7959" w:rsidP="003C7959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52EDFCD7" w14:textId="77777777" w:rsidR="003C7959" w:rsidRDefault="003C7959" w:rsidP="003C7959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3FB19CAC" w14:textId="6D84F7F0" w:rsidR="00E06E5E" w:rsidRPr="003C7959" w:rsidRDefault="008A161B" w:rsidP="003C7959">
      <w:pPr>
        <w:autoSpaceDN w:val="0"/>
        <w:spacing w:after="0" w:line="240" w:lineRule="auto"/>
        <w:jc w:val="both"/>
        <w:rPr>
          <w:sz w:val="28"/>
          <w:szCs w:val="28"/>
        </w:rPr>
      </w:pPr>
      <w:r w:rsidRPr="003C795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Глава сельского поселения                    </w:t>
      </w:r>
      <w:r w:rsidR="003C795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</w:t>
      </w:r>
      <w:r w:rsidRPr="003C795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</w:t>
      </w:r>
      <w:proofErr w:type="spellStart"/>
      <w:r w:rsidR="000949DA" w:rsidRPr="003C7959">
        <w:rPr>
          <w:rFonts w:ascii="Times New Roman" w:eastAsia="Calibri" w:hAnsi="Times New Roman" w:cs="Times New Roman"/>
          <w:sz w:val="28"/>
          <w:szCs w:val="28"/>
          <w:lang w:eastAsia="ru-RU"/>
        </w:rPr>
        <w:t>Д.Ю.Карпов</w:t>
      </w:r>
      <w:proofErr w:type="spellEnd"/>
    </w:p>
    <w:sectPr w:rsidR="00E06E5E" w:rsidRPr="003C7959" w:rsidSect="003C7959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D3979"/>
    <w:multiLevelType w:val="multilevel"/>
    <w:tmpl w:val="BF12AC46"/>
    <w:lvl w:ilvl="0">
      <w:start w:val="1"/>
      <w:numFmt w:val="decimal"/>
      <w:lvlText w:val="%1."/>
      <w:lvlJc w:val="left"/>
      <w:pPr>
        <w:ind w:left="795" w:hanging="360"/>
      </w:pPr>
      <w:rPr>
        <w:color w:val="auto"/>
      </w:rPr>
    </w:lvl>
    <w:lvl w:ilvl="1">
      <w:start w:val="1"/>
      <w:numFmt w:val="decimal"/>
      <w:isLgl/>
      <w:lvlText w:val="%1.%2"/>
      <w:lvlJc w:val="left"/>
      <w:pPr>
        <w:ind w:left="1084" w:hanging="375"/>
      </w:pPr>
    </w:lvl>
    <w:lvl w:ilvl="2">
      <w:start w:val="1"/>
      <w:numFmt w:val="decimal"/>
      <w:isLgl/>
      <w:lvlText w:val="%1.%2.%3"/>
      <w:lvlJc w:val="left"/>
      <w:pPr>
        <w:ind w:left="1703" w:hanging="720"/>
      </w:pPr>
    </w:lvl>
    <w:lvl w:ilvl="3">
      <w:start w:val="1"/>
      <w:numFmt w:val="decimal"/>
      <w:isLgl/>
      <w:lvlText w:val="%1.%2.%3.%4"/>
      <w:lvlJc w:val="left"/>
      <w:pPr>
        <w:ind w:left="2337" w:hanging="1080"/>
      </w:pPr>
    </w:lvl>
    <w:lvl w:ilvl="4">
      <w:start w:val="1"/>
      <w:numFmt w:val="decimal"/>
      <w:isLgl/>
      <w:lvlText w:val="%1.%2.%3.%4.%5"/>
      <w:lvlJc w:val="left"/>
      <w:pPr>
        <w:ind w:left="2611" w:hanging="1080"/>
      </w:pPr>
    </w:lvl>
    <w:lvl w:ilvl="5">
      <w:start w:val="1"/>
      <w:numFmt w:val="decimal"/>
      <w:isLgl/>
      <w:lvlText w:val="%1.%2.%3.%4.%5.%6"/>
      <w:lvlJc w:val="left"/>
      <w:pPr>
        <w:ind w:left="3245" w:hanging="1440"/>
      </w:pPr>
    </w:lvl>
    <w:lvl w:ilvl="6">
      <w:start w:val="1"/>
      <w:numFmt w:val="decimal"/>
      <w:isLgl/>
      <w:lvlText w:val="%1.%2.%3.%4.%5.%6.%7"/>
      <w:lvlJc w:val="left"/>
      <w:pPr>
        <w:ind w:left="3519" w:hanging="1440"/>
      </w:pPr>
    </w:lvl>
    <w:lvl w:ilvl="7">
      <w:start w:val="1"/>
      <w:numFmt w:val="decimal"/>
      <w:isLgl/>
      <w:lvlText w:val="%1.%2.%3.%4.%5.%6.%7.%8"/>
      <w:lvlJc w:val="left"/>
      <w:pPr>
        <w:ind w:left="4153" w:hanging="1800"/>
      </w:pPr>
    </w:lvl>
    <w:lvl w:ilvl="8">
      <w:start w:val="1"/>
      <w:numFmt w:val="decimal"/>
      <w:isLgl/>
      <w:lvlText w:val="%1.%2.%3.%4.%5.%6.%7.%8.%9"/>
      <w:lvlJc w:val="left"/>
      <w:pPr>
        <w:ind w:left="4787" w:hanging="2160"/>
      </w:pPr>
    </w:lvl>
  </w:abstractNum>
  <w:abstractNum w:abstractNumId="1" w15:restartNumberingAfterBreak="0">
    <w:nsid w:val="546C072C"/>
    <w:multiLevelType w:val="hybridMultilevel"/>
    <w:tmpl w:val="9A1C9A5C"/>
    <w:lvl w:ilvl="0" w:tplc="1E7E1E74">
      <w:start w:val="1"/>
      <w:numFmt w:val="decimal"/>
      <w:lvlText w:val="%1."/>
      <w:lvlJc w:val="left"/>
      <w:pPr>
        <w:ind w:left="735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55" w:hanging="360"/>
      </w:pPr>
    </w:lvl>
    <w:lvl w:ilvl="2" w:tplc="0419001B">
      <w:start w:val="1"/>
      <w:numFmt w:val="lowerRoman"/>
      <w:lvlText w:val="%3."/>
      <w:lvlJc w:val="right"/>
      <w:pPr>
        <w:ind w:left="2175" w:hanging="180"/>
      </w:pPr>
    </w:lvl>
    <w:lvl w:ilvl="3" w:tplc="0419000F">
      <w:start w:val="1"/>
      <w:numFmt w:val="decimal"/>
      <w:lvlText w:val="%4."/>
      <w:lvlJc w:val="left"/>
      <w:pPr>
        <w:ind w:left="2895" w:hanging="360"/>
      </w:pPr>
    </w:lvl>
    <w:lvl w:ilvl="4" w:tplc="04190019">
      <w:start w:val="1"/>
      <w:numFmt w:val="lowerLetter"/>
      <w:lvlText w:val="%5."/>
      <w:lvlJc w:val="left"/>
      <w:pPr>
        <w:ind w:left="3615" w:hanging="360"/>
      </w:pPr>
    </w:lvl>
    <w:lvl w:ilvl="5" w:tplc="0419001B">
      <w:start w:val="1"/>
      <w:numFmt w:val="lowerRoman"/>
      <w:lvlText w:val="%6."/>
      <w:lvlJc w:val="right"/>
      <w:pPr>
        <w:ind w:left="4335" w:hanging="180"/>
      </w:pPr>
    </w:lvl>
    <w:lvl w:ilvl="6" w:tplc="0419000F">
      <w:start w:val="1"/>
      <w:numFmt w:val="decimal"/>
      <w:lvlText w:val="%7."/>
      <w:lvlJc w:val="left"/>
      <w:pPr>
        <w:ind w:left="5055" w:hanging="360"/>
      </w:pPr>
    </w:lvl>
    <w:lvl w:ilvl="7" w:tplc="04190019">
      <w:start w:val="1"/>
      <w:numFmt w:val="lowerLetter"/>
      <w:lvlText w:val="%8."/>
      <w:lvlJc w:val="left"/>
      <w:pPr>
        <w:ind w:left="5775" w:hanging="360"/>
      </w:pPr>
    </w:lvl>
    <w:lvl w:ilvl="8" w:tplc="0419001B">
      <w:start w:val="1"/>
      <w:numFmt w:val="lowerRoman"/>
      <w:lvlText w:val="%9."/>
      <w:lvlJc w:val="right"/>
      <w:pPr>
        <w:ind w:left="6495" w:hanging="180"/>
      </w:pPr>
    </w:lvl>
  </w:abstractNum>
  <w:num w:numId="1" w16cid:durableId="46153584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6692634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20A3D"/>
    <w:rsid w:val="000949DA"/>
    <w:rsid w:val="0018592E"/>
    <w:rsid w:val="00242B56"/>
    <w:rsid w:val="0035451B"/>
    <w:rsid w:val="003C7959"/>
    <w:rsid w:val="00554F5B"/>
    <w:rsid w:val="006511A7"/>
    <w:rsid w:val="00720A3D"/>
    <w:rsid w:val="00831A51"/>
    <w:rsid w:val="008A161B"/>
    <w:rsid w:val="0096189C"/>
    <w:rsid w:val="00A70306"/>
    <w:rsid w:val="00A751C9"/>
    <w:rsid w:val="00BE5932"/>
    <w:rsid w:val="00E06E5E"/>
    <w:rsid w:val="00E24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63A88"/>
  <w15:docId w15:val="{09662057-159F-48F8-93CE-6472122C1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16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753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334</Words>
  <Characters>1907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В соответствии с Федеральным законом от 27.07.2010 г. № 210-ФЗ  «О предоставлени</vt:lpstr>
      <vt:lpstr>п о с т а н о в л я е т:</vt:lpstr>
    </vt:vector>
  </TitlesOfParts>
  <Company/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Иванов Иван</cp:lastModifiedBy>
  <cp:revision>10</cp:revision>
  <dcterms:created xsi:type="dcterms:W3CDTF">2025-12-08T08:52:00Z</dcterms:created>
  <dcterms:modified xsi:type="dcterms:W3CDTF">2026-01-04T18:29:00Z</dcterms:modified>
</cp:coreProperties>
</file>