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4BCB7" w14:textId="77777777" w:rsidR="00DB05D2" w:rsidRPr="00D21FFD" w:rsidRDefault="00DB05D2" w:rsidP="00D83063">
      <w:pPr>
        <w:jc w:val="center"/>
        <w:rPr>
          <w:bCs/>
          <w:sz w:val="28"/>
          <w:szCs w:val="28"/>
        </w:rPr>
      </w:pPr>
      <w:r w:rsidRPr="00D21FFD">
        <w:rPr>
          <w:bCs/>
          <w:sz w:val="28"/>
          <w:szCs w:val="28"/>
        </w:rPr>
        <w:t>РОССИЙСКАЯ ФЕДЕРАЦИЯ</w:t>
      </w:r>
    </w:p>
    <w:p w14:paraId="769890AB" w14:textId="77777777" w:rsidR="00DB05D2" w:rsidRPr="00D21FFD" w:rsidRDefault="00DB05D2" w:rsidP="00D83063">
      <w:pPr>
        <w:jc w:val="center"/>
        <w:rPr>
          <w:bCs/>
          <w:sz w:val="28"/>
          <w:szCs w:val="28"/>
        </w:rPr>
      </w:pPr>
      <w:r w:rsidRPr="00D21FFD">
        <w:rPr>
          <w:bCs/>
          <w:sz w:val="28"/>
          <w:szCs w:val="28"/>
        </w:rPr>
        <w:t>ОРЛОВСКАЯ ОБЛАСТЬ</w:t>
      </w:r>
    </w:p>
    <w:p w14:paraId="0BA5F483" w14:textId="77777777" w:rsidR="00DB05D2" w:rsidRPr="00D21FFD" w:rsidRDefault="00DB05D2" w:rsidP="00D83063">
      <w:pPr>
        <w:jc w:val="center"/>
        <w:rPr>
          <w:bCs/>
          <w:sz w:val="28"/>
          <w:szCs w:val="28"/>
        </w:rPr>
      </w:pPr>
      <w:r w:rsidRPr="00D21FFD">
        <w:rPr>
          <w:bCs/>
          <w:sz w:val="28"/>
          <w:szCs w:val="28"/>
        </w:rPr>
        <w:t>КРОМСКОЙ РАЙОН</w:t>
      </w:r>
    </w:p>
    <w:p w14:paraId="62C6DFA9" w14:textId="2CC48EC5" w:rsidR="00DB05D2" w:rsidRPr="00D21FFD" w:rsidRDefault="00DB05D2" w:rsidP="00D83063">
      <w:pPr>
        <w:jc w:val="center"/>
        <w:rPr>
          <w:bCs/>
          <w:sz w:val="28"/>
          <w:szCs w:val="28"/>
        </w:rPr>
      </w:pPr>
      <w:r w:rsidRPr="00D21FFD">
        <w:rPr>
          <w:bCs/>
          <w:sz w:val="28"/>
          <w:szCs w:val="28"/>
        </w:rPr>
        <w:t>АДМИНИСТРАЦИЯ КРАСНИКОВСКОГО СЕЛЬСКОГО ПОСЕЛЕНИЯ</w:t>
      </w:r>
    </w:p>
    <w:p w14:paraId="027F42BF" w14:textId="77777777" w:rsidR="00DB05D2" w:rsidRPr="00D21FFD" w:rsidRDefault="00DB05D2" w:rsidP="00D83063">
      <w:pPr>
        <w:jc w:val="both"/>
        <w:rPr>
          <w:bCs/>
          <w:sz w:val="28"/>
          <w:szCs w:val="28"/>
        </w:rPr>
      </w:pPr>
    </w:p>
    <w:p w14:paraId="67303F86" w14:textId="77777777" w:rsidR="00DB05D2" w:rsidRPr="00D21FFD" w:rsidRDefault="00DB05D2" w:rsidP="00D83063">
      <w:pPr>
        <w:jc w:val="center"/>
        <w:rPr>
          <w:bCs/>
          <w:sz w:val="28"/>
          <w:szCs w:val="28"/>
        </w:rPr>
      </w:pPr>
      <w:r w:rsidRPr="00D21FFD">
        <w:rPr>
          <w:bCs/>
          <w:sz w:val="28"/>
          <w:szCs w:val="28"/>
        </w:rPr>
        <w:t>ПОСТАНОВЛЕНИЕ</w:t>
      </w:r>
    </w:p>
    <w:p w14:paraId="006D85DD" w14:textId="77777777" w:rsidR="00DB05D2" w:rsidRPr="00DD5EF1" w:rsidRDefault="00DB05D2" w:rsidP="00D83063">
      <w:pPr>
        <w:jc w:val="center"/>
        <w:rPr>
          <w:sz w:val="28"/>
          <w:szCs w:val="28"/>
        </w:rPr>
      </w:pPr>
    </w:p>
    <w:p w14:paraId="04B51820" w14:textId="38BE46D0" w:rsidR="00DB05D2" w:rsidRPr="00DD5EF1" w:rsidRDefault="00DB05D2" w:rsidP="00D83063">
      <w:pPr>
        <w:rPr>
          <w:sz w:val="28"/>
          <w:szCs w:val="28"/>
        </w:rPr>
      </w:pPr>
      <w:r w:rsidRPr="00DD5EF1">
        <w:rPr>
          <w:sz w:val="28"/>
          <w:szCs w:val="28"/>
        </w:rPr>
        <w:t>от «</w:t>
      </w:r>
      <w:r w:rsidR="00145B46">
        <w:rPr>
          <w:sz w:val="28"/>
          <w:szCs w:val="28"/>
        </w:rPr>
        <w:t>10</w:t>
      </w:r>
      <w:r w:rsidRPr="00DD5EF1">
        <w:rPr>
          <w:sz w:val="28"/>
          <w:szCs w:val="28"/>
        </w:rPr>
        <w:t xml:space="preserve">» </w:t>
      </w:r>
      <w:r>
        <w:rPr>
          <w:sz w:val="28"/>
          <w:szCs w:val="28"/>
        </w:rPr>
        <w:t>феврал</w:t>
      </w:r>
      <w:r w:rsidRPr="00DD5EF1">
        <w:rPr>
          <w:sz w:val="28"/>
          <w:szCs w:val="28"/>
        </w:rPr>
        <w:t>я 202</w:t>
      </w:r>
      <w:r>
        <w:rPr>
          <w:sz w:val="28"/>
          <w:szCs w:val="28"/>
        </w:rPr>
        <w:t>6</w:t>
      </w:r>
      <w:r w:rsidRPr="00DD5EF1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DD5EF1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</w:t>
      </w:r>
      <w:r w:rsidRPr="00DD5EF1">
        <w:rPr>
          <w:sz w:val="28"/>
          <w:szCs w:val="28"/>
        </w:rPr>
        <w:t xml:space="preserve">                 </w:t>
      </w:r>
      <w:r w:rsidR="00D21FFD">
        <w:rPr>
          <w:sz w:val="28"/>
          <w:szCs w:val="28"/>
        </w:rPr>
        <w:t xml:space="preserve">        </w:t>
      </w:r>
      <w:r w:rsidRPr="00DD5EF1">
        <w:rPr>
          <w:sz w:val="28"/>
          <w:szCs w:val="28"/>
        </w:rPr>
        <w:t xml:space="preserve">         </w:t>
      </w:r>
      <w:r w:rsidRPr="00BC5A70">
        <w:rPr>
          <w:sz w:val="28"/>
          <w:szCs w:val="28"/>
        </w:rPr>
        <w:t xml:space="preserve">№ </w:t>
      </w:r>
      <w:r w:rsidR="00145B46">
        <w:rPr>
          <w:sz w:val="28"/>
          <w:szCs w:val="28"/>
        </w:rPr>
        <w:t>9</w:t>
      </w:r>
    </w:p>
    <w:p w14:paraId="326B36E1" w14:textId="77777777" w:rsidR="00DB05D2" w:rsidRPr="0027091B" w:rsidRDefault="00DB05D2" w:rsidP="00D83063">
      <w:pPr>
        <w:jc w:val="both"/>
        <w:rPr>
          <w:sz w:val="28"/>
          <w:szCs w:val="28"/>
        </w:rPr>
      </w:pPr>
      <w:r w:rsidRPr="00DD5EF1">
        <w:rPr>
          <w:sz w:val="28"/>
          <w:szCs w:val="28"/>
        </w:rPr>
        <w:t xml:space="preserve">д. </w:t>
      </w:r>
      <w:proofErr w:type="spellStart"/>
      <w:r w:rsidRPr="00DD5EF1">
        <w:rPr>
          <w:sz w:val="28"/>
          <w:szCs w:val="28"/>
        </w:rPr>
        <w:t>Рассоховец</w:t>
      </w:r>
      <w:proofErr w:type="spellEnd"/>
    </w:p>
    <w:p w14:paraId="56251E00" w14:textId="77777777" w:rsidR="00DB05D2" w:rsidRPr="00DB05D2" w:rsidRDefault="00DB05D2" w:rsidP="00D83063">
      <w:pPr>
        <w:pStyle w:val="20"/>
        <w:shd w:val="clear" w:color="auto" w:fill="auto"/>
        <w:tabs>
          <w:tab w:val="left" w:pos="6298"/>
        </w:tabs>
        <w:spacing w:after="0" w:line="240" w:lineRule="auto"/>
        <w:jc w:val="both"/>
        <w:rPr>
          <w:sz w:val="26"/>
          <w:szCs w:val="26"/>
          <w:lang w:val="ru-RU"/>
        </w:rPr>
      </w:pPr>
    </w:p>
    <w:p w14:paraId="47DA7B9C" w14:textId="397EE873" w:rsidR="00650722" w:rsidRPr="004D0C4D" w:rsidRDefault="00650722" w:rsidP="00D830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0C4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F67F77">
        <w:rPr>
          <w:rFonts w:ascii="Times New Roman" w:hAnsi="Times New Roman" w:cs="Times New Roman"/>
          <w:sz w:val="28"/>
          <w:szCs w:val="28"/>
        </w:rPr>
        <w:t>Краснико</w:t>
      </w:r>
      <w:r w:rsidRPr="004D0C4D">
        <w:rPr>
          <w:rFonts w:ascii="Times New Roman" w:hAnsi="Times New Roman" w:cs="Times New Roman"/>
          <w:sz w:val="28"/>
          <w:szCs w:val="28"/>
        </w:rPr>
        <w:t>вского сельского поселения Кромского района Орловской области от 2</w:t>
      </w:r>
      <w:r w:rsidR="00F67F77">
        <w:rPr>
          <w:rFonts w:ascii="Times New Roman" w:hAnsi="Times New Roman" w:cs="Times New Roman"/>
          <w:sz w:val="28"/>
          <w:szCs w:val="28"/>
        </w:rPr>
        <w:t>4</w:t>
      </w:r>
      <w:r w:rsidRPr="004D0C4D">
        <w:rPr>
          <w:rFonts w:ascii="Times New Roman" w:hAnsi="Times New Roman" w:cs="Times New Roman"/>
          <w:sz w:val="28"/>
          <w:szCs w:val="28"/>
        </w:rPr>
        <w:t xml:space="preserve"> января 2022 года № </w:t>
      </w:r>
      <w:r w:rsidR="00F67F77">
        <w:rPr>
          <w:rFonts w:ascii="Times New Roman" w:hAnsi="Times New Roman" w:cs="Times New Roman"/>
          <w:sz w:val="28"/>
          <w:szCs w:val="28"/>
        </w:rPr>
        <w:t>5</w:t>
      </w:r>
      <w:r w:rsidRPr="004D0C4D">
        <w:rPr>
          <w:rFonts w:ascii="Times New Roman" w:hAnsi="Times New Roman" w:cs="Times New Roman"/>
          <w:sz w:val="28"/>
          <w:szCs w:val="28"/>
        </w:rPr>
        <w:t xml:space="preserve"> «Об утверждении Порядка учета бюджетных и денежных обязательств получателей средств бюджета </w:t>
      </w:r>
      <w:r w:rsidR="00F67F77">
        <w:rPr>
          <w:rFonts w:ascii="Times New Roman" w:hAnsi="Times New Roman" w:cs="Times New Roman"/>
          <w:sz w:val="28"/>
          <w:szCs w:val="28"/>
        </w:rPr>
        <w:t>Краснико</w:t>
      </w:r>
      <w:r w:rsidR="00F67F77" w:rsidRPr="004D0C4D">
        <w:rPr>
          <w:rFonts w:ascii="Times New Roman" w:hAnsi="Times New Roman" w:cs="Times New Roman"/>
          <w:sz w:val="28"/>
          <w:szCs w:val="28"/>
        </w:rPr>
        <w:t>вского</w:t>
      </w:r>
      <w:r w:rsidRPr="004D0C4D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области»</w:t>
      </w:r>
    </w:p>
    <w:p w14:paraId="23C4F20E" w14:textId="77777777" w:rsidR="00650722" w:rsidRPr="004D0C4D" w:rsidRDefault="00650722" w:rsidP="00D830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86C984" w14:textId="77777777" w:rsidR="00650722" w:rsidRPr="004D0C4D" w:rsidRDefault="00650722" w:rsidP="00D8306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0C4D">
        <w:rPr>
          <w:rFonts w:ascii="Times New Roman" w:hAnsi="Times New Roman" w:cs="Times New Roman"/>
          <w:sz w:val="28"/>
          <w:szCs w:val="28"/>
        </w:rPr>
        <w:t>В целях поддержания нормативной правовой базы местного бюджета в актуальном состоянии постановляю:</w:t>
      </w:r>
    </w:p>
    <w:p w14:paraId="2EEDC344" w14:textId="4991F326" w:rsidR="00B05588" w:rsidRPr="004D0C4D" w:rsidRDefault="00B05588" w:rsidP="00D83063">
      <w:pPr>
        <w:ind w:firstLine="720"/>
        <w:jc w:val="both"/>
        <w:rPr>
          <w:sz w:val="28"/>
          <w:szCs w:val="28"/>
        </w:rPr>
      </w:pPr>
      <w:r w:rsidRPr="004D0C4D">
        <w:rPr>
          <w:sz w:val="28"/>
          <w:szCs w:val="28"/>
        </w:rPr>
        <w:t>1.</w:t>
      </w:r>
      <w:r w:rsidR="00650722" w:rsidRPr="004D0C4D">
        <w:rPr>
          <w:sz w:val="28"/>
          <w:szCs w:val="28"/>
        </w:rPr>
        <w:t xml:space="preserve"> Внести в приложение к Постановлению Администрации </w:t>
      </w:r>
      <w:r w:rsidR="00F67F77">
        <w:rPr>
          <w:sz w:val="28"/>
          <w:szCs w:val="28"/>
        </w:rPr>
        <w:t>Краснико</w:t>
      </w:r>
      <w:r w:rsidR="00F67F77" w:rsidRPr="004D0C4D">
        <w:rPr>
          <w:sz w:val="28"/>
          <w:szCs w:val="28"/>
        </w:rPr>
        <w:t>вского</w:t>
      </w:r>
      <w:r w:rsidR="00650722" w:rsidRPr="004D0C4D">
        <w:rPr>
          <w:sz w:val="28"/>
          <w:szCs w:val="28"/>
        </w:rPr>
        <w:t xml:space="preserve"> сельского поселения Кромского района Орловской области от 2</w:t>
      </w:r>
      <w:r w:rsidR="00F67F77">
        <w:rPr>
          <w:sz w:val="28"/>
          <w:szCs w:val="28"/>
        </w:rPr>
        <w:t>4</w:t>
      </w:r>
      <w:r w:rsidR="00650722" w:rsidRPr="004D0C4D">
        <w:rPr>
          <w:sz w:val="28"/>
          <w:szCs w:val="28"/>
        </w:rPr>
        <w:t xml:space="preserve"> января 2022 года № </w:t>
      </w:r>
      <w:r w:rsidR="00F67F77">
        <w:rPr>
          <w:sz w:val="28"/>
          <w:szCs w:val="28"/>
        </w:rPr>
        <w:t>5</w:t>
      </w:r>
      <w:r w:rsidR="00650722" w:rsidRPr="004D0C4D">
        <w:rPr>
          <w:sz w:val="28"/>
          <w:szCs w:val="28"/>
        </w:rPr>
        <w:t xml:space="preserve"> «Об утверждении Порядка учета бюджетных и денежных обязательств получателей средств бюджета </w:t>
      </w:r>
      <w:r w:rsidR="00F67F77">
        <w:rPr>
          <w:sz w:val="28"/>
          <w:szCs w:val="28"/>
        </w:rPr>
        <w:t>Краснико</w:t>
      </w:r>
      <w:r w:rsidR="00F67F77" w:rsidRPr="004D0C4D">
        <w:rPr>
          <w:sz w:val="28"/>
          <w:szCs w:val="28"/>
        </w:rPr>
        <w:t>вского</w:t>
      </w:r>
      <w:r w:rsidR="00650722" w:rsidRPr="004D0C4D">
        <w:rPr>
          <w:sz w:val="28"/>
          <w:szCs w:val="28"/>
        </w:rPr>
        <w:t xml:space="preserve"> сельского поселения Кромского района Орловской области» следующие изменения</w:t>
      </w:r>
      <w:r w:rsidRPr="004D0C4D">
        <w:rPr>
          <w:sz w:val="28"/>
          <w:szCs w:val="28"/>
        </w:rPr>
        <w:t>:</w:t>
      </w:r>
    </w:p>
    <w:p w14:paraId="7268DA45" w14:textId="46863A9E" w:rsidR="005E0641" w:rsidRPr="004D0C4D" w:rsidRDefault="00B05588" w:rsidP="00D83063">
      <w:pPr>
        <w:ind w:firstLine="720"/>
        <w:rPr>
          <w:sz w:val="28"/>
          <w:szCs w:val="28"/>
        </w:rPr>
      </w:pPr>
      <w:r w:rsidRPr="004D0C4D">
        <w:rPr>
          <w:sz w:val="28"/>
          <w:szCs w:val="28"/>
        </w:rPr>
        <w:t>1)</w:t>
      </w:r>
      <w:r w:rsidR="00650722" w:rsidRPr="004D0C4D">
        <w:rPr>
          <w:sz w:val="28"/>
          <w:szCs w:val="28"/>
        </w:rPr>
        <w:t xml:space="preserve"> </w:t>
      </w:r>
      <w:r w:rsidR="00DD1A35" w:rsidRPr="004D0C4D">
        <w:rPr>
          <w:sz w:val="28"/>
          <w:szCs w:val="28"/>
        </w:rPr>
        <w:t>в</w:t>
      </w:r>
      <w:r w:rsidR="00DD1A35" w:rsidRPr="004D0C4D">
        <w:rPr>
          <w:spacing w:val="-4"/>
          <w:sz w:val="28"/>
          <w:szCs w:val="28"/>
        </w:rPr>
        <w:t xml:space="preserve"> </w:t>
      </w:r>
      <w:r w:rsidR="00DD1A35" w:rsidRPr="004D0C4D">
        <w:rPr>
          <w:sz w:val="28"/>
          <w:szCs w:val="28"/>
        </w:rPr>
        <w:t>приложении</w:t>
      </w:r>
      <w:r w:rsidR="00DD1A35" w:rsidRPr="004D0C4D">
        <w:rPr>
          <w:spacing w:val="-4"/>
          <w:sz w:val="28"/>
          <w:szCs w:val="28"/>
        </w:rPr>
        <w:t xml:space="preserve"> </w:t>
      </w:r>
      <w:r w:rsidR="00DD1A35" w:rsidRPr="004D0C4D">
        <w:rPr>
          <w:sz w:val="28"/>
          <w:szCs w:val="28"/>
        </w:rPr>
        <w:t>к</w:t>
      </w:r>
      <w:r w:rsidR="00DD1A35" w:rsidRPr="004D0C4D">
        <w:rPr>
          <w:spacing w:val="-2"/>
          <w:sz w:val="28"/>
          <w:szCs w:val="28"/>
        </w:rPr>
        <w:t xml:space="preserve"> </w:t>
      </w:r>
      <w:r w:rsidR="00650722" w:rsidRPr="004D0C4D">
        <w:rPr>
          <w:spacing w:val="-2"/>
          <w:sz w:val="28"/>
          <w:szCs w:val="28"/>
        </w:rPr>
        <w:t>постановлению</w:t>
      </w:r>
      <w:r w:rsidR="00DD1A35" w:rsidRPr="004D0C4D">
        <w:rPr>
          <w:spacing w:val="-2"/>
          <w:sz w:val="28"/>
          <w:szCs w:val="28"/>
        </w:rPr>
        <w:t>:</w:t>
      </w:r>
    </w:p>
    <w:p w14:paraId="3B8A8FB7" w14:textId="77777777" w:rsidR="005E0641" w:rsidRPr="004D0C4D" w:rsidRDefault="00650722" w:rsidP="00D83063">
      <w:pPr>
        <w:pStyle w:val="a3"/>
        <w:jc w:val="both"/>
      </w:pPr>
      <w:r w:rsidRPr="004D0C4D">
        <w:t>а</w:t>
      </w:r>
      <w:r w:rsidR="00DD1A35" w:rsidRPr="004D0C4D">
        <w:t>)</w:t>
      </w:r>
      <w:r w:rsidR="00DD1A35" w:rsidRPr="004D0C4D">
        <w:rPr>
          <w:spacing w:val="-3"/>
        </w:rPr>
        <w:t xml:space="preserve"> </w:t>
      </w:r>
      <w:r w:rsidR="00DD1A35" w:rsidRPr="004D0C4D">
        <w:t>пункт</w:t>
      </w:r>
      <w:r w:rsidR="00DD1A35" w:rsidRPr="004D0C4D">
        <w:rPr>
          <w:spacing w:val="-3"/>
        </w:rPr>
        <w:t xml:space="preserve"> </w:t>
      </w:r>
      <w:r w:rsidR="00DD1A35" w:rsidRPr="004D0C4D">
        <w:t>18</w:t>
      </w:r>
      <w:r w:rsidR="00DD1A35" w:rsidRPr="004D0C4D">
        <w:rPr>
          <w:spacing w:val="-2"/>
        </w:rPr>
        <w:t xml:space="preserve"> </w:t>
      </w:r>
      <w:r w:rsidR="00DD1A35" w:rsidRPr="004D0C4D">
        <w:t>изложить</w:t>
      </w:r>
      <w:r w:rsidR="00DD1A35" w:rsidRPr="004D0C4D">
        <w:rPr>
          <w:spacing w:val="-4"/>
        </w:rPr>
        <w:t xml:space="preserve"> </w:t>
      </w:r>
      <w:r w:rsidR="00DD1A35" w:rsidRPr="004D0C4D">
        <w:t>в</w:t>
      </w:r>
      <w:r w:rsidR="00DD1A35" w:rsidRPr="004D0C4D">
        <w:rPr>
          <w:spacing w:val="-3"/>
        </w:rPr>
        <w:t xml:space="preserve"> </w:t>
      </w:r>
      <w:r w:rsidR="00DD1A35" w:rsidRPr="004D0C4D">
        <w:t>следующей</w:t>
      </w:r>
      <w:r w:rsidR="00DD1A35" w:rsidRPr="004D0C4D">
        <w:rPr>
          <w:spacing w:val="-3"/>
        </w:rPr>
        <w:t xml:space="preserve"> </w:t>
      </w:r>
      <w:r w:rsidR="00DD1A35" w:rsidRPr="004D0C4D">
        <w:rPr>
          <w:spacing w:val="-2"/>
        </w:rPr>
        <w:t>редакции:</w:t>
      </w:r>
    </w:p>
    <w:p w14:paraId="4DB822B1" w14:textId="37632F9D" w:rsidR="005E0641" w:rsidRPr="004D0C4D" w:rsidRDefault="00DD1A35" w:rsidP="00D83063">
      <w:pPr>
        <w:pStyle w:val="a3"/>
        <w:jc w:val="both"/>
      </w:pPr>
      <w:r w:rsidRPr="004D0C4D">
        <w:t>«18. В бюджетные обязательства, поставленные на учет до начала текущего финансового года, исполнение которых осуществляется в текущем финансовом</w:t>
      </w:r>
      <w:r w:rsidR="004D0C4D">
        <w:rPr>
          <w:spacing w:val="72"/>
          <w:w w:val="150"/>
        </w:rPr>
        <w:t xml:space="preserve"> </w:t>
      </w:r>
      <w:r w:rsidRPr="004D0C4D">
        <w:t>году,</w:t>
      </w:r>
      <w:r w:rsidRPr="004D0C4D">
        <w:rPr>
          <w:spacing w:val="72"/>
          <w:w w:val="150"/>
        </w:rPr>
        <w:t xml:space="preserve"> </w:t>
      </w:r>
      <w:r w:rsidRPr="004D0C4D">
        <w:t>вносятся</w:t>
      </w:r>
      <w:r w:rsidRPr="004D0C4D">
        <w:rPr>
          <w:spacing w:val="72"/>
          <w:w w:val="150"/>
        </w:rPr>
        <w:t xml:space="preserve"> </w:t>
      </w:r>
      <w:r w:rsidRPr="004D0C4D">
        <w:t>изменения</w:t>
      </w:r>
      <w:r w:rsidRPr="004D0C4D">
        <w:rPr>
          <w:spacing w:val="72"/>
          <w:w w:val="150"/>
        </w:rPr>
        <w:t xml:space="preserve"> </w:t>
      </w:r>
      <w:r w:rsidRPr="004D0C4D">
        <w:t>Уполномоченным</w:t>
      </w:r>
      <w:r w:rsidRPr="004D0C4D">
        <w:rPr>
          <w:spacing w:val="72"/>
          <w:w w:val="150"/>
        </w:rPr>
        <w:t xml:space="preserve"> </w:t>
      </w:r>
      <w:r w:rsidRPr="004D0C4D">
        <w:t>органом в соответствии с пунктом 9 настоящего Порядка в первый рабочий день текущего финансового года:</w:t>
      </w:r>
    </w:p>
    <w:p w14:paraId="2C17B785" w14:textId="77777777" w:rsidR="005E0641" w:rsidRPr="004D0C4D" w:rsidRDefault="00DD1A35" w:rsidP="00D83063">
      <w:pPr>
        <w:pStyle w:val="a3"/>
        <w:jc w:val="both"/>
      </w:pPr>
      <w:r w:rsidRPr="004D0C4D">
        <w:t xml:space="preserve">в отношении бюджетных обязательств, возникших на основании документов-оснований, предусмотренных пунктами 1-5, 12, 13 графы 2 Перечня, – на сумму не исполненного на конец отчетного финансового года бюджетного обязательства и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</w:t>
      </w:r>
      <w:r w:rsidRPr="004D0C4D">
        <w:rPr>
          <w:spacing w:val="-2"/>
        </w:rPr>
        <w:t>изменений;</w:t>
      </w:r>
    </w:p>
    <w:p w14:paraId="24E82D47" w14:textId="77777777" w:rsidR="00650722" w:rsidRPr="004D0C4D" w:rsidRDefault="00DD1A35" w:rsidP="00D83063">
      <w:pPr>
        <w:pStyle w:val="a3"/>
        <w:jc w:val="both"/>
      </w:pPr>
      <w:r w:rsidRPr="004D0C4D">
        <w:t xml:space="preserve">в отношении бюджетных обязательств, возникших на основании </w:t>
      </w:r>
    </w:p>
    <w:p w14:paraId="7A1A503F" w14:textId="49DB6464" w:rsidR="005E0641" w:rsidRPr="004D0C4D" w:rsidRDefault="00DD1A35" w:rsidP="00D83063">
      <w:pPr>
        <w:pStyle w:val="a3"/>
        <w:jc w:val="both"/>
      </w:pPr>
      <w:r w:rsidRPr="004D0C4D">
        <w:t>документов-оснований, предусмотренных пунктами 6, 7, 9, 10 графы 2 Перечня,</w:t>
      </w:r>
      <w:r w:rsidRPr="004D0C4D">
        <w:rPr>
          <w:spacing w:val="28"/>
        </w:rPr>
        <w:t xml:space="preserve"> </w:t>
      </w:r>
      <w:r w:rsidRPr="004D0C4D">
        <w:t>–</w:t>
      </w:r>
      <w:r w:rsidRPr="004D0C4D">
        <w:rPr>
          <w:spacing w:val="31"/>
        </w:rPr>
        <w:t xml:space="preserve"> </w:t>
      </w:r>
      <w:r w:rsidRPr="004D0C4D">
        <w:t>на</w:t>
      </w:r>
      <w:r w:rsidRPr="004D0C4D">
        <w:rPr>
          <w:spacing w:val="31"/>
        </w:rPr>
        <w:t xml:space="preserve"> </w:t>
      </w:r>
      <w:r w:rsidRPr="004D0C4D">
        <w:t>сумму,</w:t>
      </w:r>
      <w:r w:rsidRPr="004D0C4D">
        <w:rPr>
          <w:spacing w:val="31"/>
        </w:rPr>
        <w:t xml:space="preserve"> </w:t>
      </w:r>
      <w:r w:rsidRPr="004D0C4D">
        <w:t>предусмотренную</w:t>
      </w:r>
      <w:r w:rsidRPr="004D0C4D">
        <w:rPr>
          <w:spacing w:val="31"/>
        </w:rPr>
        <w:t xml:space="preserve"> </w:t>
      </w:r>
      <w:r w:rsidRPr="004D0C4D">
        <w:t>на</w:t>
      </w:r>
      <w:r w:rsidRPr="004D0C4D">
        <w:rPr>
          <w:spacing w:val="31"/>
        </w:rPr>
        <w:t xml:space="preserve"> </w:t>
      </w:r>
      <w:r w:rsidRPr="004D0C4D">
        <w:t>плановый</w:t>
      </w:r>
      <w:r w:rsidRPr="004D0C4D">
        <w:rPr>
          <w:spacing w:val="31"/>
        </w:rPr>
        <w:t xml:space="preserve"> </w:t>
      </w:r>
      <w:r w:rsidRPr="004D0C4D">
        <w:t>период</w:t>
      </w:r>
      <w:r w:rsidRPr="004D0C4D">
        <w:rPr>
          <w:spacing w:val="31"/>
        </w:rPr>
        <w:t xml:space="preserve"> </w:t>
      </w:r>
      <w:r w:rsidRPr="004D0C4D">
        <w:t>(при</w:t>
      </w:r>
      <w:r w:rsidRPr="004D0C4D">
        <w:rPr>
          <w:spacing w:val="31"/>
        </w:rPr>
        <w:t xml:space="preserve"> </w:t>
      </w:r>
      <w:r w:rsidRPr="004D0C4D">
        <w:rPr>
          <w:spacing w:val="-2"/>
        </w:rPr>
        <w:t>наличии)</w:t>
      </w:r>
      <w:r w:rsidR="004D0C4D">
        <w:rPr>
          <w:spacing w:val="-2"/>
        </w:rPr>
        <w:t xml:space="preserve"> </w:t>
      </w:r>
      <w:r w:rsidRPr="004D0C4D">
        <w:t>по кодам бюджетной классификации Российской Федерации, действующим</w:t>
      </w:r>
      <w:r w:rsidRPr="004D0C4D">
        <w:rPr>
          <w:spacing w:val="80"/>
        </w:rPr>
        <w:t xml:space="preserve"> </w:t>
      </w:r>
      <w:r w:rsidRPr="004D0C4D">
        <w:t>в текущем финансовом году на момент внесения указанных изменений.</w:t>
      </w:r>
    </w:p>
    <w:p w14:paraId="5E85727A" w14:textId="0E08D676" w:rsidR="005E0641" w:rsidRPr="004D0C4D" w:rsidRDefault="004D0C4D" w:rsidP="00D83063">
      <w:pPr>
        <w:pStyle w:val="a3"/>
        <w:ind w:firstLine="720"/>
        <w:jc w:val="both"/>
      </w:pPr>
      <w:r>
        <w:t>В</w:t>
      </w:r>
      <w:r w:rsidR="00DD1A35" w:rsidRPr="004D0C4D">
        <w:t xml:space="preserve"> отношении бюджетных обязательств, возникших на основании документов-оснований,</w:t>
      </w:r>
      <w:r w:rsidR="00DD1A35" w:rsidRPr="004D0C4D">
        <w:rPr>
          <w:spacing w:val="29"/>
        </w:rPr>
        <w:t xml:space="preserve"> </w:t>
      </w:r>
      <w:r w:rsidR="00DD1A35" w:rsidRPr="004D0C4D">
        <w:t>предусмотренных</w:t>
      </w:r>
      <w:r w:rsidR="00DD1A35" w:rsidRPr="004D0C4D">
        <w:rPr>
          <w:spacing w:val="29"/>
        </w:rPr>
        <w:t xml:space="preserve"> </w:t>
      </w:r>
      <w:r w:rsidR="00DD1A35" w:rsidRPr="004D0C4D">
        <w:t>пунктами</w:t>
      </w:r>
      <w:r w:rsidR="00DD1A35" w:rsidRPr="004D0C4D">
        <w:rPr>
          <w:spacing w:val="29"/>
        </w:rPr>
        <w:t xml:space="preserve"> </w:t>
      </w:r>
      <w:r w:rsidR="00DD1A35" w:rsidRPr="004D0C4D">
        <w:t>4</w:t>
      </w:r>
      <w:r w:rsidR="00DD1A35" w:rsidRPr="004D0C4D">
        <w:rPr>
          <w:spacing w:val="29"/>
        </w:rPr>
        <w:t xml:space="preserve"> </w:t>
      </w:r>
      <w:r w:rsidR="00DD1A35" w:rsidRPr="004D0C4D">
        <w:t>и</w:t>
      </w:r>
      <w:r w:rsidR="00DD1A35" w:rsidRPr="004D0C4D">
        <w:rPr>
          <w:spacing w:val="29"/>
        </w:rPr>
        <w:t xml:space="preserve"> </w:t>
      </w:r>
      <w:r w:rsidR="00DD1A35" w:rsidRPr="004D0C4D">
        <w:t>5</w:t>
      </w:r>
      <w:r w:rsidR="00DD1A35" w:rsidRPr="004D0C4D">
        <w:rPr>
          <w:spacing w:val="29"/>
        </w:rPr>
        <w:t xml:space="preserve"> </w:t>
      </w:r>
      <w:r w:rsidR="00DD1A35" w:rsidRPr="004D0C4D">
        <w:t>графы</w:t>
      </w:r>
      <w:r w:rsidR="00DD1A35" w:rsidRPr="004D0C4D">
        <w:rPr>
          <w:spacing w:val="29"/>
        </w:rPr>
        <w:t xml:space="preserve"> </w:t>
      </w:r>
      <w:r w:rsidR="00DD1A35" w:rsidRPr="004D0C4D">
        <w:t>2</w:t>
      </w:r>
      <w:r w:rsidR="00DD1A35" w:rsidRPr="004D0C4D">
        <w:rPr>
          <w:spacing w:val="29"/>
        </w:rPr>
        <w:t xml:space="preserve"> </w:t>
      </w:r>
      <w:r w:rsidR="00DD1A35" w:rsidRPr="004D0C4D">
        <w:t xml:space="preserve">Перечня, в рамках которых поставлены на учет и не подтверждены денежные </w:t>
      </w:r>
      <w:r w:rsidR="00DD1A35" w:rsidRPr="004D0C4D">
        <w:lastRenderedPageBreak/>
        <w:t>обязательства по платежам, требующим подтверждения (с признаком платежа, требующего подтверждения – «Да»).</w:t>
      </w:r>
    </w:p>
    <w:p w14:paraId="40859A3F" w14:textId="5C02C938" w:rsidR="005E0641" w:rsidRPr="004D0C4D" w:rsidRDefault="00DD1A35" w:rsidP="00D83063">
      <w:pPr>
        <w:pStyle w:val="a3"/>
        <w:ind w:firstLine="720"/>
        <w:jc w:val="both"/>
      </w:pPr>
      <w:r w:rsidRPr="004D0C4D">
        <w:t>В</w:t>
      </w:r>
      <w:r w:rsidRPr="004D0C4D">
        <w:rPr>
          <w:spacing w:val="66"/>
          <w:w w:val="150"/>
        </w:rPr>
        <w:t xml:space="preserve"> </w:t>
      </w:r>
      <w:r w:rsidRPr="004D0C4D">
        <w:t>бюджетные</w:t>
      </w:r>
      <w:r w:rsidRPr="004D0C4D">
        <w:rPr>
          <w:spacing w:val="66"/>
          <w:w w:val="150"/>
        </w:rPr>
        <w:t xml:space="preserve"> </w:t>
      </w:r>
      <w:r w:rsidRPr="004D0C4D">
        <w:t>обязательства,</w:t>
      </w:r>
      <w:r w:rsidRPr="004D0C4D">
        <w:rPr>
          <w:spacing w:val="66"/>
          <w:w w:val="150"/>
        </w:rPr>
        <w:t xml:space="preserve"> </w:t>
      </w:r>
      <w:r w:rsidRPr="004D0C4D">
        <w:t>в</w:t>
      </w:r>
      <w:r w:rsidRPr="004D0C4D">
        <w:rPr>
          <w:spacing w:val="66"/>
          <w:w w:val="150"/>
        </w:rPr>
        <w:t xml:space="preserve"> </w:t>
      </w:r>
      <w:r w:rsidRPr="004D0C4D">
        <w:t>которые</w:t>
      </w:r>
      <w:r w:rsidRPr="004D0C4D">
        <w:rPr>
          <w:spacing w:val="66"/>
          <w:w w:val="150"/>
        </w:rPr>
        <w:t xml:space="preserve"> </w:t>
      </w:r>
      <w:r w:rsidRPr="004D0C4D">
        <w:t>внесены</w:t>
      </w:r>
      <w:r w:rsidRPr="004D0C4D">
        <w:rPr>
          <w:spacing w:val="66"/>
          <w:w w:val="150"/>
        </w:rPr>
        <w:t xml:space="preserve"> </w:t>
      </w:r>
      <w:r w:rsidRPr="004D0C4D">
        <w:t>изменения в соответствии с настоящим пунктом, получателем средств областного бюджета вносятся изменения в части уточнения срока исполнения, графика оплаты бюджетного обязательства, а также, при необходимости, в части кодов</w:t>
      </w:r>
      <w:r w:rsidRPr="004D0C4D">
        <w:rPr>
          <w:spacing w:val="80"/>
          <w:w w:val="150"/>
        </w:rPr>
        <w:t xml:space="preserve"> </w:t>
      </w:r>
      <w:r w:rsidRPr="004D0C4D">
        <w:t>бюджетной</w:t>
      </w:r>
      <w:r w:rsidRPr="004D0C4D">
        <w:rPr>
          <w:spacing w:val="80"/>
          <w:w w:val="150"/>
        </w:rPr>
        <w:t xml:space="preserve"> </w:t>
      </w:r>
      <w:r w:rsidRPr="004D0C4D">
        <w:t>классификации</w:t>
      </w:r>
      <w:r w:rsidRPr="004D0C4D">
        <w:rPr>
          <w:spacing w:val="80"/>
          <w:w w:val="150"/>
        </w:rPr>
        <w:t xml:space="preserve"> </w:t>
      </w:r>
      <w:r w:rsidRPr="004D0C4D">
        <w:t>областного</w:t>
      </w:r>
      <w:r w:rsidRPr="004D0C4D">
        <w:rPr>
          <w:spacing w:val="80"/>
          <w:w w:val="150"/>
        </w:rPr>
        <w:t xml:space="preserve"> </w:t>
      </w:r>
      <w:r w:rsidRPr="004D0C4D">
        <w:t>бюджета</w:t>
      </w:r>
      <w:r w:rsidRPr="004D0C4D">
        <w:rPr>
          <w:spacing w:val="80"/>
          <w:w w:val="150"/>
        </w:rPr>
        <w:t xml:space="preserve"> </w:t>
      </w:r>
      <w:r w:rsidRPr="004D0C4D">
        <w:t>в</w:t>
      </w:r>
      <w:r w:rsidRPr="004D0C4D">
        <w:rPr>
          <w:spacing w:val="80"/>
          <w:w w:val="150"/>
        </w:rPr>
        <w:t xml:space="preserve"> </w:t>
      </w:r>
      <w:r w:rsidRPr="004D0C4D">
        <w:t>соответствии</w:t>
      </w:r>
      <w:r w:rsidR="00535550">
        <w:t xml:space="preserve"> </w:t>
      </w:r>
      <w:r w:rsidRPr="004D0C4D">
        <w:t>с пунктом 9 настоящего Порядка не позднее первого рабочего дня апреля текущего финансового года.</w:t>
      </w:r>
    </w:p>
    <w:p w14:paraId="607B3A40" w14:textId="77777777" w:rsidR="005E0641" w:rsidRPr="004D0C4D" w:rsidRDefault="00DD1A35" w:rsidP="00D83063">
      <w:pPr>
        <w:pStyle w:val="a3"/>
        <w:ind w:firstLine="720"/>
        <w:jc w:val="both"/>
      </w:pPr>
      <w:r w:rsidRPr="004D0C4D">
        <w:t>Внесение в бюджетные обязательства изменений, предусмотренных абзацем пятым настоящего пункта, в части кодов бюджетной классификации Российской Федерации по документам-основаниям, предусмотренным пунктом</w:t>
      </w:r>
      <w:r w:rsidRPr="004D0C4D">
        <w:rPr>
          <w:spacing w:val="-3"/>
        </w:rPr>
        <w:t xml:space="preserve"> </w:t>
      </w:r>
      <w:r w:rsidRPr="004D0C4D">
        <w:t>4</w:t>
      </w:r>
      <w:r w:rsidRPr="004D0C4D">
        <w:rPr>
          <w:spacing w:val="-4"/>
        </w:rPr>
        <w:t xml:space="preserve"> </w:t>
      </w:r>
      <w:r w:rsidRPr="004D0C4D">
        <w:t>графы</w:t>
      </w:r>
      <w:r w:rsidRPr="004D0C4D">
        <w:rPr>
          <w:spacing w:val="-3"/>
        </w:rPr>
        <w:t xml:space="preserve"> </w:t>
      </w:r>
      <w:r w:rsidRPr="004D0C4D">
        <w:t>2</w:t>
      </w:r>
      <w:r w:rsidRPr="004D0C4D">
        <w:rPr>
          <w:spacing w:val="-3"/>
        </w:rPr>
        <w:t xml:space="preserve"> </w:t>
      </w:r>
      <w:r w:rsidRPr="004D0C4D">
        <w:t>Перечня,</w:t>
      </w:r>
      <w:r w:rsidRPr="004D0C4D">
        <w:rPr>
          <w:spacing w:val="-4"/>
        </w:rPr>
        <w:t xml:space="preserve"> </w:t>
      </w:r>
      <w:r w:rsidRPr="004D0C4D">
        <w:t>осуществляется</w:t>
      </w:r>
      <w:r w:rsidRPr="004D0C4D">
        <w:rPr>
          <w:spacing w:val="-4"/>
        </w:rPr>
        <w:t xml:space="preserve"> </w:t>
      </w:r>
      <w:r w:rsidRPr="004D0C4D">
        <w:t>получателем</w:t>
      </w:r>
      <w:r w:rsidRPr="004D0C4D">
        <w:rPr>
          <w:spacing w:val="-3"/>
        </w:rPr>
        <w:t xml:space="preserve"> </w:t>
      </w:r>
      <w:r w:rsidRPr="004D0C4D">
        <w:t>средств</w:t>
      </w:r>
      <w:r w:rsidRPr="004D0C4D">
        <w:rPr>
          <w:spacing w:val="-3"/>
        </w:rPr>
        <w:t xml:space="preserve"> </w:t>
      </w:r>
      <w:r w:rsidRPr="004D0C4D">
        <w:t>областного бюджета не позднее первого февраля текущего финансового года.</w:t>
      </w:r>
    </w:p>
    <w:p w14:paraId="7276A182" w14:textId="77777777" w:rsidR="005E0641" w:rsidRPr="004D0C4D" w:rsidRDefault="00DD1A35" w:rsidP="00D83063">
      <w:pPr>
        <w:pStyle w:val="a3"/>
        <w:jc w:val="both"/>
      </w:pPr>
      <w:r w:rsidRPr="004D0C4D">
        <w:t xml:space="preserve">Уполномоченный орган в случае отрицательного результата проверки Сведений о бюджетном обязательстве, сформированных по бюджетным обязательствам, предусмотренным настоящим пунктом, на соответствие положениям абзацев четвертого и пятого пункта 11 настоящего Порядка, направляет для сведения главному распорядителю (распорядителю) средств областного бюджета, в ведении которого находится получатель средств областного бюджета, Уведомление о превышении не позднее следующего рабочего дня после дня совершения операций, предусмотренных настоящим </w:t>
      </w:r>
      <w:r w:rsidRPr="004D0C4D">
        <w:rPr>
          <w:spacing w:val="-2"/>
        </w:rPr>
        <w:t>пунктом.</w:t>
      </w:r>
    </w:p>
    <w:p w14:paraId="4C1EE685" w14:textId="77777777" w:rsidR="005E0641" w:rsidRPr="004D0C4D" w:rsidRDefault="00DD1A35" w:rsidP="00D83063">
      <w:pPr>
        <w:pStyle w:val="a3"/>
        <w:ind w:firstLine="720"/>
        <w:jc w:val="both"/>
      </w:pPr>
      <w:r w:rsidRPr="004D0C4D">
        <w:t>В случае если по состоянию на первый рабочий день апреля текущего финансового года бюджетное обязательство, указанное в абзаце первом настоящего пункта, превышает неиспользованные лимиты бюджетных обязательств, отраженные на лицевом счете, открытом получателю бюджетных средств, Уполномоченный орган направляет главному распорядителю (распорядителю) средств областного бюджета и получателю средств областного бюджета Уведомление о превышении в течение первого рабочего дня апреля текущего финансового года.»;</w:t>
      </w:r>
    </w:p>
    <w:p w14:paraId="587E648A" w14:textId="77777777" w:rsidR="005E0641" w:rsidRPr="004D0C4D" w:rsidRDefault="00650722" w:rsidP="00D83063">
      <w:pPr>
        <w:pStyle w:val="a3"/>
        <w:jc w:val="both"/>
      </w:pPr>
      <w:r w:rsidRPr="004D0C4D">
        <w:t>б</w:t>
      </w:r>
      <w:r w:rsidR="00DD1A35" w:rsidRPr="004D0C4D">
        <w:t>)</w:t>
      </w:r>
      <w:r w:rsidR="00DD1A35" w:rsidRPr="004D0C4D">
        <w:rPr>
          <w:spacing w:val="-3"/>
        </w:rPr>
        <w:t xml:space="preserve"> </w:t>
      </w:r>
      <w:r w:rsidR="00DD1A35" w:rsidRPr="004D0C4D">
        <w:t>д</w:t>
      </w:r>
      <w:hyperlink r:id="rId5">
        <w:r w:rsidR="00DD1A35" w:rsidRPr="004D0C4D">
          <w:t>ополнить</w:t>
        </w:r>
      </w:hyperlink>
      <w:r w:rsidR="00DD1A35" w:rsidRPr="004D0C4D">
        <w:rPr>
          <w:spacing w:val="-1"/>
        </w:rPr>
        <w:t xml:space="preserve"> </w:t>
      </w:r>
      <w:r w:rsidR="00DD1A35" w:rsidRPr="004D0C4D">
        <w:t xml:space="preserve">пунктом 18.1 следующего </w:t>
      </w:r>
      <w:r w:rsidR="00DD1A35" w:rsidRPr="004D0C4D">
        <w:rPr>
          <w:spacing w:val="-2"/>
        </w:rPr>
        <w:t>содержания:</w:t>
      </w:r>
    </w:p>
    <w:p w14:paraId="03E3F560" w14:textId="77777777" w:rsidR="005E0641" w:rsidRPr="004D0C4D" w:rsidRDefault="00DD1A35" w:rsidP="00D83063">
      <w:pPr>
        <w:pStyle w:val="a3"/>
        <w:jc w:val="both"/>
      </w:pPr>
      <w:r w:rsidRPr="004D0C4D">
        <w:t>«18.1. В случае возврата в текущем финансовом году дебиторской задолженности, образовавшейся у получателя средств областного бюджета</w:t>
      </w:r>
      <w:r w:rsidRPr="004D0C4D">
        <w:rPr>
          <w:spacing w:val="40"/>
        </w:rPr>
        <w:t xml:space="preserve"> </w:t>
      </w:r>
      <w:r w:rsidRPr="004D0C4D">
        <w:t>по</w:t>
      </w:r>
      <w:r w:rsidRPr="004D0C4D">
        <w:rPr>
          <w:spacing w:val="80"/>
          <w:w w:val="150"/>
        </w:rPr>
        <w:t xml:space="preserve"> </w:t>
      </w:r>
      <w:r w:rsidRPr="004D0C4D">
        <w:t>бюджетным</w:t>
      </w:r>
      <w:r w:rsidRPr="004D0C4D">
        <w:rPr>
          <w:spacing w:val="80"/>
          <w:w w:val="150"/>
        </w:rPr>
        <w:t xml:space="preserve"> </w:t>
      </w:r>
      <w:r w:rsidRPr="004D0C4D">
        <w:t>обязательствам,</w:t>
      </w:r>
      <w:r w:rsidRPr="004D0C4D">
        <w:rPr>
          <w:spacing w:val="80"/>
          <w:w w:val="150"/>
        </w:rPr>
        <w:t xml:space="preserve"> </w:t>
      </w:r>
      <w:r w:rsidRPr="004D0C4D">
        <w:t>исполненным</w:t>
      </w:r>
      <w:r w:rsidRPr="004D0C4D">
        <w:rPr>
          <w:spacing w:val="80"/>
          <w:w w:val="150"/>
        </w:rPr>
        <w:t xml:space="preserve"> </w:t>
      </w:r>
      <w:r w:rsidRPr="004D0C4D">
        <w:t>(частично</w:t>
      </w:r>
      <w:r w:rsidRPr="004D0C4D">
        <w:rPr>
          <w:spacing w:val="80"/>
          <w:w w:val="150"/>
        </w:rPr>
        <w:t xml:space="preserve"> </w:t>
      </w:r>
      <w:r w:rsidRPr="004D0C4D">
        <w:t>исполненным)</w:t>
      </w:r>
      <w:r w:rsidRPr="004D0C4D">
        <w:rPr>
          <w:spacing w:val="80"/>
        </w:rPr>
        <w:t xml:space="preserve"> </w:t>
      </w:r>
      <w:r w:rsidRPr="004D0C4D">
        <w:t>в</w:t>
      </w:r>
      <w:r w:rsidRPr="004D0C4D">
        <w:rPr>
          <w:spacing w:val="76"/>
        </w:rPr>
        <w:t xml:space="preserve"> </w:t>
      </w:r>
      <w:r w:rsidRPr="004D0C4D">
        <w:t>предыдущие</w:t>
      </w:r>
      <w:r w:rsidRPr="004D0C4D">
        <w:rPr>
          <w:spacing w:val="76"/>
        </w:rPr>
        <w:t xml:space="preserve"> </w:t>
      </w:r>
      <w:r w:rsidRPr="004D0C4D">
        <w:t>годы,</w:t>
      </w:r>
      <w:r w:rsidRPr="004D0C4D">
        <w:rPr>
          <w:spacing w:val="76"/>
        </w:rPr>
        <w:t xml:space="preserve"> </w:t>
      </w:r>
      <w:r w:rsidRPr="004D0C4D">
        <w:t>в</w:t>
      </w:r>
      <w:r w:rsidRPr="004D0C4D">
        <w:rPr>
          <w:spacing w:val="76"/>
        </w:rPr>
        <w:t xml:space="preserve"> </w:t>
      </w:r>
      <w:r w:rsidRPr="004D0C4D">
        <w:t>Уполномоченный</w:t>
      </w:r>
      <w:r w:rsidRPr="004D0C4D">
        <w:rPr>
          <w:spacing w:val="76"/>
        </w:rPr>
        <w:t xml:space="preserve"> </w:t>
      </w:r>
      <w:r w:rsidRPr="004D0C4D">
        <w:t>орган</w:t>
      </w:r>
      <w:r w:rsidRPr="004D0C4D">
        <w:rPr>
          <w:spacing w:val="76"/>
        </w:rPr>
        <w:t xml:space="preserve"> </w:t>
      </w:r>
      <w:r w:rsidRPr="004D0C4D">
        <w:t>представляются</w:t>
      </w:r>
      <w:r w:rsidRPr="004D0C4D">
        <w:rPr>
          <w:spacing w:val="76"/>
        </w:rPr>
        <w:t xml:space="preserve"> </w:t>
      </w:r>
      <w:r w:rsidRPr="004D0C4D">
        <w:t>Сведения о</w:t>
      </w:r>
      <w:r w:rsidRPr="004D0C4D">
        <w:rPr>
          <w:spacing w:val="35"/>
        </w:rPr>
        <w:t xml:space="preserve"> </w:t>
      </w:r>
      <w:r w:rsidRPr="004D0C4D">
        <w:t>бюджетном</w:t>
      </w:r>
      <w:r w:rsidRPr="004D0C4D">
        <w:rPr>
          <w:spacing w:val="35"/>
        </w:rPr>
        <w:t xml:space="preserve"> </w:t>
      </w:r>
      <w:r w:rsidRPr="004D0C4D">
        <w:t>обязательстве</w:t>
      </w:r>
      <w:r w:rsidRPr="004D0C4D">
        <w:rPr>
          <w:spacing w:val="35"/>
        </w:rPr>
        <w:t xml:space="preserve"> </w:t>
      </w:r>
      <w:r w:rsidRPr="004D0C4D">
        <w:t>на</w:t>
      </w:r>
      <w:r w:rsidRPr="004D0C4D">
        <w:rPr>
          <w:spacing w:val="35"/>
        </w:rPr>
        <w:t xml:space="preserve"> </w:t>
      </w:r>
      <w:r w:rsidRPr="004D0C4D">
        <w:t>сумму</w:t>
      </w:r>
      <w:r w:rsidRPr="004D0C4D">
        <w:rPr>
          <w:spacing w:val="35"/>
        </w:rPr>
        <w:t xml:space="preserve"> </w:t>
      </w:r>
      <w:r w:rsidRPr="004D0C4D">
        <w:t>возврата</w:t>
      </w:r>
      <w:r w:rsidRPr="004D0C4D">
        <w:rPr>
          <w:spacing w:val="35"/>
        </w:rPr>
        <w:t xml:space="preserve"> </w:t>
      </w:r>
      <w:r w:rsidRPr="004D0C4D">
        <w:t>дебиторской</w:t>
      </w:r>
      <w:r w:rsidRPr="004D0C4D">
        <w:rPr>
          <w:spacing w:val="35"/>
        </w:rPr>
        <w:t xml:space="preserve"> </w:t>
      </w:r>
      <w:r w:rsidRPr="004D0C4D">
        <w:t>задолженности с приложением документов, указанных в строке 9 пункта 4</w:t>
      </w:r>
      <w:r w:rsidRPr="004D0C4D">
        <w:rPr>
          <w:spacing w:val="80"/>
        </w:rPr>
        <w:t xml:space="preserve"> </w:t>
      </w:r>
      <w:r w:rsidRPr="004D0C4D">
        <w:t>и строке 11 пункта 5 графы 3 Перечня, сформированные в соответствии с пунктом 9 настоящего Порядка:</w:t>
      </w:r>
    </w:p>
    <w:p w14:paraId="15794613" w14:textId="329A4707" w:rsidR="002D7C1F" w:rsidRPr="004D0C4D" w:rsidRDefault="00DD1A35" w:rsidP="00D83063">
      <w:pPr>
        <w:pStyle w:val="a3"/>
        <w:ind w:firstLine="720"/>
        <w:jc w:val="both"/>
      </w:pPr>
      <w:r w:rsidRPr="004D0C4D">
        <w:t>если бюджетное обязательство было поставлено на учет в соответствии</w:t>
      </w:r>
      <w:r w:rsidRPr="004D0C4D">
        <w:rPr>
          <w:spacing w:val="80"/>
        </w:rPr>
        <w:t xml:space="preserve"> </w:t>
      </w:r>
      <w:r w:rsidRPr="004D0C4D">
        <w:t>с</w:t>
      </w:r>
      <w:r w:rsidRPr="004D0C4D">
        <w:rPr>
          <w:spacing w:val="70"/>
        </w:rPr>
        <w:t xml:space="preserve"> </w:t>
      </w:r>
      <w:r w:rsidRPr="004D0C4D">
        <w:t>подпунктом</w:t>
      </w:r>
      <w:r w:rsidRPr="004D0C4D">
        <w:rPr>
          <w:spacing w:val="72"/>
        </w:rPr>
        <w:t xml:space="preserve"> </w:t>
      </w:r>
      <w:r w:rsidRPr="004D0C4D">
        <w:t>«а»</w:t>
      </w:r>
      <w:r w:rsidRPr="004D0C4D">
        <w:rPr>
          <w:spacing w:val="72"/>
        </w:rPr>
        <w:t xml:space="preserve"> </w:t>
      </w:r>
      <w:r w:rsidRPr="004D0C4D">
        <w:t>пункта</w:t>
      </w:r>
      <w:r w:rsidRPr="004D0C4D">
        <w:rPr>
          <w:spacing w:val="73"/>
        </w:rPr>
        <w:t xml:space="preserve"> </w:t>
      </w:r>
      <w:r w:rsidRPr="004D0C4D">
        <w:t>8</w:t>
      </w:r>
      <w:r w:rsidRPr="004D0C4D">
        <w:rPr>
          <w:spacing w:val="72"/>
        </w:rPr>
        <w:t xml:space="preserve"> </w:t>
      </w:r>
      <w:r w:rsidRPr="004D0C4D">
        <w:t>Порядка</w:t>
      </w:r>
      <w:r w:rsidRPr="004D0C4D">
        <w:rPr>
          <w:spacing w:val="72"/>
        </w:rPr>
        <w:t xml:space="preserve"> </w:t>
      </w:r>
      <w:r w:rsidRPr="004D0C4D">
        <w:t>–</w:t>
      </w:r>
      <w:r w:rsidRPr="004D0C4D">
        <w:rPr>
          <w:spacing w:val="73"/>
        </w:rPr>
        <w:t xml:space="preserve"> </w:t>
      </w:r>
      <w:r w:rsidRPr="004D0C4D">
        <w:t>Уполномоченным</w:t>
      </w:r>
      <w:r w:rsidRPr="004D0C4D">
        <w:rPr>
          <w:spacing w:val="72"/>
        </w:rPr>
        <w:t xml:space="preserve"> </w:t>
      </w:r>
      <w:r w:rsidRPr="004D0C4D">
        <w:t>органом</w:t>
      </w:r>
      <w:r w:rsidRPr="004D0C4D">
        <w:rPr>
          <w:spacing w:val="72"/>
        </w:rPr>
        <w:t xml:space="preserve"> </w:t>
      </w:r>
      <w:r w:rsidRPr="004D0C4D">
        <w:t>в</w:t>
      </w:r>
      <w:r w:rsidRPr="004D0C4D">
        <w:rPr>
          <w:spacing w:val="73"/>
        </w:rPr>
        <w:t xml:space="preserve"> </w:t>
      </w:r>
      <w:r w:rsidRPr="004D0C4D">
        <w:rPr>
          <w:spacing w:val="-4"/>
        </w:rPr>
        <w:t>срок</w:t>
      </w:r>
      <w:r w:rsidR="004D0C4D">
        <w:rPr>
          <w:spacing w:val="-4"/>
        </w:rPr>
        <w:t xml:space="preserve"> </w:t>
      </w:r>
      <w:r w:rsidRPr="004D0C4D">
        <w:t>не</w:t>
      </w:r>
      <w:r w:rsidRPr="004D0C4D">
        <w:rPr>
          <w:spacing w:val="80"/>
        </w:rPr>
        <w:t xml:space="preserve"> </w:t>
      </w:r>
      <w:r w:rsidRPr="004D0C4D">
        <w:t>позднее</w:t>
      </w:r>
      <w:r w:rsidRPr="004D0C4D">
        <w:rPr>
          <w:spacing w:val="80"/>
        </w:rPr>
        <w:t xml:space="preserve"> </w:t>
      </w:r>
      <w:r w:rsidRPr="004D0C4D">
        <w:t>двух</w:t>
      </w:r>
      <w:r w:rsidRPr="004D0C4D">
        <w:rPr>
          <w:spacing w:val="80"/>
        </w:rPr>
        <w:t xml:space="preserve"> </w:t>
      </w:r>
      <w:r w:rsidRPr="004D0C4D">
        <w:t>рабочих</w:t>
      </w:r>
      <w:r w:rsidRPr="004D0C4D">
        <w:rPr>
          <w:spacing w:val="80"/>
        </w:rPr>
        <w:t xml:space="preserve"> </w:t>
      </w:r>
      <w:r w:rsidRPr="004D0C4D">
        <w:t>дней,</w:t>
      </w:r>
      <w:r w:rsidRPr="004D0C4D">
        <w:rPr>
          <w:spacing w:val="80"/>
        </w:rPr>
        <w:t xml:space="preserve"> </w:t>
      </w:r>
      <w:r w:rsidRPr="004D0C4D">
        <w:t>следующих</w:t>
      </w:r>
      <w:r w:rsidRPr="004D0C4D">
        <w:rPr>
          <w:spacing w:val="80"/>
        </w:rPr>
        <w:t xml:space="preserve"> </w:t>
      </w:r>
      <w:r w:rsidRPr="004D0C4D">
        <w:t>за</w:t>
      </w:r>
      <w:r w:rsidRPr="004D0C4D">
        <w:rPr>
          <w:spacing w:val="80"/>
        </w:rPr>
        <w:t xml:space="preserve"> </w:t>
      </w:r>
      <w:r w:rsidRPr="004D0C4D">
        <w:t>днем</w:t>
      </w:r>
      <w:r w:rsidRPr="004D0C4D">
        <w:rPr>
          <w:spacing w:val="80"/>
        </w:rPr>
        <w:t xml:space="preserve"> </w:t>
      </w:r>
      <w:r w:rsidRPr="004D0C4D">
        <w:t>постановки</w:t>
      </w:r>
      <w:r w:rsidRPr="004D0C4D">
        <w:rPr>
          <w:spacing w:val="80"/>
        </w:rPr>
        <w:t xml:space="preserve"> </w:t>
      </w:r>
      <w:r w:rsidRPr="004D0C4D">
        <w:t>на</w:t>
      </w:r>
      <w:r w:rsidRPr="004D0C4D">
        <w:rPr>
          <w:spacing w:val="80"/>
        </w:rPr>
        <w:t xml:space="preserve"> </w:t>
      </w:r>
      <w:r w:rsidRPr="004D0C4D">
        <w:t>учет денежного</w:t>
      </w:r>
      <w:r w:rsidRPr="004D0C4D">
        <w:rPr>
          <w:spacing w:val="-1"/>
        </w:rPr>
        <w:t xml:space="preserve"> </w:t>
      </w:r>
      <w:r w:rsidRPr="004D0C4D">
        <w:t>обязательства</w:t>
      </w:r>
      <w:r w:rsidRPr="004D0C4D">
        <w:rPr>
          <w:spacing w:val="-1"/>
        </w:rPr>
        <w:t xml:space="preserve"> </w:t>
      </w:r>
      <w:r w:rsidRPr="004D0C4D">
        <w:t>в</w:t>
      </w:r>
      <w:r w:rsidRPr="004D0C4D">
        <w:rPr>
          <w:spacing w:val="-2"/>
        </w:rPr>
        <w:t xml:space="preserve"> </w:t>
      </w:r>
      <w:r w:rsidRPr="004D0C4D">
        <w:t>соответствии</w:t>
      </w:r>
      <w:r w:rsidRPr="004D0C4D">
        <w:rPr>
          <w:spacing w:val="-1"/>
        </w:rPr>
        <w:t xml:space="preserve"> </w:t>
      </w:r>
      <w:r w:rsidRPr="004D0C4D">
        <w:t>с</w:t>
      </w:r>
      <w:r w:rsidRPr="004D0C4D">
        <w:rPr>
          <w:spacing w:val="-2"/>
        </w:rPr>
        <w:t xml:space="preserve"> </w:t>
      </w:r>
      <w:r w:rsidRPr="004D0C4D">
        <w:t>пунктом</w:t>
      </w:r>
      <w:r w:rsidRPr="004D0C4D">
        <w:rPr>
          <w:spacing w:val="-2"/>
        </w:rPr>
        <w:t xml:space="preserve"> </w:t>
      </w:r>
      <w:r w:rsidRPr="004D0C4D">
        <w:t>23.1</w:t>
      </w:r>
      <w:r w:rsidRPr="004D0C4D">
        <w:rPr>
          <w:spacing w:val="-1"/>
        </w:rPr>
        <w:t xml:space="preserve"> </w:t>
      </w:r>
      <w:r w:rsidRPr="004D0C4D">
        <w:t>настоящего</w:t>
      </w:r>
      <w:r w:rsidRPr="004D0C4D">
        <w:rPr>
          <w:spacing w:val="-1"/>
        </w:rPr>
        <w:t xml:space="preserve"> </w:t>
      </w:r>
      <w:r w:rsidR="002D7C1F" w:rsidRPr="004D0C4D">
        <w:t>Порядка;</w:t>
      </w:r>
    </w:p>
    <w:p w14:paraId="68820FCE" w14:textId="63A3A372" w:rsidR="005E0641" w:rsidRPr="004D0C4D" w:rsidRDefault="00DD1A35" w:rsidP="00D83063">
      <w:pPr>
        <w:pStyle w:val="a3"/>
        <w:ind w:firstLine="720"/>
        <w:jc w:val="both"/>
      </w:pPr>
      <w:r w:rsidRPr="004D0C4D">
        <w:t>если бюджетное обязательство было поставлено на учет в соответствии</w:t>
      </w:r>
    </w:p>
    <w:p w14:paraId="60A547EC" w14:textId="77777777" w:rsidR="005E0641" w:rsidRPr="004D0C4D" w:rsidRDefault="00DD1A35" w:rsidP="00D83063">
      <w:pPr>
        <w:pStyle w:val="a3"/>
        <w:jc w:val="both"/>
      </w:pPr>
      <w:r w:rsidRPr="004D0C4D">
        <w:lastRenderedPageBreak/>
        <w:t>с подпунктом «б» пункта 8 Порядка – получателем средств областного бюджета, наделенного полномочиями администратора доходов областного бюджета, в срок не позднее трех рабочих дней, следующих за днем постановки на учет денежного обязательства в соответствии с пунктом 23.1 настоящего Порядка (не наделенного полномочиями администратора</w:t>
      </w:r>
      <w:r w:rsidRPr="004D0C4D">
        <w:rPr>
          <w:spacing w:val="40"/>
        </w:rPr>
        <w:t xml:space="preserve"> </w:t>
      </w:r>
      <w:r w:rsidRPr="004D0C4D">
        <w:t>доходов областного бюджета, в срок не позднее шести рабочих дней, следующих</w:t>
      </w:r>
      <w:r w:rsidRPr="004D0C4D">
        <w:rPr>
          <w:spacing w:val="72"/>
        </w:rPr>
        <w:t xml:space="preserve">  </w:t>
      </w:r>
      <w:r w:rsidRPr="004D0C4D">
        <w:t>за</w:t>
      </w:r>
      <w:r w:rsidRPr="004D0C4D">
        <w:rPr>
          <w:spacing w:val="72"/>
        </w:rPr>
        <w:t xml:space="preserve">  </w:t>
      </w:r>
      <w:r w:rsidRPr="004D0C4D">
        <w:t>днем</w:t>
      </w:r>
      <w:r w:rsidRPr="004D0C4D">
        <w:rPr>
          <w:spacing w:val="72"/>
        </w:rPr>
        <w:t xml:space="preserve">  </w:t>
      </w:r>
      <w:r w:rsidRPr="004D0C4D">
        <w:t>постановки</w:t>
      </w:r>
      <w:r w:rsidRPr="004D0C4D">
        <w:rPr>
          <w:spacing w:val="72"/>
        </w:rPr>
        <w:t xml:space="preserve">  </w:t>
      </w:r>
      <w:r w:rsidRPr="004D0C4D">
        <w:t>на</w:t>
      </w:r>
      <w:r w:rsidRPr="004D0C4D">
        <w:rPr>
          <w:spacing w:val="72"/>
        </w:rPr>
        <w:t xml:space="preserve">  </w:t>
      </w:r>
      <w:r w:rsidRPr="004D0C4D">
        <w:t>учет</w:t>
      </w:r>
      <w:r w:rsidRPr="004D0C4D">
        <w:rPr>
          <w:spacing w:val="72"/>
        </w:rPr>
        <w:t xml:space="preserve">  </w:t>
      </w:r>
      <w:r w:rsidRPr="004D0C4D">
        <w:t>денежного</w:t>
      </w:r>
      <w:r w:rsidRPr="004D0C4D">
        <w:rPr>
          <w:spacing w:val="72"/>
        </w:rPr>
        <w:t xml:space="preserve">  </w:t>
      </w:r>
      <w:r w:rsidRPr="004D0C4D">
        <w:t>обязательства в соответствии с пунктом 23.1 настоящего Порядка).»;</w:t>
      </w:r>
    </w:p>
    <w:p w14:paraId="3FC50CC4" w14:textId="77777777" w:rsidR="005E0641" w:rsidRPr="004D0C4D" w:rsidRDefault="00650722" w:rsidP="00D83063">
      <w:pPr>
        <w:pStyle w:val="a3"/>
        <w:jc w:val="both"/>
      </w:pPr>
      <w:r w:rsidRPr="004D0C4D">
        <w:t>в</w:t>
      </w:r>
      <w:r w:rsidR="00DD1A35" w:rsidRPr="004D0C4D">
        <w:t>)</w:t>
      </w:r>
      <w:r w:rsidR="00DD1A35" w:rsidRPr="004D0C4D">
        <w:rPr>
          <w:spacing w:val="-3"/>
        </w:rPr>
        <w:t xml:space="preserve"> </w:t>
      </w:r>
      <w:r w:rsidR="00DD1A35" w:rsidRPr="004D0C4D">
        <w:t>д</w:t>
      </w:r>
      <w:hyperlink r:id="rId6">
        <w:r w:rsidR="00DD1A35" w:rsidRPr="004D0C4D">
          <w:t>ополнить</w:t>
        </w:r>
      </w:hyperlink>
      <w:r w:rsidR="00DD1A35" w:rsidRPr="004D0C4D">
        <w:rPr>
          <w:spacing w:val="-1"/>
        </w:rPr>
        <w:t xml:space="preserve"> </w:t>
      </w:r>
      <w:r w:rsidR="00DD1A35" w:rsidRPr="004D0C4D">
        <w:t xml:space="preserve">пунктом 23.1 следующего </w:t>
      </w:r>
      <w:r w:rsidR="00DD1A35" w:rsidRPr="004D0C4D">
        <w:rPr>
          <w:spacing w:val="-2"/>
        </w:rPr>
        <w:t>содержания:</w:t>
      </w:r>
    </w:p>
    <w:p w14:paraId="0587817D" w14:textId="6AC0B8D8" w:rsidR="005E0641" w:rsidRPr="004D0C4D" w:rsidRDefault="00DD1A35" w:rsidP="00D83063">
      <w:pPr>
        <w:pStyle w:val="a3"/>
        <w:jc w:val="both"/>
      </w:pPr>
      <w:r w:rsidRPr="004D0C4D">
        <w:t>«23.1. В случае возврата в текущем финансовом году дебиторской задолженности, образовавшейся у получателя средств областного бюджета</w:t>
      </w:r>
      <w:r w:rsidRPr="004D0C4D">
        <w:rPr>
          <w:spacing w:val="40"/>
        </w:rPr>
        <w:t xml:space="preserve"> </w:t>
      </w:r>
      <w:r w:rsidRPr="004D0C4D">
        <w:t>по</w:t>
      </w:r>
      <w:r w:rsidRPr="004D0C4D">
        <w:rPr>
          <w:spacing w:val="40"/>
        </w:rPr>
        <w:t xml:space="preserve">  </w:t>
      </w:r>
      <w:r w:rsidRPr="004D0C4D">
        <w:t>денежным</w:t>
      </w:r>
      <w:r w:rsidRPr="004D0C4D">
        <w:rPr>
          <w:spacing w:val="40"/>
        </w:rPr>
        <w:t xml:space="preserve">  </w:t>
      </w:r>
      <w:r w:rsidRPr="004D0C4D">
        <w:t>обязательствам,</w:t>
      </w:r>
      <w:r w:rsidRPr="004D0C4D">
        <w:rPr>
          <w:spacing w:val="40"/>
        </w:rPr>
        <w:t xml:space="preserve"> </w:t>
      </w:r>
      <w:r w:rsidRPr="004D0C4D">
        <w:t>исполненным</w:t>
      </w:r>
      <w:r w:rsidRPr="004D0C4D">
        <w:rPr>
          <w:spacing w:val="40"/>
        </w:rPr>
        <w:t xml:space="preserve">  </w:t>
      </w:r>
      <w:r w:rsidRPr="004D0C4D">
        <w:t>(частично</w:t>
      </w:r>
      <w:r w:rsidRPr="004D0C4D">
        <w:rPr>
          <w:spacing w:val="40"/>
        </w:rPr>
        <w:t xml:space="preserve">  </w:t>
      </w:r>
      <w:r w:rsidRPr="004D0C4D">
        <w:t>исполненным)</w:t>
      </w:r>
      <w:r w:rsidRPr="004D0C4D">
        <w:rPr>
          <w:spacing w:val="80"/>
          <w:w w:val="150"/>
        </w:rPr>
        <w:t xml:space="preserve"> </w:t>
      </w:r>
      <w:r w:rsidRPr="004D0C4D">
        <w:t>в</w:t>
      </w:r>
      <w:r w:rsidRPr="004D0C4D">
        <w:rPr>
          <w:spacing w:val="40"/>
        </w:rPr>
        <w:t xml:space="preserve"> </w:t>
      </w:r>
      <w:r w:rsidRPr="004D0C4D">
        <w:t>предыдущие</w:t>
      </w:r>
      <w:r w:rsidRPr="004D0C4D">
        <w:rPr>
          <w:spacing w:val="40"/>
        </w:rPr>
        <w:t xml:space="preserve"> </w:t>
      </w:r>
      <w:r w:rsidRPr="004D0C4D">
        <w:t>годы,</w:t>
      </w:r>
      <w:r w:rsidRPr="004D0C4D">
        <w:rPr>
          <w:spacing w:val="40"/>
        </w:rPr>
        <w:t xml:space="preserve"> </w:t>
      </w:r>
      <w:r w:rsidRPr="004D0C4D">
        <w:t>получатель</w:t>
      </w:r>
      <w:r w:rsidRPr="004D0C4D">
        <w:rPr>
          <w:spacing w:val="40"/>
        </w:rPr>
        <w:t xml:space="preserve"> </w:t>
      </w:r>
      <w:r w:rsidRPr="004D0C4D">
        <w:t>средств</w:t>
      </w:r>
      <w:r w:rsidRPr="004D0C4D">
        <w:rPr>
          <w:spacing w:val="40"/>
        </w:rPr>
        <w:t xml:space="preserve"> </w:t>
      </w:r>
      <w:r w:rsidRPr="004D0C4D">
        <w:t>областного</w:t>
      </w:r>
      <w:r w:rsidRPr="004D0C4D">
        <w:rPr>
          <w:spacing w:val="40"/>
        </w:rPr>
        <w:t xml:space="preserve"> </w:t>
      </w:r>
      <w:r w:rsidRPr="004D0C4D">
        <w:t>бюджета</w:t>
      </w:r>
      <w:r w:rsidRPr="004D0C4D">
        <w:rPr>
          <w:spacing w:val="40"/>
        </w:rPr>
        <w:t xml:space="preserve"> </w:t>
      </w:r>
      <w:r w:rsidRPr="004D0C4D">
        <w:t>представляет в</w:t>
      </w:r>
      <w:r w:rsidRPr="004D0C4D">
        <w:rPr>
          <w:spacing w:val="80"/>
          <w:w w:val="150"/>
        </w:rPr>
        <w:t xml:space="preserve"> </w:t>
      </w:r>
      <w:r w:rsidRPr="004D0C4D">
        <w:t>Уполномоченный</w:t>
      </w:r>
      <w:r w:rsidRPr="004D0C4D">
        <w:rPr>
          <w:spacing w:val="80"/>
          <w:w w:val="150"/>
        </w:rPr>
        <w:t xml:space="preserve"> </w:t>
      </w:r>
      <w:r w:rsidRPr="004D0C4D">
        <w:t>орган</w:t>
      </w:r>
      <w:r w:rsidRPr="004D0C4D">
        <w:rPr>
          <w:spacing w:val="80"/>
          <w:w w:val="150"/>
        </w:rPr>
        <w:t xml:space="preserve"> </w:t>
      </w:r>
      <w:r w:rsidRPr="004D0C4D">
        <w:t>Сведения</w:t>
      </w:r>
      <w:r w:rsidRPr="004D0C4D">
        <w:rPr>
          <w:spacing w:val="80"/>
          <w:w w:val="150"/>
        </w:rPr>
        <w:t xml:space="preserve"> </w:t>
      </w:r>
      <w:r w:rsidRPr="004D0C4D">
        <w:t>о</w:t>
      </w:r>
      <w:r w:rsidRPr="004D0C4D">
        <w:rPr>
          <w:spacing w:val="80"/>
          <w:w w:val="150"/>
        </w:rPr>
        <w:t xml:space="preserve"> </w:t>
      </w:r>
      <w:r w:rsidRPr="004D0C4D">
        <w:t>денежном</w:t>
      </w:r>
      <w:r w:rsidRPr="004D0C4D">
        <w:rPr>
          <w:spacing w:val="80"/>
          <w:w w:val="150"/>
        </w:rPr>
        <w:t xml:space="preserve"> </w:t>
      </w:r>
      <w:r w:rsidRPr="004D0C4D">
        <w:t>обязательстве в соответствии с пунктом 22 настоящего Порядка на сумму возврата дебиторской</w:t>
      </w:r>
      <w:r w:rsidRPr="004D0C4D">
        <w:rPr>
          <w:spacing w:val="79"/>
        </w:rPr>
        <w:t xml:space="preserve">  </w:t>
      </w:r>
      <w:r w:rsidRPr="004D0C4D">
        <w:t>задолженности</w:t>
      </w:r>
      <w:r w:rsidRPr="004D0C4D">
        <w:rPr>
          <w:spacing w:val="79"/>
        </w:rPr>
        <w:t xml:space="preserve">  </w:t>
      </w:r>
      <w:r w:rsidRPr="004D0C4D">
        <w:t>с</w:t>
      </w:r>
      <w:r w:rsidRPr="004D0C4D">
        <w:rPr>
          <w:spacing w:val="79"/>
        </w:rPr>
        <w:t xml:space="preserve">  </w:t>
      </w:r>
      <w:r w:rsidRPr="004D0C4D">
        <w:t>приложением</w:t>
      </w:r>
      <w:r w:rsidRPr="004D0C4D">
        <w:rPr>
          <w:spacing w:val="79"/>
        </w:rPr>
        <w:t xml:space="preserve"> </w:t>
      </w:r>
      <w:r w:rsidRPr="004D0C4D">
        <w:t>документов,</w:t>
      </w:r>
      <w:r w:rsidRPr="004D0C4D">
        <w:rPr>
          <w:spacing w:val="79"/>
        </w:rPr>
        <w:t xml:space="preserve"> </w:t>
      </w:r>
      <w:r w:rsidRPr="004D0C4D">
        <w:t>указанных в строке 9 пункта 4 и строке 11 пункта 5 графы 3 Перечня:</w:t>
      </w:r>
    </w:p>
    <w:p w14:paraId="3A7F5A6C" w14:textId="77777777" w:rsidR="005E0641" w:rsidRPr="004D0C4D" w:rsidRDefault="00DD1A35" w:rsidP="00D83063">
      <w:pPr>
        <w:pStyle w:val="a3"/>
        <w:jc w:val="both"/>
      </w:pPr>
      <w:r w:rsidRPr="004D0C4D">
        <w:t>в срок не позднее трех рабочих дней, следующих за днем перечисления</w:t>
      </w:r>
      <w:r w:rsidRPr="004D0C4D">
        <w:rPr>
          <w:spacing w:val="80"/>
        </w:rPr>
        <w:t xml:space="preserve"> </w:t>
      </w:r>
      <w:r w:rsidRPr="004D0C4D">
        <w:t>в</w:t>
      </w:r>
      <w:r w:rsidRPr="004D0C4D">
        <w:rPr>
          <w:spacing w:val="80"/>
        </w:rPr>
        <w:t xml:space="preserve"> </w:t>
      </w:r>
      <w:r w:rsidRPr="004D0C4D">
        <w:t>доход</w:t>
      </w:r>
      <w:r w:rsidRPr="004D0C4D">
        <w:rPr>
          <w:spacing w:val="80"/>
        </w:rPr>
        <w:t xml:space="preserve"> </w:t>
      </w:r>
      <w:r w:rsidRPr="004D0C4D">
        <w:t>областного</w:t>
      </w:r>
      <w:r w:rsidRPr="004D0C4D">
        <w:rPr>
          <w:spacing w:val="80"/>
        </w:rPr>
        <w:t xml:space="preserve"> </w:t>
      </w:r>
      <w:r w:rsidRPr="004D0C4D">
        <w:t>бюджета</w:t>
      </w:r>
      <w:r w:rsidRPr="004D0C4D">
        <w:rPr>
          <w:spacing w:val="80"/>
        </w:rPr>
        <w:t xml:space="preserve"> </w:t>
      </w:r>
      <w:r w:rsidRPr="004D0C4D">
        <w:t>суммы</w:t>
      </w:r>
      <w:r w:rsidRPr="004D0C4D">
        <w:rPr>
          <w:spacing w:val="80"/>
        </w:rPr>
        <w:t xml:space="preserve"> </w:t>
      </w:r>
      <w:r w:rsidRPr="004D0C4D">
        <w:t>возврата</w:t>
      </w:r>
      <w:r w:rsidRPr="004D0C4D">
        <w:rPr>
          <w:spacing w:val="80"/>
        </w:rPr>
        <w:t xml:space="preserve"> </w:t>
      </w:r>
      <w:r w:rsidRPr="004D0C4D">
        <w:t>дебиторской задолженности, – в случае, если получатель средств наделен полномочиями администратора доходов областного бюджета;</w:t>
      </w:r>
    </w:p>
    <w:p w14:paraId="42BCBC0C" w14:textId="77777777" w:rsidR="005E0641" w:rsidRPr="004D0C4D" w:rsidRDefault="00DD1A35" w:rsidP="00D83063">
      <w:pPr>
        <w:pStyle w:val="a3"/>
        <w:jc w:val="both"/>
      </w:pPr>
      <w:r w:rsidRPr="004D0C4D">
        <w:t>в срок не позднее шести рабочих дней, следующих за днем</w:t>
      </w:r>
      <w:r w:rsidRPr="004D0C4D">
        <w:rPr>
          <w:spacing w:val="40"/>
        </w:rPr>
        <w:t xml:space="preserve"> </w:t>
      </w:r>
      <w:r w:rsidRPr="004D0C4D">
        <w:t>перечисления в доход областного бюджета суммы возврата дебиторской задолженности, – в случае, если получатель средств не наделен полномочиями администратора доходов областного бюджета.»;</w:t>
      </w:r>
    </w:p>
    <w:p w14:paraId="5D86F7E4" w14:textId="363F1FF7" w:rsidR="005E0641" w:rsidRPr="004D0C4D" w:rsidRDefault="004D0C4D" w:rsidP="00D83063">
      <w:pPr>
        <w:pStyle w:val="a4"/>
        <w:numPr>
          <w:ilvl w:val="1"/>
          <w:numId w:val="1"/>
        </w:numPr>
        <w:tabs>
          <w:tab w:val="left" w:pos="1154"/>
        </w:tabs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1A35" w:rsidRPr="004D0C4D">
        <w:rPr>
          <w:sz w:val="28"/>
          <w:szCs w:val="28"/>
        </w:rPr>
        <w:t>в</w:t>
      </w:r>
      <w:r w:rsidR="00DD1A35" w:rsidRPr="004D0C4D">
        <w:rPr>
          <w:spacing w:val="-4"/>
          <w:sz w:val="28"/>
          <w:szCs w:val="28"/>
        </w:rPr>
        <w:t xml:space="preserve"> </w:t>
      </w:r>
      <w:r w:rsidR="00DD1A35" w:rsidRPr="004D0C4D">
        <w:rPr>
          <w:sz w:val="28"/>
          <w:szCs w:val="28"/>
        </w:rPr>
        <w:t>приложении</w:t>
      </w:r>
      <w:r w:rsidR="00DD1A35" w:rsidRPr="004D0C4D">
        <w:rPr>
          <w:spacing w:val="-4"/>
          <w:sz w:val="28"/>
          <w:szCs w:val="28"/>
        </w:rPr>
        <w:t xml:space="preserve"> </w:t>
      </w:r>
      <w:r w:rsidR="00DD1A35" w:rsidRPr="004D0C4D">
        <w:rPr>
          <w:sz w:val="28"/>
          <w:szCs w:val="28"/>
        </w:rPr>
        <w:t>2</w:t>
      </w:r>
      <w:r w:rsidR="00DD1A35" w:rsidRPr="004D0C4D">
        <w:rPr>
          <w:spacing w:val="-3"/>
          <w:sz w:val="28"/>
          <w:szCs w:val="28"/>
        </w:rPr>
        <w:t xml:space="preserve"> </w:t>
      </w:r>
      <w:r w:rsidR="00DD1A35" w:rsidRPr="004D0C4D">
        <w:rPr>
          <w:sz w:val="28"/>
          <w:szCs w:val="28"/>
        </w:rPr>
        <w:t>к</w:t>
      </w:r>
      <w:r w:rsidR="00DD1A35" w:rsidRPr="004D0C4D">
        <w:rPr>
          <w:spacing w:val="-3"/>
          <w:sz w:val="28"/>
          <w:szCs w:val="28"/>
        </w:rPr>
        <w:t xml:space="preserve"> </w:t>
      </w:r>
      <w:r w:rsidR="00DD1A35" w:rsidRPr="004D0C4D">
        <w:rPr>
          <w:sz w:val="28"/>
          <w:szCs w:val="28"/>
        </w:rPr>
        <w:t>приложению</w:t>
      </w:r>
      <w:r w:rsidR="00DD1A35" w:rsidRPr="004D0C4D">
        <w:rPr>
          <w:spacing w:val="-4"/>
          <w:sz w:val="28"/>
          <w:szCs w:val="28"/>
        </w:rPr>
        <w:t xml:space="preserve"> </w:t>
      </w:r>
      <w:r w:rsidR="00DD1A35" w:rsidRPr="004D0C4D">
        <w:rPr>
          <w:sz w:val="28"/>
          <w:szCs w:val="28"/>
        </w:rPr>
        <w:t>к</w:t>
      </w:r>
      <w:r w:rsidR="00DD1A35" w:rsidRPr="004D0C4D">
        <w:rPr>
          <w:spacing w:val="-2"/>
          <w:sz w:val="28"/>
          <w:szCs w:val="28"/>
        </w:rPr>
        <w:t xml:space="preserve"> п</w:t>
      </w:r>
      <w:r w:rsidR="00650722" w:rsidRPr="004D0C4D">
        <w:rPr>
          <w:spacing w:val="-2"/>
          <w:sz w:val="28"/>
          <w:szCs w:val="28"/>
        </w:rPr>
        <w:t>остановлению</w:t>
      </w:r>
      <w:r w:rsidR="00DD1A35" w:rsidRPr="004D0C4D">
        <w:rPr>
          <w:spacing w:val="-2"/>
          <w:sz w:val="28"/>
          <w:szCs w:val="28"/>
        </w:rPr>
        <w:t>:</w:t>
      </w:r>
    </w:p>
    <w:p w14:paraId="1DE0D65F" w14:textId="77777777" w:rsidR="005E0641" w:rsidRPr="004D0C4D" w:rsidRDefault="00DD1A35" w:rsidP="00D83063">
      <w:pPr>
        <w:pStyle w:val="a3"/>
      </w:pPr>
      <w:r w:rsidRPr="004D0C4D">
        <w:t>а)</w:t>
      </w:r>
      <w:r w:rsidRPr="004D0C4D">
        <w:rPr>
          <w:spacing w:val="-2"/>
        </w:rPr>
        <w:t xml:space="preserve"> </w:t>
      </w:r>
      <w:r w:rsidRPr="004D0C4D">
        <w:t>дополнить</w:t>
      </w:r>
      <w:r w:rsidRPr="004D0C4D">
        <w:rPr>
          <w:spacing w:val="-3"/>
        </w:rPr>
        <w:t xml:space="preserve"> </w:t>
      </w:r>
      <w:r w:rsidRPr="004D0C4D">
        <w:t>пунктами</w:t>
      </w:r>
      <w:r w:rsidRPr="004D0C4D">
        <w:rPr>
          <w:spacing w:val="-3"/>
        </w:rPr>
        <w:t xml:space="preserve"> </w:t>
      </w:r>
      <w:r w:rsidRPr="004D0C4D">
        <w:t>7.11.1</w:t>
      </w:r>
      <w:r w:rsidRPr="004D0C4D">
        <w:rPr>
          <w:spacing w:val="-2"/>
        </w:rPr>
        <w:t xml:space="preserve"> </w:t>
      </w:r>
      <w:r w:rsidRPr="004D0C4D">
        <w:t>–</w:t>
      </w:r>
      <w:r w:rsidRPr="004D0C4D">
        <w:rPr>
          <w:spacing w:val="-2"/>
        </w:rPr>
        <w:t xml:space="preserve"> </w:t>
      </w:r>
      <w:r w:rsidRPr="004D0C4D">
        <w:t>7.11.3</w:t>
      </w:r>
      <w:r w:rsidRPr="004D0C4D">
        <w:rPr>
          <w:spacing w:val="-2"/>
        </w:rPr>
        <w:t xml:space="preserve"> </w:t>
      </w:r>
      <w:r w:rsidRPr="004D0C4D">
        <w:t>следующего</w:t>
      </w:r>
      <w:r w:rsidRPr="004D0C4D">
        <w:rPr>
          <w:spacing w:val="-2"/>
        </w:rPr>
        <w:t xml:space="preserve"> содержания: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7"/>
        <w:gridCol w:w="4787"/>
      </w:tblGrid>
      <w:tr w:rsidR="004D0C4D" w14:paraId="3E0CA7E7" w14:textId="77777777" w:rsidTr="004D0C4D">
        <w:tc>
          <w:tcPr>
            <w:tcW w:w="4787" w:type="dxa"/>
          </w:tcPr>
          <w:p w14:paraId="119771F5" w14:textId="12B86CC6" w:rsidR="004D0C4D" w:rsidRDefault="004D0C4D" w:rsidP="00D83063">
            <w:pPr>
              <w:jc w:val="both"/>
              <w:rPr>
                <w:spacing w:val="-10"/>
                <w:sz w:val="28"/>
                <w:szCs w:val="28"/>
              </w:rPr>
            </w:pPr>
            <w:r>
              <w:rPr>
                <w:spacing w:val="-2"/>
                <w:sz w:val="28"/>
              </w:rPr>
              <w:t xml:space="preserve">7.11.1. Учетный номер денежного обязательства </w:t>
            </w:r>
            <w:r w:rsidRPr="004D0C4D">
              <w:rPr>
                <w:spacing w:val="-2"/>
                <w:sz w:val="28"/>
              </w:rPr>
              <w:t>требующего подтверждения</w:t>
            </w:r>
          </w:p>
        </w:tc>
        <w:tc>
          <w:tcPr>
            <w:tcW w:w="4787" w:type="dxa"/>
          </w:tcPr>
          <w:p w14:paraId="2F32D6A3" w14:textId="77777777" w:rsidR="004D0C4D" w:rsidRDefault="004D0C4D" w:rsidP="00D83063">
            <w:pPr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Указываются учетный номер </w:t>
            </w:r>
            <w:r>
              <w:rPr>
                <w:sz w:val="28"/>
              </w:rPr>
              <w:t>исполненного денежного обязательства, содержащего в кодовой зоне «Признак платежа, требующего подтверждения» значение «Да».</w:t>
            </w:r>
          </w:p>
          <w:p w14:paraId="10948807" w14:textId="11535A64" w:rsidR="004D0C4D" w:rsidRDefault="004D0C4D" w:rsidP="00D83063">
            <w:pPr>
              <w:rPr>
                <w:sz w:val="28"/>
              </w:rPr>
            </w:pPr>
            <w:r>
              <w:rPr>
                <w:spacing w:val="-2"/>
                <w:sz w:val="28"/>
              </w:rPr>
              <w:t>Реквизит заполняется при постановке</w:t>
            </w:r>
          </w:p>
          <w:p w14:paraId="79FB7035" w14:textId="3673D686" w:rsidR="004D0C4D" w:rsidRDefault="004D0C4D" w:rsidP="00D83063">
            <w:pPr>
              <w:jc w:val="both"/>
              <w:rPr>
                <w:spacing w:val="-10"/>
                <w:sz w:val="28"/>
                <w:szCs w:val="28"/>
              </w:rPr>
            </w:pPr>
            <w:r>
              <w:rPr>
                <w:sz w:val="28"/>
              </w:rPr>
              <w:t>на учет денежного обязательства, возникшего на основании документов, подтверждающих постановку товаров, работ, услуг, а также документов, указанных в строке 9 пункта 4 и строки 11 пункта 5 графы 3 Перечня</w:t>
            </w:r>
          </w:p>
        </w:tc>
      </w:tr>
      <w:tr w:rsidR="004D0C4D" w14:paraId="234828AA" w14:textId="77777777" w:rsidTr="004D0C4D">
        <w:tc>
          <w:tcPr>
            <w:tcW w:w="4787" w:type="dxa"/>
          </w:tcPr>
          <w:p w14:paraId="516F506F" w14:textId="2735A1BD" w:rsidR="004D0C4D" w:rsidRDefault="004D0C4D" w:rsidP="00D83063">
            <w:pPr>
              <w:rPr>
                <w:spacing w:val="-10"/>
                <w:sz w:val="28"/>
                <w:szCs w:val="28"/>
              </w:rPr>
            </w:pPr>
            <w:r w:rsidRPr="004D0C4D">
              <w:rPr>
                <w:spacing w:val="-2"/>
                <w:sz w:val="28"/>
                <w:szCs w:val="28"/>
              </w:rPr>
              <w:t>7.11.2.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D0C4D">
              <w:rPr>
                <w:spacing w:val="-2"/>
                <w:sz w:val="28"/>
                <w:szCs w:val="28"/>
              </w:rPr>
              <w:t>Сумма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D0C4D">
              <w:rPr>
                <w:spacing w:val="-2"/>
                <w:sz w:val="28"/>
                <w:szCs w:val="28"/>
              </w:rPr>
              <w:t xml:space="preserve">возврата </w:t>
            </w:r>
            <w:r w:rsidRPr="004D0C4D">
              <w:rPr>
                <w:sz w:val="28"/>
                <w:szCs w:val="28"/>
              </w:rPr>
              <w:t>дебиторской задолженности</w:t>
            </w:r>
          </w:p>
        </w:tc>
        <w:tc>
          <w:tcPr>
            <w:tcW w:w="4787" w:type="dxa"/>
          </w:tcPr>
          <w:p w14:paraId="366D89B1" w14:textId="22006CE2" w:rsidR="004D0C4D" w:rsidRDefault="004D0C4D" w:rsidP="00D83063">
            <w:pPr>
              <w:jc w:val="both"/>
              <w:rPr>
                <w:spacing w:val="-10"/>
                <w:sz w:val="28"/>
                <w:szCs w:val="28"/>
              </w:rPr>
            </w:pPr>
            <w:r w:rsidRPr="004D0C4D">
              <w:rPr>
                <w:sz w:val="28"/>
                <w:szCs w:val="28"/>
              </w:rPr>
              <w:t>Указывается</w:t>
            </w:r>
            <w:r>
              <w:rPr>
                <w:sz w:val="28"/>
                <w:szCs w:val="28"/>
              </w:rPr>
              <w:t xml:space="preserve"> </w:t>
            </w:r>
            <w:r w:rsidRPr="004D0C4D">
              <w:rPr>
                <w:sz w:val="28"/>
                <w:szCs w:val="28"/>
              </w:rPr>
              <w:t>сумма</w:t>
            </w:r>
            <w:r w:rsidRPr="004D0C4D">
              <w:rPr>
                <w:spacing w:val="80"/>
                <w:sz w:val="28"/>
                <w:szCs w:val="28"/>
              </w:rPr>
              <w:t xml:space="preserve"> </w:t>
            </w:r>
            <w:r w:rsidRPr="004D0C4D">
              <w:rPr>
                <w:sz w:val="28"/>
                <w:szCs w:val="28"/>
              </w:rPr>
              <w:t>возврата</w:t>
            </w:r>
            <w:r w:rsidRPr="004D0C4D">
              <w:rPr>
                <w:spacing w:val="40"/>
                <w:sz w:val="28"/>
                <w:szCs w:val="28"/>
              </w:rPr>
              <w:t xml:space="preserve"> </w:t>
            </w:r>
            <w:r w:rsidRPr="004D0C4D">
              <w:rPr>
                <w:sz w:val="28"/>
                <w:szCs w:val="28"/>
              </w:rPr>
              <w:t>в текущем финансовом году</w:t>
            </w:r>
            <w:r w:rsidRPr="004D0C4D">
              <w:rPr>
                <w:spacing w:val="40"/>
                <w:sz w:val="28"/>
                <w:szCs w:val="28"/>
              </w:rPr>
              <w:t xml:space="preserve"> </w:t>
            </w:r>
            <w:r w:rsidRPr="004D0C4D">
              <w:rPr>
                <w:spacing w:val="-2"/>
                <w:sz w:val="28"/>
                <w:szCs w:val="28"/>
              </w:rPr>
              <w:t>дебиторской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D0C4D">
              <w:rPr>
                <w:spacing w:val="-2"/>
                <w:sz w:val="28"/>
                <w:szCs w:val="28"/>
              </w:rPr>
              <w:t xml:space="preserve">задолженности, </w:t>
            </w:r>
            <w:r w:rsidRPr="004D0C4D">
              <w:rPr>
                <w:sz w:val="28"/>
                <w:szCs w:val="28"/>
              </w:rPr>
              <w:t xml:space="preserve">образовавшейся у получателя средств </w:t>
            </w:r>
            <w:r w:rsidRPr="004D0C4D">
              <w:rPr>
                <w:sz w:val="28"/>
                <w:szCs w:val="28"/>
              </w:rPr>
              <w:lastRenderedPageBreak/>
              <w:t xml:space="preserve">областного бюджета по денежным </w:t>
            </w:r>
            <w:r w:rsidRPr="004D0C4D">
              <w:rPr>
                <w:spacing w:val="-2"/>
                <w:sz w:val="28"/>
                <w:szCs w:val="28"/>
              </w:rPr>
              <w:t>обязательствам,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D0C4D">
              <w:rPr>
                <w:spacing w:val="-2"/>
                <w:sz w:val="28"/>
                <w:szCs w:val="28"/>
              </w:rPr>
              <w:t xml:space="preserve">исполненным </w:t>
            </w:r>
            <w:r w:rsidRPr="004D0C4D">
              <w:rPr>
                <w:sz w:val="28"/>
                <w:szCs w:val="28"/>
              </w:rPr>
              <w:t>в предыдущие годы.</w:t>
            </w:r>
          </w:p>
        </w:tc>
      </w:tr>
      <w:tr w:rsidR="004D0C4D" w14:paraId="0C133BE4" w14:textId="77777777" w:rsidTr="004D0C4D">
        <w:tc>
          <w:tcPr>
            <w:tcW w:w="4787" w:type="dxa"/>
          </w:tcPr>
          <w:p w14:paraId="0870171F" w14:textId="2CDFBA4C" w:rsidR="004D0C4D" w:rsidRPr="004D0C4D" w:rsidRDefault="004D0C4D" w:rsidP="00D83063">
            <w:pPr>
              <w:jc w:val="both"/>
              <w:rPr>
                <w:spacing w:val="-2"/>
                <w:sz w:val="28"/>
                <w:szCs w:val="28"/>
              </w:rPr>
            </w:pPr>
            <w:r w:rsidRPr="004D0C4D">
              <w:rPr>
                <w:sz w:val="28"/>
                <w:szCs w:val="28"/>
              </w:rPr>
              <w:lastRenderedPageBreak/>
              <w:t xml:space="preserve">7.11.3. Дата представления </w:t>
            </w:r>
            <w:r w:rsidRPr="004D0C4D">
              <w:rPr>
                <w:spacing w:val="-2"/>
                <w:sz w:val="28"/>
                <w:szCs w:val="28"/>
              </w:rPr>
              <w:t>документа-основания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D0C4D">
              <w:rPr>
                <w:spacing w:val="-4"/>
                <w:sz w:val="28"/>
                <w:szCs w:val="28"/>
              </w:rPr>
              <w:t xml:space="preserve">для </w:t>
            </w:r>
            <w:r w:rsidRPr="004D0C4D">
              <w:rPr>
                <w:spacing w:val="-2"/>
                <w:sz w:val="28"/>
                <w:szCs w:val="28"/>
              </w:rPr>
              <w:t>платежа,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D0C4D">
              <w:rPr>
                <w:spacing w:val="-2"/>
                <w:sz w:val="28"/>
                <w:szCs w:val="28"/>
              </w:rPr>
              <w:t>требующего подтверждения</w:t>
            </w:r>
          </w:p>
        </w:tc>
        <w:tc>
          <w:tcPr>
            <w:tcW w:w="4787" w:type="dxa"/>
          </w:tcPr>
          <w:p w14:paraId="4F33AA25" w14:textId="203C705A" w:rsidR="004D0C4D" w:rsidRPr="004D0C4D" w:rsidRDefault="004D0C4D" w:rsidP="00D83063">
            <w:pPr>
              <w:jc w:val="both"/>
              <w:rPr>
                <w:sz w:val="28"/>
                <w:szCs w:val="28"/>
              </w:rPr>
            </w:pPr>
            <w:r w:rsidRPr="004D0C4D">
              <w:rPr>
                <w:spacing w:val="-2"/>
                <w:sz w:val="28"/>
                <w:szCs w:val="28"/>
              </w:rPr>
              <w:t>Указывается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D0C4D">
              <w:rPr>
                <w:spacing w:val="-2"/>
                <w:sz w:val="28"/>
                <w:szCs w:val="28"/>
              </w:rPr>
              <w:t xml:space="preserve">планируемый </w:t>
            </w:r>
            <w:r w:rsidRPr="004D0C4D">
              <w:rPr>
                <w:sz w:val="28"/>
                <w:szCs w:val="28"/>
              </w:rPr>
              <w:t xml:space="preserve">в соответствии с условиями документа- основания срок для представления документа, подтверждающего поставку товара (выполнение работ, оказание </w:t>
            </w:r>
            <w:r w:rsidRPr="004D0C4D">
              <w:rPr>
                <w:spacing w:val="-2"/>
                <w:sz w:val="28"/>
                <w:szCs w:val="28"/>
              </w:rPr>
              <w:t>услуг).</w:t>
            </w:r>
          </w:p>
        </w:tc>
      </w:tr>
    </w:tbl>
    <w:p w14:paraId="33F7643B" w14:textId="62B97D90" w:rsidR="00650722" w:rsidRPr="004D0C4D" w:rsidRDefault="00650722" w:rsidP="00D83063">
      <w:pPr>
        <w:jc w:val="both"/>
        <w:rPr>
          <w:sz w:val="28"/>
          <w:szCs w:val="28"/>
        </w:rPr>
      </w:pPr>
      <w:r w:rsidRPr="004D0C4D">
        <w:rPr>
          <w:sz w:val="28"/>
          <w:szCs w:val="28"/>
        </w:rPr>
        <w:t>2.</w:t>
      </w:r>
      <w:r w:rsidR="004D0C4D">
        <w:rPr>
          <w:sz w:val="28"/>
          <w:szCs w:val="28"/>
        </w:rPr>
        <w:t xml:space="preserve"> </w:t>
      </w:r>
      <w:r w:rsidRPr="004D0C4D">
        <w:rPr>
          <w:sz w:val="28"/>
          <w:szCs w:val="28"/>
        </w:rPr>
        <w:t>Настоящее постановление вступает в силу со дня его официального опубликования в сетевом издании «Официальный сайт администрации Кромского района Орловской области» (https:</w:t>
      </w:r>
      <w:r w:rsidR="004D0C4D">
        <w:rPr>
          <w:sz w:val="28"/>
          <w:szCs w:val="28"/>
        </w:rPr>
        <w:t>//</w:t>
      </w:r>
      <w:r w:rsidRPr="004D0C4D">
        <w:rPr>
          <w:sz w:val="28"/>
          <w:szCs w:val="28"/>
        </w:rPr>
        <w:t>adm-krom.ru).</w:t>
      </w:r>
    </w:p>
    <w:p w14:paraId="4C774044" w14:textId="77777777" w:rsidR="00F67F77" w:rsidRDefault="00650722" w:rsidP="00D83063">
      <w:pPr>
        <w:jc w:val="both"/>
        <w:rPr>
          <w:sz w:val="28"/>
          <w:szCs w:val="28"/>
        </w:rPr>
      </w:pPr>
      <w:r w:rsidRPr="004D0C4D">
        <w:rPr>
          <w:sz w:val="28"/>
          <w:szCs w:val="28"/>
        </w:rPr>
        <w:t>3.</w:t>
      </w:r>
      <w:r w:rsidR="004D0C4D">
        <w:rPr>
          <w:sz w:val="28"/>
          <w:szCs w:val="28"/>
        </w:rPr>
        <w:t xml:space="preserve"> </w:t>
      </w:r>
      <w:r w:rsidRPr="004D0C4D">
        <w:rPr>
          <w:sz w:val="28"/>
          <w:szCs w:val="28"/>
        </w:rPr>
        <w:t xml:space="preserve">Контроль за исполнением настоящего постановления возложить на бухгалтера </w:t>
      </w:r>
      <w:r w:rsidR="00F67F77">
        <w:rPr>
          <w:sz w:val="28"/>
          <w:szCs w:val="28"/>
        </w:rPr>
        <w:t xml:space="preserve">администрации Красниковского сельского поселения </w:t>
      </w:r>
    </w:p>
    <w:p w14:paraId="34CCEF78" w14:textId="3CCE2BE8" w:rsidR="00650722" w:rsidRPr="004D0C4D" w:rsidRDefault="00F67F77" w:rsidP="00D830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Мезенцеву </w:t>
      </w:r>
      <w:proofErr w:type="gramStart"/>
      <w:r>
        <w:rPr>
          <w:sz w:val="28"/>
          <w:szCs w:val="28"/>
        </w:rPr>
        <w:t>Т.А..</w:t>
      </w:r>
      <w:proofErr w:type="gramEnd"/>
    </w:p>
    <w:p w14:paraId="350BA5BD" w14:textId="77777777" w:rsidR="00650722" w:rsidRPr="004D0C4D" w:rsidRDefault="00650722" w:rsidP="00D830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E200A8" w14:textId="77777777" w:rsidR="00650722" w:rsidRDefault="00650722" w:rsidP="00D830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87E8D7" w14:textId="77777777" w:rsidR="004D0C4D" w:rsidRDefault="004D0C4D" w:rsidP="00D830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46D13D" w14:textId="77777777" w:rsidR="004D0C4D" w:rsidRDefault="004D0C4D" w:rsidP="00D830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437513" w14:textId="77777777" w:rsidR="004D0C4D" w:rsidRPr="004D0C4D" w:rsidRDefault="004D0C4D" w:rsidP="00D830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3FDAF6" w14:textId="792D45C6" w:rsidR="00650722" w:rsidRPr="004D0C4D" w:rsidRDefault="00650722" w:rsidP="00D83063">
      <w:pPr>
        <w:rPr>
          <w:sz w:val="28"/>
          <w:szCs w:val="28"/>
        </w:rPr>
      </w:pPr>
      <w:r w:rsidRPr="004D0C4D">
        <w:rPr>
          <w:sz w:val="28"/>
          <w:szCs w:val="28"/>
        </w:rPr>
        <w:t xml:space="preserve">Глава </w:t>
      </w:r>
      <w:r w:rsidR="00F67F77">
        <w:rPr>
          <w:sz w:val="28"/>
          <w:szCs w:val="28"/>
        </w:rPr>
        <w:t>Краснико</w:t>
      </w:r>
      <w:r w:rsidRPr="004D0C4D">
        <w:rPr>
          <w:sz w:val="28"/>
          <w:szCs w:val="28"/>
        </w:rPr>
        <w:t>вского</w:t>
      </w:r>
      <w:r w:rsidR="00F67F77">
        <w:rPr>
          <w:sz w:val="28"/>
          <w:szCs w:val="28"/>
        </w:rPr>
        <w:t xml:space="preserve">  </w:t>
      </w:r>
    </w:p>
    <w:p w14:paraId="04E8FF23" w14:textId="51B9DBB8" w:rsidR="005E0641" w:rsidRPr="004D0C4D" w:rsidRDefault="00650722" w:rsidP="00D83063">
      <w:pPr>
        <w:rPr>
          <w:sz w:val="28"/>
          <w:szCs w:val="28"/>
        </w:rPr>
      </w:pPr>
      <w:r w:rsidRPr="004D0C4D">
        <w:rPr>
          <w:sz w:val="28"/>
          <w:szCs w:val="28"/>
        </w:rPr>
        <w:t xml:space="preserve">сельского поселения </w:t>
      </w:r>
      <w:r w:rsidR="00F67F77">
        <w:rPr>
          <w:sz w:val="28"/>
          <w:szCs w:val="28"/>
        </w:rPr>
        <w:t xml:space="preserve">                                                         </w:t>
      </w:r>
      <w:proofErr w:type="spellStart"/>
      <w:r w:rsidR="00F67F77">
        <w:rPr>
          <w:sz w:val="28"/>
          <w:szCs w:val="28"/>
        </w:rPr>
        <w:t>Е.А.Еременко</w:t>
      </w:r>
      <w:proofErr w:type="spellEnd"/>
    </w:p>
    <w:sectPr w:rsidR="005E0641" w:rsidRPr="004D0C4D" w:rsidSect="004D0C4D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255825"/>
    <w:multiLevelType w:val="hybridMultilevel"/>
    <w:tmpl w:val="39D6125A"/>
    <w:lvl w:ilvl="0" w:tplc="8744A210">
      <w:start w:val="1"/>
      <w:numFmt w:val="decimal"/>
      <w:lvlText w:val="%1."/>
      <w:lvlJc w:val="left"/>
      <w:pPr>
        <w:ind w:left="28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C00210">
      <w:start w:val="1"/>
      <w:numFmt w:val="decimal"/>
      <w:suff w:val="nothing"/>
      <w:lvlText w:val="%2)"/>
      <w:lvlJc w:val="left"/>
      <w:pPr>
        <w:ind w:left="115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0B4E212A">
      <w:numFmt w:val="bullet"/>
      <w:lvlText w:val="•"/>
      <w:lvlJc w:val="left"/>
      <w:pPr>
        <w:ind w:left="2117" w:hanging="304"/>
      </w:pPr>
      <w:rPr>
        <w:rFonts w:hint="default"/>
        <w:lang w:val="ru-RU" w:eastAsia="en-US" w:bidi="ar-SA"/>
      </w:rPr>
    </w:lvl>
    <w:lvl w:ilvl="3" w:tplc="884C6D80">
      <w:numFmt w:val="bullet"/>
      <w:lvlText w:val="•"/>
      <w:lvlJc w:val="left"/>
      <w:pPr>
        <w:ind w:left="3075" w:hanging="304"/>
      </w:pPr>
      <w:rPr>
        <w:rFonts w:hint="default"/>
        <w:lang w:val="ru-RU" w:eastAsia="en-US" w:bidi="ar-SA"/>
      </w:rPr>
    </w:lvl>
    <w:lvl w:ilvl="4" w:tplc="2B666CCE">
      <w:numFmt w:val="bullet"/>
      <w:lvlText w:val="•"/>
      <w:lvlJc w:val="left"/>
      <w:pPr>
        <w:ind w:left="4033" w:hanging="304"/>
      </w:pPr>
      <w:rPr>
        <w:rFonts w:hint="default"/>
        <w:lang w:val="ru-RU" w:eastAsia="en-US" w:bidi="ar-SA"/>
      </w:rPr>
    </w:lvl>
    <w:lvl w:ilvl="5" w:tplc="856A96AC">
      <w:numFmt w:val="bullet"/>
      <w:lvlText w:val="•"/>
      <w:lvlJc w:val="left"/>
      <w:pPr>
        <w:ind w:left="4991" w:hanging="304"/>
      </w:pPr>
      <w:rPr>
        <w:rFonts w:hint="default"/>
        <w:lang w:val="ru-RU" w:eastAsia="en-US" w:bidi="ar-SA"/>
      </w:rPr>
    </w:lvl>
    <w:lvl w:ilvl="6" w:tplc="EADC8048">
      <w:numFmt w:val="bullet"/>
      <w:lvlText w:val="•"/>
      <w:lvlJc w:val="left"/>
      <w:pPr>
        <w:ind w:left="5949" w:hanging="304"/>
      </w:pPr>
      <w:rPr>
        <w:rFonts w:hint="default"/>
        <w:lang w:val="ru-RU" w:eastAsia="en-US" w:bidi="ar-SA"/>
      </w:rPr>
    </w:lvl>
    <w:lvl w:ilvl="7" w:tplc="B266A2C4">
      <w:numFmt w:val="bullet"/>
      <w:lvlText w:val="•"/>
      <w:lvlJc w:val="left"/>
      <w:pPr>
        <w:ind w:left="6907" w:hanging="304"/>
      </w:pPr>
      <w:rPr>
        <w:rFonts w:hint="default"/>
        <w:lang w:val="ru-RU" w:eastAsia="en-US" w:bidi="ar-SA"/>
      </w:rPr>
    </w:lvl>
    <w:lvl w:ilvl="8" w:tplc="CA884D52">
      <w:numFmt w:val="bullet"/>
      <w:lvlText w:val="•"/>
      <w:lvlJc w:val="left"/>
      <w:pPr>
        <w:ind w:left="7865" w:hanging="304"/>
      </w:pPr>
      <w:rPr>
        <w:rFonts w:hint="default"/>
        <w:lang w:val="ru-RU" w:eastAsia="en-US" w:bidi="ar-SA"/>
      </w:rPr>
    </w:lvl>
  </w:abstractNum>
  <w:num w:numId="1" w16cid:durableId="34925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12663F"/>
    <w:rsid w:val="00145B46"/>
    <w:rsid w:val="002D7C1F"/>
    <w:rsid w:val="0037165B"/>
    <w:rsid w:val="004D0C4D"/>
    <w:rsid w:val="00535550"/>
    <w:rsid w:val="005E0641"/>
    <w:rsid w:val="00650722"/>
    <w:rsid w:val="0067162E"/>
    <w:rsid w:val="0075245A"/>
    <w:rsid w:val="009E6457"/>
    <w:rsid w:val="00B05588"/>
    <w:rsid w:val="00B47C78"/>
    <w:rsid w:val="00D21FFD"/>
    <w:rsid w:val="00D83063"/>
    <w:rsid w:val="00DB05D2"/>
    <w:rsid w:val="00DD1A35"/>
    <w:rsid w:val="00F6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5F7B"/>
  <w15:docId w15:val="{206209EE-0E90-4E97-91D3-67EF6657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DD1A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A35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650722"/>
    <w:rPr>
      <w:rFonts w:ascii="Calibri" w:eastAsiaTheme="minorEastAsia" w:hAnsi="Calibri" w:cs="Calibri"/>
      <w:lang w:val="ru-RU" w:eastAsia="ru-RU"/>
    </w:rPr>
  </w:style>
  <w:style w:type="table" w:styleId="a7">
    <w:name w:val="Table Grid"/>
    <w:basedOn w:val="a1"/>
    <w:uiPriority w:val="59"/>
    <w:rsid w:val="004D0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DB05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05D2"/>
    <w:pPr>
      <w:shd w:val="clear" w:color="auto" w:fill="FFFFFF"/>
      <w:autoSpaceDE/>
      <w:autoSpaceDN/>
      <w:spacing w:after="240" w:line="324" w:lineRule="exact"/>
      <w:jc w:val="center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5489&amp;dst=100016" TargetMode="External"/><Relationship Id="rId5" Type="http://schemas.openxmlformats.org/officeDocument/2006/relationships/hyperlink" Target="https://login.consultant.ru/link/?req=doc&amp;base=LAW&amp;n=495489&amp;dst=100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Иванов Иван</cp:lastModifiedBy>
  <cp:revision>13</cp:revision>
  <cp:lastPrinted>2026-02-10T08:26:00Z</cp:lastPrinted>
  <dcterms:created xsi:type="dcterms:W3CDTF">2026-02-02T06:56:00Z</dcterms:created>
  <dcterms:modified xsi:type="dcterms:W3CDTF">2026-03-04T13:33:00Z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</Properties>
</file>