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43318" w14:textId="77777777" w:rsidR="0099728C" w:rsidRDefault="0099728C" w:rsidP="00D06E56">
      <w:pPr>
        <w:widowControl w:val="0"/>
        <w:autoSpaceDE w:val="0"/>
        <w:jc w:val="center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РОССИЙСКАЯ ФЕДЕРАЦИЯ</w:t>
      </w:r>
    </w:p>
    <w:p w14:paraId="1478CC9B" w14:textId="77777777" w:rsidR="0099728C" w:rsidRDefault="0099728C" w:rsidP="00D06E56">
      <w:pPr>
        <w:widowControl w:val="0"/>
        <w:autoSpaceDE w:val="0"/>
        <w:jc w:val="center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ОРЛОВСКАЯ ОБЛАСТЬ</w:t>
      </w:r>
    </w:p>
    <w:p w14:paraId="794E0237" w14:textId="77777777" w:rsidR="0099728C" w:rsidRDefault="0099728C" w:rsidP="00D06E56">
      <w:pPr>
        <w:widowControl w:val="0"/>
        <w:autoSpaceDE w:val="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КРОМСКОЙ РАЙОН</w:t>
      </w:r>
    </w:p>
    <w:p w14:paraId="40B7E2C1" w14:textId="77777777" w:rsidR="0099728C" w:rsidRDefault="0099728C" w:rsidP="00D06E56">
      <w:pPr>
        <w:widowControl w:val="0"/>
        <w:suppressAutoHyphens/>
        <w:autoSpaceDE w:val="0"/>
        <w:jc w:val="center"/>
        <w:rPr>
          <w:rFonts w:eastAsia="Arial"/>
          <w:bCs/>
          <w:sz w:val="28"/>
          <w:szCs w:val="28"/>
          <w:lang w:eastAsia="ar-SA"/>
        </w:rPr>
      </w:pPr>
      <w:r>
        <w:rPr>
          <w:rFonts w:eastAsia="Arial"/>
          <w:bCs/>
          <w:sz w:val="28"/>
          <w:szCs w:val="28"/>
          <w:lang w:eastAsia="ar-SA"/>
        </w:rPr>
        <w:t>ГОРОДСКОЕ ПОСЕЛЕНИЕ КРОМЫ</w:t>
      </w:r>
    </w:p>
    <w:p w14:paraId="6982D9CE" w14:textId="77777777" w:rsidR="0099728C" w:rsidRDefault="0099728C" w:rsidP="00D06E56">
      <w:pPr>
        <w:widowControl w:val="0"/>
        <w:suppressAutoHyphens/>
        <w:autoSpaceDE w:val="0"/>
        <w:jc w:val="center"/>
        <w:rPr>
          <w:rFonts w:eastAsia="Arial"/>
          <w:b/>
          <w:bCs/>
          <w:sz w:val="28"/>
          <w:szCs w:val="28"/>
          <w:lang w:eastAsia="ar-SA"/>
        </w:rPr>
      </w:pPr>
    </w:p>
    <w:p w14:paraId="5BEAAFEA" w14:textId="77777777" w:rsidR="0099728C" w:rsidRDefault="0099728C" w:rsidP="00D06E56">
      <w:pPr>
        <w:widowControl w:val="0"/>
        <w:suppressAutoHyphens/>
        <w:autoSpaceDE w:val="0"/>
        <w:jc w:val="center"/>
        <w:rPr>
          <w:rFonts w:eastAsia="Arial"/>
          <w:bCs/>
          <w:sz w:val="28"/>
          <w:szCs w:val="28"/>
          <w:lang w:eastAsia="ar-SA"/>
        </w:rPr>
      </w:pPr>
      <w:r>
        <w:rPr>
          <w:rFonts w:eastAsia="Arial"/>
          <w:bCs/>
          <w:sz w:val="28"/>
          <w:szCs w:val="28"/>
          <w:lang w:eastAsia="ar-SA"/>
        </w:rPr>
        <w:t>ПОСТАНОВЛЕНИЕ</w:t>
      </w:r>
    </w:p>
    <w:p w14:paraId="556B9C6B" w14:textId="77777777" w:rsidR="0099728C" w:rsidRDefault="0099728C" w:rsidP="00D06E56">
      <w:pPr>
        <w:widowControl w:val="0"/>
        <w:suppressAutoHyphens/>
        <w:autoSpaceDE w:val="0"/>
        <w:jc w:val="center"/>
        <w:rPr>
          <w:rFonts w:eastAsia="Arial"/>
          <w:bCs/>
          <w:sz w:val="28"/>
          <w:szCs w:val="28"/>
          <w:lang w:eastAsia="ar-SA"/>
        </w:rPr>
      </w:pPr>
    </w:p>
    <w:p w14:paraId="1C5C8ABE" w14:textId="01FB3230" w:rsidR="0099728C" w:rsidRDefault="00273A44" w:rsidP="00D06E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04D4E">
        <w:rPr>
          <w:sz w:val="28"/>
          <w:szCs w:val="28"/>
        </w:rPr>
        <w:t>7 августа</w:t>
      </w:r>
      <w:r w:rsidR="0099728C">
        <w:rPr>
          <w:sz w:val="28"/>
          <w:szCs w:val="28"/>
        </w:rPr>
        <w:t xml:space="preserve"> 2024 года                                                                     </w:t>
      </w:r>
      <w:r>
        <w:rPr>
          <w:sz w:val="28"/>
          <w:szCs w:val="28"/>
        </w:rPr>
        <w:t xml:space="preserve">               </w:t>
      </w:r>
      <w:r w:rsidR="0099728C">
        <w:rPr>
          <w:sz w:val="28"/>
          <w:szCs w:val="28"/>
        </w:rPr>
        <w:t xml:space="preserve">      № 3</w:t>
      </w:r>
    </w:p>
    <w:p w14:paraId="0D9305F2" w14:textId="77777777" w:rsidR="00273A44" w:rsidRDefault="00273A44" w:rsidP="00D06E56">
      <w:pPr>
        <w:jc w:val="both"/>
        <w:rPr>
          <w:rFonts w:eastAsia="Times New Roman"/>
          <w:sz w:val="28"/>
          <w:szCs w:val="28"/>
        </w:rPr>
      </w:pPr>
    </w:p>
    <w:p w14:paraId="2CAF9A69" w14:textId="77EB0105" w:rsidR="00104D4E" w:rsidRPr="00104D4E" w:rsidRDefault="0099728C" w:rsidP="00D06E56">
      <w:pPr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 назначении публичных слушаний по проекту решения Кромского поселкового Совета народных депутатов </w:t>
      </w:r>
      <w:r w:rsidR="00104D4E" w:rsidRPr="00104D4E">
        <w:rPr>
          <w:rFonts w:eastAsia="Times New Roman"/>
          <w:bCs/>
          <w:sz w:val="28"/>
          <w:szCs w:val="28"/>
        </w:rPr>
        <w:t>«</w:t>
      </w:r>
      <w:r w:rsidR="00104D4E" w:rsidRPr="00104D4E">
        <w:rPr>
          <w:sz w:val="28"/>
          <w:szCs w:val="28"/>
        </w:rPr>
        <w:t>Об исполнении бюджета городского поселения Кромы Кромского района</w:t>
      </w:r>
      <w:r w:rsidR="005A543B">
        <w:rPr>
          <w:sz w:val="28"/>
          <w:szCs w:val="28"/>
        </w:rPr>
        <w:t xml:space="preserve"> Орловской области за 2023 год»</w:t>
      </w:r>
    </w:p>
    <w:p w14:paraId="5061E174" w14:textId="77777777" w:rsidR="0099728C" w:rsidRDefault="0099728C" w:rsidP="00D06E56">
      <w:pPr>
        <w:jc w:val="center"/>
        <w:rPr>
          <w:rFonts w:eastAsia="Times New Roman"/>
          <w:b/>
          <w:sz w:val="28"/>
          <w:szCs w:val="28"/>
        </w:rPr>
      </w:pPr>
    </w:p>
    <w:p w14:paraId="56130FD5" w14:textId="377A2509" w:rsidR="0099728C" w:rsidRDefault="0099728C" w:rsidP="00D06E56">
      <w:pPr>
        <w:ind w:firstLine="709"/>
        <w:jc w:val="both"/>
        <w:rPr>
          <w:rFonts w:eastAsia="Times New Roman"/>
          <w:color w:val="FF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Руководствуясь Федеральным законом от 06.10.2003г. № 131-ФЗ «Об общих принципах организации местного самоуправления в Российской Федерации», Уставом поселка Кромы Кромского района Орловской области,  </w:t>
      </w:r>
    </w:p>
    <w:p w14:paraId="34533F69" w14:textId="77777777" w:rsidR="0099728C" w:rsidRDefault="0099728C" w:rsidP="00D06E56">
      <w:pPr>
        <w:jc w:val="both"/>
        <w:rPr>
          <w:rFonts w:eastAsia="Times New Roman"/>
          <w:color w:val="FF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п о с т а н о в л я ю:</w:t>
      </w:r>
    </w:p>
    <w:p w14:paraId="3FDCBE59" w14:textId="05F63143" w:rsidR="0099728C" w:rsidRPr="00104D4E" w:rsidRDefault="0099728C" w:rsidP="00D06E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публичные слушания по обсуждению проекта </w:t>
      </w:r>
      <w:r>
        <w:rPr>
          <w:rFonts w:eastAsia="Times New Roman"/>
          <w:sz w:val="28"/>
          <w:szCs w:val="28"/>
        </w:rPr>
        <w:t>решения Кромского поселкового Совета народных депутатов «</w:t>
      </w:r>
      <w:r w:rsidR="00104D4E" w:rsidRPr="00104D4E">
        <w:rPr>
          <w:sz w:val="28"/>
          <w:szCs w:val="28"/>
        </w:rPr>
        <w:t>Об исполнении бюджета городского поселения Кромы Кромского района Орловской области за 2023 год».</w:t>
      </w:r>
    </w:p>
    <w:p w14:paraId="127F283D" w14:textId="77777777" w:rsidR="0099728C" w:rsidRDefault="0099728C" w:rsidP="00D06E5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25236">
        <w:rPr>
          <w:sz w:val="28"/>
          <w:szCs w:val="28"/>
        </w:rPr>
        <w:t>. Публичные слушания провести 13</w:t>
      </w:r>
      <w:r w:rsidR="00104D4E">
        <w:rPr>
          <w:sz w:val="28"/>
          <w:szCs w:val="28"/>
        </w:rPr>
        <w:t xml:space="preserve"> сентября</w:t>
      </w:r>
      <w:r>
        <w:rPr>
          <w:sz w:val="28"/>
          <w:szCs w:val="28"/>
        </w:rPr>
        <w:t xml:space="preserve"> 2024 года в 17 час. 00 мин. в здании городского поселения Кромы по адресу: Орловская область, Кромской район, пгт. Кромы, ул. Советская, д.4.</w:t>
      </w:r>
    </w:p>
    <w:p w14:paraId="33375FB6" w14:textId="50CC7B14" w:rsidR="0099728C" w:rsidRDefault="0099728C" w:rsidP="00D06E5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обсуждении рассматриваемого вопроса вправе участвовать жители поселка Кромы и иные заинтересованные лица.</w:t>
      </w:r>
    </w:p>
    <w:p w14:paraId="6E5FA1C1" w14:textId="50B29A00" w:rsidR="0099728C" w:rsidRPr="00104D4E" w:rsidRDefault="0099728C" w:rsidP="00D06E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Председателю Кромского поселкового Совета народных депутатов </w:t>
      </w:r>
      <w:r>
        <w:rPr>
          <w:color w:val="000000"/>
          <w:sz w:val="28"/>
          <w:szCs w:val="28"/>
          <w:shd w:val="clear" w:color="auto" w:fill="FFFFFF"/>
        </w:rPr>
        <w:t xml:space="preserve">обеспечить размещение </w:t>
      </w:r>
      <w:r>
        <w:rPr>
          <w:sz w:val="28"/>
          <w:szCs w:val="28"/>
        </w:rPr>
        <w:t xml:space="preserve">проекта </w:t>
      </w:r>
      <w:r>
        <w:rPr>
          <w:rFonts w:eastAsia="Times New Roman"/>
          <w:sz w:val="28"/>
          <w:szCs w:val="28"/>
        </w:rPr>
        <w:t>решения «</w:t>
      </w:r>
      <w:r w:rsidR="00104D4E" w:rsidRPr="00104D4E">
        <w:rPr>
          <w:sz w:val="28"/>
          <w:szCs w:val="28"/>
        </w:rPr>
        <w:t>Об исполнении бюджета городского поселения Кромы Кромского района</w:t>
      </w:r>
      <w:r w:rsidR="00104D4E">
        <w:rPr>
          <w:sz w:val="28"/>
          <w:szCs w:val="28"/>
        </w:rPr>
        <w:t xml:space="preserve"> Орловской области за 2023 год»</w:t>
      </w:r>
      <w:r>
        <w:rPr>
          <w:rFonts w:eastAsia="Times New Roman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 информационном стенде, официальном сайте Кромского района на странице Совета народных депутатов п. Кромы в сети «Интернет» и на Платформе обратной связи.</w:t>
      </w:r>
    </w:p>
    <w:p w14:paraId="65CD64BE" w14:textId="6ECAD61A" w:rsidR="0099728C" w:rsidRDefault="0099728C" w:rsidP="00D06E56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 Заинтересованные лица могут представить предложения и замечания для включения их в протокол публичных слушаний в рабоч</w:t>
      </w:r>
      <w:r w:rsidR="00104D4E">
        <w:rPr>
          <w:color w:val="000000"/>
          <w:sz w:val="28"/>
          <w:szCs w:val="28"/>
          <w:shd w:val="clear" w:color="auto" w:fill="FFFFFF"/>
        </w:rPr>
        <w:t xml:space="preserve">ие дни с 9.00 до 17.00 с 12 августа </w:t>
      </w:r>
      <w:r w:rsidR="00D25236">
        <w:rPr>
          <w:color w:val="000000"/>
          <w:sz w:val="28"/>
          <w:szCs w:val="28"/>
          <w:shd w:val="clear" w:color="auto" w:fill="FFFFFF"/>
        </w:rPr>
        <w:t>2024 года 2024 г. по</w:t>
      </w:r>
      <w:r w:rsidR="00104D4E">
        <w:rPr>
          <w:color w:val="000000"/>
          <w:sz w:val="28"/>
          <w:szCs w:val="28"/>
          <w:shd w:val="clear" w:color="auto" w:fill="FFFFFF"/>
        </w:rPr>
        <w:t xml:space="preserve"> 12 сентября</w:t>
      </w:r>
      <w:r>
        <w:rPr>
          <w:color w:val="000000"/>
          <w:sz w:val="28"/>
          <w:szCs w:val="28"/>
          <w:shd w:val="clear" w:color="auto" w:fill="FFFFFF"/>
        </w:rPr>
        <w:t xml:space="preserve">  2024 года по адресу: Орловская область, Кромской район, </w:t>
      </w:r>
      <w:r>
        <w:rPr>
          <w:sz w:val="28"/>
          <w:szCs w:val="28"/>
        </w:rPr>
        <w:t>пгт. Кромы</w:t>
      </w:r>
      <w:r>
        <w:rPr>
          <w:color w:val="000000"/>
          <w:sz w:val="28"/>
          <w:szCs w:val="28"/>
          <w:shd w:val="clear" w:color="auto" w:fill="FFFFFF"/>
        </w:rPr>
        <w:t>, ул. Советская, д.4, здание городского поселения Кромы:</w:t>
      </w:r>
    </w:p>
    <w:p w14:paraId="139EC224" w14:textId="77777777" w:rsidR="0099728C" w:rsidRDefault="0099728C" w:rsidP="00D06E56">
      <w:pPr>
        <w:shd w:val="clear" w:color="auto" w:fill="FFFFFF"/>
        <w:jc w:val="both"/>
        <w:rPr>
          <w:iCs/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  <w:shd w:val="clear" w:color="auto" w:fill="FFFFFF"/>
        </w:rPr>
        <w:t>1) в письменной или устной форме в ходе проведения собрания или собраний участников публичных слушаний;</w:t>
      </w:r>
    </w:p>
    <w:p w14:paraId="4C8A8EE2" w14:textId="77777777" w:rsidR="0099728C" w:rsidRDefault="0099728C" w:rsidP="00D06E56">
      <w:pPr>
        <w:shd w:val="clear" w:color="auto" w:fill="FFFFFF"/>
        <w:jc w:val="both"/>
        <w:rPr>
          <w:iCs/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  <w:shd w:val="clear" w:color="auto" w:fill="FFFFFF"/>
        </w:rPr>
        <w:t>2) в письменной форме в адрес организатора (Глава поселка Кромы Кромского района Орловской области) публичных слушаний.</w:t>
      </w:r>
    </w:p>
    <w:p w14:paraId="7A984997" w14:textId="77777777" w:rsidR="0099728C" w:rsidRDefault="0099728C" w:rsidP="00D06E56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Предложения и замечания должны содержать конкретные рекомендации по обсуждаемому вопросу.</w:t>
      </w:r>
    </w:p>
    <w:p w14:paraId="3F4C2FB9" w14:textId="77777777" w:rsidR="0099728C" w:rsidRDefault="0099728C" w:rsidP="00D06E56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Представленные предложения, замечания, рекомендации и иные информационные материалы подлежат обязательному рассмотрению на публичных слушаниях.</w:t>
      </w:r>
    </w:p>
    <w:p w14:paraId="68CFAE70" w14:textId="77777777" w:rsidR="0099728C" w:rsidRDefault="0099728C" w:rsidP="00D06E56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6. </w:t>
      </w:r>
      <w:r>
        <w:rPr>
          <w:rFonts w:eastAsia="Times New Roman"/>
          <w:sz w:val="28"/>
          <w:szCs w:val="28"/>
        </w:rPr>
        <w:t>Настоящее постановление опубликовать (обнародовать), разместить на официальном сайте администрации Кромского района на странице Совета народных депутатов в сети «Интернет» и на Платформе обратной связи.</w:t>
      </w:r>
    </w:p>
    <w:p w14:paraId="0263DD8D" w14:textId="77777777" w:rsidR="0099728C" w:rsidRDefault="0099728C" w:rsidP="00D06E56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7. Контроль за исполнением постановления оставляю за собой.</w:t>
      </w:r>
    </w:p>
    <w:p w14:paraId="4C371C0D" w14:textId="77777777" w:rsidR="0099728C" w:rsidRDefault="0099728C" w:rsidP="00D06E56">
      <w:pPr>
        <w:framePr w:wrap="none" w:vAnchor="page" w:hAnchor="page" w:x="1700" w:y="802"/>
        <w:rPr>
          <w:sz w:val="2"/>
          <w:szCs w:val="2"/>
        </w:rPr>
      </w:pPr>
    </w:p>
    <w:p w14:paraId="793BF08B" w14:textId="77777777" w:rsidR="0099728C" w:rsidRDefault="0099728C" w:rsidP="00D06E56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0B8802D4" w14:textId="77777777" w:rsidR="0099728C" w:rsidRDefault="0099728C" w:rsidP="00D06E56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7BE13C14" w14:textId="303B1753" w:rsidR="0099728C" w:rsidRDefault="0099728C" w:rsidP="00D06E56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65FA9CF9" w14:textId="77777777" w:rsidR="00D06E56" w:rsidRDefault="00D06E56" w:rsidP="00D06E56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774A5014" w14:textId="34A4C58A" w:rsidR="00D870E1" w:rsidRDefault="0099728C" w:rsidP="00D06E56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</w:pPr>
      <w:r>
        <w:rPr>
          <w:bCs/>
          <w:sz w:val="28"/>
          <w:szCs w:val="28"/>
        </w:rPr>
        <w:t>Глава поселка Кромы                                                    Е.В. Губина</w:t>
      </w:r>
    </w:p>
    <w:sectPr w:rsidR="00D87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28C"/>
    <w:rsid w:val="00104D4E"/>
    <w:rsid w:val="00273A44"/>
    <w:rsid w:val="005A543B"/>
    <w:rsid w:val="0099728C"/>
    <w:rsid w:val="00D06E56"/>
    <w:rsid w:val="00D25236"/>
    <w:rsid w:val="00D8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12FCA"/>
  <w15:chartTrackingRefBased/>
  <w15:docId w15:val="{0A28C7FC-B397-4422-AA7C-D212CDC50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28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8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Иванов Иван</cp:lastModifiedBy>
  <cp:revision>7</cp:revision>
  <dcterms:created xsi:type="dcterms:W3CDTF">2024-08-07T11:44:00Z</dcterms:created>
  <dcterms:modified xsi:type="dcterms:W3CDTF">2024-08-07T17:18:00Z</dcterms:modified>
</cp:coreProperties>
</file>