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1C64" w:rsidRPr="006D2E3B" w:rsidRDefault="00031C64" w:rsidP="007451A5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6D2E3B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031C64" w:rsidRPr="006D2E3B" w:rsidRDefault="00031C64" w:rsidP="007451A5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2E3B">
        <w:rPr>
          <w:rFonts w:ascii="Times New Roman" w:hAnsi="Times New Roman"/>
          <w:sz w:val="28"/>
          <w:szCs w:val="28"/>
          <w:lang w:eastAsia="ru-RU"/>
        </w:rPr>
        <w:t>ОРЛОВСКАЯ ОБЛАСТЬ</w:t>
      </w:r>
    </w:p>
    <w:p w:rsidR="00031C64" w:rsidRPr="006D2E3B" w:rsidRDefault="00031C64" w:rsidP="007451A5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D2E3B">
        <w:rPr>
          <w:rFonts w:ascii="Times New Roman" w:hAnsi="Times New Roman"/>
          <w:sz w:val="28"/>
          <w:szCs w:val="28"/>
          <w:lang w:eastAsia="ru-RU"/>
        </w:rPr>
        <w:t>КРОМСКОЙ РАЙОН</w:t>
      </w:r>
    </w:p>
    <w:p w:rsidR="00031C64" w:rsidRPr="006D2E3B" w:rsidRDefault="00031C64" w:rsidP="007451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D2E3B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КУТАФИНСКОГО </w:t>
      </w:r>
      <w:proofErr w:type="gramStart"/>
      <w:r w:rsidRPr="006D2E3B">
        <w:rPr>
          <w:rFonts w:ascii="Times New Roman" w:eastAsia="Times New Roman" w:hAnsi="Times New Roman"/>
          <w:sz w:val="28"/>
          <w:szCs w:val="28"/>
          <w:lang w:eastAsia="ar-SA"/>
        </w:rPr>
        <w:t>СЕЛЬСКОГО  ПОСЕЛЕНИЯ</w:t>
      </w:r>
      <w:proofErr w:type="gramEnd"/>
    </w:p>
    <w:p w:rsidR="00031C64" w:rsidRPr="006D2E3B" w:rsidRDefault="00031C64" w:rsidP="007451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1C64" w:rsidRPr="006D2E3B" w:rsidRDefault="00031C64" w:rsidP="007451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E3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31C64" w:rsidRPr="006D2E3B" w:rsidRDefault="00031C64" w:rsidP="007451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1C64" w:rsidRPr="006D2E3B" w:rsidRDefault="00924EF1" w:rsidP="007451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E3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31C64" w:rsidRPr="006D2E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D2E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декабря </w:t>
      </w:r>
      <w:r w:rsidR="00031C64" w:rsidRPr="006D2E3B">
        <w:rPr>
          <w:rFonts w:ascii="Times New Roman" w:eastAsia="Times New Roman" w:hAnsi="Times New Roman"/>
          <w:b/>
          <w:sz w:val="28"/>
          <w:szCs w:val="28"/>
          <w:lang w:eastAsia="ru-RU"/>
        </w:rPr>
        <w:t>2021г.</w:t>
      </w:r>
      <w:r w:rsidR="00031C64" w:rsidRPr="006D2E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031C64" w:rsidRPr="006D2E3B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Pr="006D2E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39</w:t>
      </w:r>
    </w:p>
    <w:p w:rsidR="00A91F96" w:rsidRPr="006D2E3B" w:rsidRDefault="00A91F96" w:rsidP="007451A5">
      <w:pPr>
        <w:spacing w:after="0" w:line="240" w:lineRule="auto"/>
        <w:rPr>
          <w:sz w:val="28"/>
          <w:szCs w:val="28"/>
        </w:rPr>
      </w:pPr>
    </w:p>
    <w:p w:rsidR="00A91F96" w:rsidRPr="006D2E3B" w:rsidRDefault="00A91F96" w:rsidP="007451A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D2E3B">
        <w:rPr>
          <w:rFonts w:ascii="Times New Roman" w:hAnsi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благоустройства на 2022 год</w:t>
      </w:r>
    </w:p>
    <w:p w:rsidR="00A91F96" w:rsidRPr="006D2E3B" w:rsidRDefault="00A91F96" w:rsidP="00745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E3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соглашения о передаче администрацией </w:t>
      </w:r>
      <w:proofErr w:type="spellStart"/>
      <w:r w:rsidR="001F4FBB" w:rsidRPr="006D2E3B">
        <w:rPr>
          <w:rFonts w:ascii="Times New Roman" w:hAnsi="Times New Roman"/>
          <w:sz w:val="28"/>
          <w:szCs w:val="28"/>
        </w:rPr>
        <w:t>Кутафинского</w:t>
      </w:r>
      <w:proofErr w:type="spellEnd"/>
      <w:r w:rsidR="001F4FBB" w:rsidRPr="006D2E3B">
        <w:rPr>
          <w:rFonts w:ascii="Times New Roman" w:hAnsi="Times New Roman"/>
          <w:sz w:val="28"/>
          <w:szCs w:val="28"/>
        </w:rPr>
        <w:t xml:space="preserve"> </w:t>
      </w:r>
      <w:r w:rsidRPr="006D2E3B">
        <w:rPr>
          <w:rFonts w:ascii="Times New Roman" w:hAnsi="Times New Roman"/>
          <w:sz w:val="28"/>
          <w:szCs w:val="28"/>
        </w:rPr>
        <w:t xml:space="preserve">сельского поселения осуществления части полномочий по решению вопросов местного значения администрации </w:t>
      </w:r>
      <w:r w:rsidR="001F4FBB" w:rsidRPr="006D2E3B">
        <w:rPr>
          <w:rFonts w:ascii="Times New Roman" w:hAnsi="Times New Roman"/>
          <w:sz w:val="28"/>
          <w:szCs w:val="28"/>
        </w:rPr>
        <w:t>Кромского</w:t>
      </w:r>
      <w:r w:rsidRPr="006D2E3B">
        <w:rPr>
          <w:rFonts w:ascii="Times New Roman" w:hAnsi="Times New Roman"/>
          <w:sz w:val="28"/>
          <w:szCs w:val="28"/>
        </w:rPr>
        <w:t xml:space="preserve"> района от </w:t>
      </w:r>
      <w:r w:rsidR="001F4FBB" w:rsidRPr="006D2E3B">
        <w:rPr>
          <w:rFonts w:ascii="Times New Roman" w:hAnsi="Times New Roman"/>
          <w:sz w:val="28"/>
          <w:szCs w:val="28"/>
        </w:rPr>
        <w:t>28 декабря 2018</w:t>
      </w:r>
      <w:r w:rsidRPr="006D2E3B">
        <w:rPr>
          <w:rFonts w:ascii="Times New Roman" w:hAnsi="Times New Roman"/>
          <w:sz w:val="28"/>
          <w:szCs w:val="28"/>
        </w:rPr>
        <w:t xml:space="preserve"> года</w:t>
      </w:r>
      <w:r w:rsidR="00BF40FB" w:rsidRPr="006D2E3B">
        <w:rPr>
          <w:rFonts w:ascii="Times New Roman" w:hAnsi="Times New Roman"/>
          <w:sz w:val="28"/>
          <w:szCs w:val="28"/>
        </w:rPr>
        <w:t>,</w:t>
      </w:r>
      <w:r w:rsidRPr="006D2E3B">
        <w:rPr>
          <w:rFonts w:ascii="Times New Roman" w:hAnsi="Times New Roman"/>
          <w:sz w:val="28"/>
          <w:szCs w:val="28"/>
        </w:rPr>
        <w:t xml:space="preserve"> </w:t>
      </w:r>
    </w:p>
    <w:p w:rsidR="00A91F96" w:rsidRPr="006D2E3B" w:rsidRDefault="00A91F96" w:rsidP="00745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E3B">
        <w:rPr>
          <w:rFonts w:ascii="Times New Roman" w:hAnsi="Times New Roman"/>
          <w:sz w:val="28"/>
          <w:szCs w:val="28"/>
        </w:rPr>
        <w:t>п о с т а н о в л я ю:</w:t>
      </w:r>
    </w:p>
    <w:p w:rsidR="00A91F96" w:rsidRPr="006D2E3B" w:rsidRDefault="006D2E3B" w:rsidP="007451A5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2E3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91F96" w:rsidRPr="006D2E3B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благоустройства на 2022 год согласно приложению к настоящему постановлению.</w:t>
      </w:r>
    </w:p>
    <w:p w:rsidR="00A91F96" w:rsidRPr="006D2E3B" w:rsidRDefault="00A91F96" w:rsidP="00745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E3B">
        <w:rPr>
          <w:rFonts w:ascii="Times New Roman" w:hAnsi="Times New Roman"/>
          <w:sz w:val="28"/>
          <w:szCs w:val="28"/>
        </w:rPr>
        <w:t>2. Опубликовать</w:t>
      </w:r>
      <w:r w:rsidR="001F4FBB" w:rsidRPr="006D2E3B">
        <w:rPr>
          <w:rFonts w:ascii="Times New Roman" w:hAnsi="Times New Roman"/>
          <w:sz w:val="28"/>
          <w:szCs w:val="28"/>
        </w:rPr>
        <w:t xml:space="preserve"> (обнародовать) </w:t>
      </w:r>
      <w:r w:rsidRPr="006D2E3B">
        <w:rPr>
          <w:rFonts w:ascii="Times New Roman" w:hAnsi="Times New Roman"/>
          <w:sz w:val="28"/>
          <w:szCs w:val="28"/>
        </w:rPr>
        <w:t xml:space="preserve">настоящее постановление в </w:t>
      </w:r>
      <w:r w:rsidR="001F4FBB" w:rsidRPr="006D2E3B">
        <w:rPr>
          <w:rFonts w:ascii="Times New Roman" w:hAnsi="Times New Roman"/>
          <w:sz w:val="28"/>
          <w:szCs w:val="28"/>
        </w:rPr>
        <w:t>установленном порядке.</w:t>
      </w:r>
    </w:p>
    <w:p w:rsidR="00A91F96" w:rsidRPr="006D2E3B" w:rsidRDefault="00A91F96" w:rsidP="007451A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2E3B">
        <w:rPr>
          <w:rFonts w:ascii="Times New Roman" w:hAnsi="Times New Roman"/>
          <w:sz w:val="28"/>
          <w:szCs w:val="28"/>
        </w:rPr>
        <w:t xml:space="preserve">3. </w:t>
      </w:r>
      <w:r w:rsidRPr="006D2E3B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его официального опубликования, но не ранее 1 января 2022 года.</w:t>
      </w:r>
    </w:p>
    <w:p w:rsidR="00A91F96" w:rsidRPr="006D2E3B" w:rsidRDefault="00A91F96" w:rsidP="007451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E3B">
        <w:rPr>
          <w:rFonts w:ascii="Times New Roman" w:hAnsi="Times New Roman"/>
          <w:bCs/>
          <w:sz w:val="28"/>
          <w:szCs w:val="28"/>
        </w:rPr>
        <w:t xml:space="preserve">4. </w:t>
      </w:r>
      <w:r w:rsidR="001F4FBB" w:rsidRPr="006D2E3B">
        <w:rPr>
          <w:rFonts w:ascii="Times New Roman" w:hAnsi="Times New Roman"/>
          <w:sz w:val="28"/>
          <w:szCs w:val="28"/>
        </w:rPr>
        <w:t>Контроль за ис</w:t>
      </w:r>
      <w:r w:rsidRPr="006D2E3B">
        <w:rPr>
          <w:rFonts w:ascii="Times New Roman" w:hAnsi="Times New Roman"/>
          <w:sz w:val="28"/>
          <w:szCs w:val="28"/>
        </w:rPr>
        <w:t xml:space="preserve">полнением </w:t>
      </w:r>
      <w:r w:rsidR="001F4FBB" w:rsidRPr="006D2E3B">
        <w:rPr>
          <w:rFonts w:ascii="Times New Roman" w:hAnsi="Times New Roman"/>
          <w:sz w:val="28"/>
          <w:szCs w:val="28"/>
        </w:rPr>
        <w:t xml:space="preserve">данного </w:t>
      </w:r>
      <w:r w:rsidRPr="006D2E3B">
        <w:rPr>
          <w:rFonts w:ascii="Times New Roman" w:hAnsi="Times New Roman"/>
          <w:sz w:val="28"/>
          <w:szCs w:val="28"/>
        </w:rPr>
        <w:t xml:space="preserve">постановления </w:t>
      </w:r>
      <w:r w:rsidR="001F4FBB" w:rsidRPr="006D2E3B">
        <w:rPr>
          <w:rFonts w:ascii="Times New Roman" w:hAnsi="Times New Roman"/>
          <w:sz w:val="28"/>
          <w:szCs w:val="28"/>
        </w:rPr>
        <w:t>оставляю за собой.</w:t>
      </w:r>
    </w:p>
    <w:p w:rsidR="00A91F96" w:rsidRPr="006D2E3B" w:rsidRDefault="00A91F96" w:rsidP="007451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0FB" w:rsidRPr="006D2E3B" w:rsidRDefault="00BF40FB" w:rsidP="007451A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1A5" w:rsidRDefault="007451A5" w:rsidP="007451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1A5" w:rsidRDefault="007451A5" w:rsidP="007451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1A5" w:rsidRDefault="007451A5" w:rsidP="007451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1A5" w:rsidRDefault="00BF40FB" w:rsidP="007451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3B">
        <w:rPr>
          <w:rFonts w:ascii="Times New Roman" w:hAnsi="Times New Roman"/>
          <w:sz w:val="28"/>
          <w:szCs w:val="28"/>
        </w:rPr>
        <w:t>Главы администрации</w:t>
      </w:r>
      <w:r w:rsidR="00A91F96" w:rsidRPr="006D2E3B">
        <w:rPr>
          <w:rFonts w:ascii="Times New Roman" w:hAnsi="Times New Roman"/>
          <w:sz w:val="28"/>
          <w:szCs w:val="28"/>
        </w:rPr>
        <w:t xml:space="preserve"> </w:t>
      </w:r>
      <w:r w:rsidR="00924EF1" w:rsidRPr="006D2E3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 w:rsidR="00924EF1" w:rsidRPr="006D2E3B">
        <w:rPr>
          <w:rFonts w:ascii="Times New Roman" w:hAnsi="Times New Roman"/>
          <w:sz w:val="28"/>
          <w:szCs w:val="28"/>
        </w:rPr>
        <w:t>М.Н.Черных</w:t>
      </w:r>
      <w:proofErr w:type="spellEnd"/>
    </w:p>
    <w:bookmarkEnd w:id="0"/>
    <w:p w:rsidR="007451A5" w:rsidRDefault="007451A5" w:rsidP="007451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1A5" w:rsidRDefault="007451A5" w:rsidP="00745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51A5" w:rsidRDefault="007451A5" w:rsidP="00745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51A5" w:rsidRDefault="007451A5" w:rsidP="00745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51A5" w:rsidRDefault="007451A5" w:rsidP="00745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51A5" w:rsidRDefault="007451A5" w:rsidP="00745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51A5" w:rsidRDefault="007451A5" w:rsidP="00745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51A5" w:rsidRDefault="007451A5" w:rsidP="007451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1F96" w:rsidRPr="00A91F96" w:rsidRDefault="00A91F96" w:rsidP="007451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1F4FBB" w:rsidRDefault="00A91F96" w:rsidP="007451A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1F4FBB">
        <w:rPr>
          <w:rFonts w:ascii="Times New Roman" w:hAnsi="Times New Roman"/>
          <w:sz w:val="24"/>
          <w:szCs w:val="24"/>
        </w:rPr>
        <w:t xml:space="preserve">Кутафинского </w:t>
      </w:r>
      <w:r w:rsidRPr="00A91F96">
        <w:rPr>
          <w:rFonts w:ascii="Times New Roman" w:hAnsi="Times New Roman"/>
          <w:sz w:val="24"/>
          <w:szCs w:val="24"/>
        </w:rPr>
        <w:t>сельского поселения</w:t>
      </w:r>
    </w:p>
    <w:p w:rsidR="00A91F96" w:rsidRPr="00A91F96" w:rsidRDefault="001F4FBB" w:rsidP="007451A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Кромского района орловской области</w:t>
      </w:r>
      <w:r w:rsidR="00A91F96" w:rsidRPr="00A91F96">
        <w:rPr>
          <w:rFonts w:ascii="Times New Roman" w:hAnsi="Times New Roman"/>
          <w:sz w:val="24"/>
          <w:szCs w:val="24"/>
        </w:rPr>
        <w:t xml:space="preserve"> </w:t>
      </w: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от </w:t>
      </w:r>
      <w:r w:rsidR="00924EF1">
        <w:rPr>
          <w:rFonts w:ascii="Times New Roman" w:hAnsi="Times New Roman"/>
          <w:sz w:val="24"/>
          <w:szCs w:val="24"/>
        </w:rPr>
        <w:t>6.12</w:t>
      </w:r>
      <w:r w:rsidR="001F4FBB">
        <w:rPr>
          <w:rFonts w:ascii="Times New Roman" w:hAnsi="Times New Roman"/>
          <w:sz w:val="24"/>
          <w:szCs w:val="24"/>
        </w:rPr>
        <w:t>.</w:t>
      </w:r>
      <w:r w:rsidR="00BF40FB">
        <w:rPr>
          <w:rFonts w:ascii="Times New Roman" w:hAnsi="Times New Roman"/>
          <w:sz w:val="24"/>
          <w:szCs w:val="24"/>
        </w:rPr>
        <w:t xml:space="preserve">2021 года № </w:t>
      </w:r>
      <w:r w:rsidR="00924EF1">
        <w:rPr>
          <w:rFonts w:ascii="Times New Roman" w:hAnsi="Times New Roman"/>
          <w:sz w:val="24"/>
          <w:szCs w:val="24"/>
        </w:rPr>
        <w:t>39</w:t>
      </w: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b/>
          <w:sz w:val="24"/>
          <w:szCs w:val="24"/>
        </w:rPr>
        <w:t>ПРОГРАММА</w:t>
      </w: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в сфере благоустройства на 2022 год</w:t>
      </w: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>1. Анализ текущего состояния осуществления муниципального контроля в сфере</w:t>
      </w: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>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F4FBB" w:rsidRPr="001F4FBB" w:rsidRDefault="00A91F96" w:rsidP="007451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>В зависимости от объекта, в от</w:t>
      </w:r>
      <w:r w:rsidR="001F4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ношении которого осуществляет </w:t>
      </w: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муниципальный контроль в сфере благоустройства, выделяются следующие типы контролируемых лиц:</w:t>
      </w:r>
    </w:p>
    <w:p w:rsidR="001F4FBB" w:rsidRDefault="00A91F96" w:rsidP="007451A5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юридические лица, индивидуальные предприниматели и граждане, </w:t>
      </w: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обеспечивающие благоустройство объектов, к которым предъявляются обязательные требования, установленные Правилами благоустройства территории поселения.</w:t>
      </w:r>
    </w:p>
    <w:p w:rsidR="001F4FBB" w:rsidRDefault="00A91F96" w:rsidP="007451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текущий период 2021 года в рамках муниципального контроля в </w:t>
      </w: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>сфере благоустройства на территории</w:t>
      </w:r>
      <w:r w:rsidR="001F4F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Кутафинского</w:t>
      </w: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 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>Случаи причинения субъектами контроля вреда охраняемым законом ценностям не установлены.</w:t>
      </w:r>
    </w:p>
    <w:p w:rsidR="001F4FBB" w:rsidRDefault="00A91F96" w:rsidP="007451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профилактики нарушений обязательных требований, </w:t>
      </w: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>соблюдение которых проверяется в ходе осуществления муниципального контроля, контрольным органом в 2021 году осуществлено информирование подконтрольных субъектов о необходимости соблюдения обязательных требований.</w:t>
      </w: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:rsidR="008542BE" w:rsidRDefault="00A91F96" w:rsidP="007451A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>К основным проблемам в сф</w:t>
      </w:r>
      <w:r w:rsidR="008542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ере благоустройства, на решение </w:t>
      </w:r>
    </w:p>
    <w:p w:rsidR="00A91F96" w:rsidRDefault="008542BE" w:rsidP="0074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>которых</w:t>
      </w:r>
      <w:r w:rsidRPr="008542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91F96" w:rsidRPr="00A91F96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и эстетического облика городского поселения, улучшение экологической обстановки и санитарно-гигиенических условий жизни в городском поселении, создание безопасных и комфортных условий для проживания населения.</w:t>
      </w:r>
    </w:p>
    <w:p w:rsidR="008542BE" w:rsidRPr="00A91F96" w:rsidRDefault="008542BE" w:rsidP="0074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1F96" w:rsidRPr="00A91F96" w:rsidRDefault="00A91F96" w:rsidP="007451A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Цели и задачи реализации программы профилактики</w:t>
      </w:r>
    </w:p>
    <w:p w:rsidR="00A91F96" w:rsidRPr="00A91F96" w:rsidRDefault="00A91F96" w:rsidP="007451A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542BE" w:rsidRDefault="008542BE" w:rsidP="0074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="00A91F96" w:rsidRPr="00A91F96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1F96" w:rsidRPr="00A91F96" w:rsidRDefault="008542BE" w:rsidP="0074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- </w:t>
      </w:r>
      <w:r w:rsidR="00A91F96" w:rsidRPr="00A91F9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91F96" w:rsidRPr="00A91F96" w:rsidRDefault="008542BE" w:rsidP="0074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="00A91F96" w:rsidRPr="00A91F9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1F96" w:rsidRPr="00A91F96" w:rsidRDefault="00A91F96" w:rsidP="007451A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color w:val="000000"/>
          <w:sz w:val="24"/>
          <w:szCs w:val="24"/>
        </w:rPr>
        <w:t>Задачами Программы являются:</w:t>
      </w:r>
    </w:p>
    <w:p w:rsidR="00A91F96" w:rsidRPr="00A91F96" w:rsidRDefault="008542BE" w:rsidP="0074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- </w:t>
      </w:r>
      <w:r w:rsidR="00A91F96" w:rsidRPr="00A91F96">
        <w:rPr>
          <w:rFonts w:ascii="Times New Roman" w:hAnsi="Times New Roman"/>
          <w:color w:val="000000"/>
          <w:sz w:val="24"/>
          <w:szCs w:val="24"/>
        </w:rPr>
        <w:t>укрепление системы профилактики нарушений обязательных требований;</w:t>
      </w:r>
    </w:p>
    <w:p w:rsidR="00A91F96" w:rsidRPr="00A91F96" w:rsidRDefault="008542BE" w:rsidP="0074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- </w:t>
      </w:r>
      <w:r w:rsidR="00A91F96" w:rsidRPr="00A91F96">
        <w:rPr>
          <w:rFonts w:ascii="Times New Roman" w:hAnsi="Times New Roman"/>
          <w:color w:val="000000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91F96" w:rsidRPr="00A91F96" w:rsidRDefault="008542BE" w:rsidP="0074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- </w:t>
      </w:r>
      <w:r w:rsidR="00A91F96" w:rsidRPr="00A91F96">
        <w:rPr>
          <w:rFonts w:ascii="Times New Roman" w:hAnsi="Times New Roman"/>
          <w:color w:val="000000"/>
          <w:sz w:val="24"/>
          <w:szCs w:val="24"/>
        </w:rPr>
        <w:t>формирование оди</w:t>
      </w:r>
      <w:r>
        <w:rPr>
          <w:rFonts w:ascii="Times New Roman" w:hAnsi="Times New Roman"/>
          <w:color w:val="000000"/>
          <w:sz w:val="24"/>
          <w:szCs w:val="24"/>
        </w:rPr>
        <w:t xml:space="preserve">накового понимания обязательных </w:t>
      </w:r>
      <w:r w:rsidR="00A91F96" w:rsidRPr="00A91F96">
        <w:rPr>
          <w:rFonts w:ascii="Times New Roman" w:hAnsi="Times New Roman"/>
          <w:color w:val="000000"/>
          <w:sz w:val="24"/>
          <w:szCs w:val="24"/>
        </w:rPr>
        <w:t>требований у всех участников контрольной деятельности.</w:t>
      </w:r>
    </w:p>
    <w:p w:rsidR="00A91F96" w:rsidRPr="00A91F96" w:rsidRDefault="00A91F96" w:rsidP="007451A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A91F96" w:rsidRPr="00A91F96" w:rsidRDefault="00A91F96" w:rsidP="007451A5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823"/>
        <w:gridCol w:w="2269"/>
        <w:gridCol w:w="2552"/>
      </w:tblGrid>
      <w:tr w:rsidR="00A91F96" w:rsidRPr="00A91F96" w:rsidTr="00A319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Подразделения и (или) должностные лица контрольного (надзорного) органа, ответственные за реализацию</w:t>
            </w:r>
          </w:p>
        </w:tc>
      </w:tr>
      <w:tr w:rsidR="00A91F96" w:rsidRPr="00A91F96" w:rsidTr="00A319C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1. Информирование</w:t>
            </w:r>
          </w:p>
        </w:tc>
      </w:tr>
      <w:tr w:rsidR="00A91F96" w:rsidRPr="00A91F96" w:rsidTr="00A319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6" w:rsidRPr="00A91F96" w:rsidRDefault="00A91F96" w:rsidP="0074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A91F96" w:rsidRPr="00A91F96" w:rsidRDefault="00A91F96" w:rsidP="0074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96" w:rsidRPr="00A91F96" w:rsidRDefault="00A91F96" w:rsidP="0074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F96" w:rsidRPr="00A91F96" w:rsidRDefault="00A91F96" w:rsidP="0074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8542BE">
              <w:rPr>
                <w:rFonts w:ascii="Times New Roman" w:hAnsi="Times New Roman"/>
                <w:sz w:val="24"/>
                <w:szCs w:val="24"/>
              </w:rPr>
              <w:t>администрации Кромского района на странице Кутафинского сельского поселения</w:t>
            </w:r>
            <w:r w:rsidRPr="00A91F96">
              <w:rPr>
                <w:rFonts w:ascii="Times New Roman" w:hAnsi="Times New Roman"/>
                <w:sz w:val="24"/>
                <w:szCs w:val="24"/>
              </w:rPr>
              <w:t xml:space="preserve">,  в средствах массовой информации сведений, предусмотренных </w:t>
            </w:r>
            <w:hyperlink r:id="rId5" w:history="1">
              <w:r w:rsidRPr="00A91F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частью 3 статьи 46</w:t>
              </w:r>
            </w:hyperlink>
            <w:r w:rsidRPr="00A91F9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6" w:rsidRPr="00A91F96" w:rsidRDefault="00A91F96" w:rsidP="007451A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A91F9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91F96" w:rsidRPr="00A91F96" w:rsidRDefault="00A91F96" w:rsidP="007451A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91F96" w:rsidRPr="00A91F96" w:rsidRDefault="00A91F96" w:rsidP="007451A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91F96" w:rsidRPr="00A91F96" w:rsidRDefault="00A91F96" w:rsidP="007451A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91F96" w:rsidRPr="00A91F96" w:rsidRDefault="00A91F96" w:rsidP="007451A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A91F96" w:rsidRPr="00A91F96" w:rsidTr="00A319C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A91F96" w:rsidRPr="00A91F96" w:rsidTr="00A319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Предостережение объявляется и направляется контролируемому лицу в   порядке, предусмотренном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Мероприятие проводится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      </w:r>
            <w:r w:rsidRPr="00A91F96">
              <w:rPr>
                <w:rFonts w:ascii="Times New Roman" w:hAnsi="Times New Roman"/>
                <w:sz w:val="24"/>
                <w:szCs w:val="24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A91F96" w:rsidRPr="00A91F96" w:rsidTr="00A319C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A91F9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3. Консультирование</w:t>
            </w:r>
          </w:p>
        </w:tc>
      </w:tr>
      <w:tr w:rsidR="00A91F96" w:rsidRPr="00A91F96" w:rsidTr="00A319CA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6"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A91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A91F96" w:rsidRPr="00A91F96" w:rsidRDefault="008542BE" w:rsidP="0074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</w:t>
            </w:r>
            <w:r w:rsidR="00A91F96" w:rsidRPr="00A91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проведения контрольных мероприятий;</w:t>
            </w:r>
          </w:p>
          <w:p w:rsidR="00A91F96" w:rsidRPr="00A91F96" w:rsidRDefault="008542BE" w:rsidP="0074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</w:t>
            </w:r>
            <w:r w:rsidR="00A91F96" w:rsidRPr="00A91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проведения профилактических мероприятий;</w:t>
            </w:r>
          </w:p>
          <w:p w:rsidR="00A91F96" w:rsidRPr="00A91F96" w:rsidRDefault="008542BE" w:rsidP="0074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A91F96" w:rsidRPr="00A91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принятия решений по итогам контрольных мероприятий;</w:t>
            </w:r>
          </w:p>
          <w:p w:rsidR="00A91F96" w:rsidRPr="00A91F96" w:rsidRDefault="008542BE" w:rsidP="0074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A91F96" w:rsidRPr="00A91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A91F9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 запросу.</w:t>
            </w:r>
          </w:p>
          <w:p w:rsidR="00A91F96" w:rsidRPr="00A91F96" w:rsidRDefault="00A91F96" w:rsidP="0074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6" w:rsidRPr="00A91F96" w:rsidRDefault="00A91F96" w:rsidP="007451A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8542BE" w:rsidRDefault="008542BE" w:rsidP="007451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2BE" w:rsidRDefault="008542BE" w:rsidP="007451A5">
      <w:pPr>
        <w:spacing w:after="0" w:line="240" w:lineRule="auto"/>
        <w:ind w:left="1288"/>
        <w:rPr>
          <w:rFonts w:ascii="Times New Roman" w:hAnsi="Times New Roman"/>
          <w:sz w:val="24"/>
          <w:szCs w:val="24"/>
        </w:rPr>
      </w:pPr>
    </w:p>
    <w:p w:rsidR="00A91F96" w:rsidRPr="00A91F96" w:rsidRDefault="00A91F96" w:rsidP="007451A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Показатели результативности и эффективности программы профилактики</w:t>
      </w:r>
    </w:p>
    <w:p w:rsidR="00A91F96" w:rsidRPr="00A91F96" w:rsidRDefault="00A91F96" w:rsidP="007451A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91F96" w:rsidRPr="00A91F96" w:rsidRDefault="00A91F96" w:rsidP="007451A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A91F96" w:rsidRPr="00A91F96" w:rsidRDefault="00A91F96" w:rsidP="007451A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A91F96" w:rsidRPr="00A91F96" w:rsidRDefault="008542BE" w:rsidP="0074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</w:t>
      </w:r>
      <w:r w:rsidR="00A91F96" w:rsidRPr="00A91F96">
        <w:rPr>
          <w:rFonts w:ascii="Times New Roman" w:hAnsi="Times New Roman"/>
          <w:sz w:val="24"/>
          <w:szCs w:val="24"/>
        </w:rPr>
        <w:t>количество консультаций, информирований;</w:t>
      </w:r>
    </w:p>
    <w:p w:rsidR="00A91F96" w:rsidRPr="00A91F96" w:rsidRDefault="008542BE" w:rsidP="0074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</w:t>
      </w:r>
      <w:r w:rsidR="00A91F96" w:rsidRPr="00A91F96">
        <w:rPr>
          <w:rFonts w:ascii="Times New Roman" w:hAnsi="Times New Roman"/>
          <w:sz w:val="24"/>
          <w:szCs w:val="24"/>
        </w:rPr>
        <w:t>количество объявленных предостережений;</w:t>
      </w:r>
    </w:p>
    <w:p w:rsidR="00A91F96" w:rsidRDefault="008542BE" w:rsidP="0074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</w:t>
      </w:r>
      <w:r w:rsidR="00A91F96" w:rsidRPr="00A91F96">
        <w:rPr>
          <w:rFonts w:ascii="Times New Roman" w:hAnsi="Times New Roman"/>
          <w:sz w:val="24"/>
          <w:szCs w:val="24"/>
        </w:rPr>
        <w:t xml:space="preserve">информирование юридических лиц, индивидуальных </w:t>
      </w:r>
    </w:p>
    <w:p w:rsidR="00A91F96" w:rsidRPr="00A91F96" w:rsidRDefault="00A91F96" w:rsidP="0074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A91F96" w:rsidRPr="00A91F96" w:rsidRDefault="00A91F96" w:rsidP="007451A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bCs/>
          <w:iCs/>
          <w:sz w:val="24"/>
          <w:szCs w:val="24"/>
        </w:rPr>
        <w:t>Ожидаемые конечные результаты:</w:t>
      </w:r>
    </w:p>
    <w:p w:rsidR="00A91F96" w:rsidRPr="00A91F96" w:rsidRDefault="008542BE" w:rsidP="0074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- </w:t>
      </w:r>
      <w:r w:rsidR="00A91F96" w:rsidRPr="00A91F96">
        <w:rPr>
          <w:rFonts w:ascii="Times New Roman" w:hAnsi="Times New Roman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A91F96" w:rsidRPr="00A91F96" w:rsidRDefault="008542BE" w:rsidP="00745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- </w:t>
      </w:r>
      <w:r w:rsidR="00A91F96" w:rsidRPr="00A91F96">
        <w:rPr>
          <w:rFonts w:ascii="Times New Roman" w:hAnsi="Times New Roman"/>
          <w:bCs/>
          <w:iCs/>
          <w:sz w:val="24"/>
          <w:szCs w:val="24"/>
        </w:rPr>
        <w:t>снижение уровня административной нагрузки на подконтрольные субъекты.</w:t>
      </w:r>
    </w:p>
    <w:p w:rsidR="00A91F96" w:rsidRPr="00A91F96" w:rsidRDefault="00A91F96" w:rsidP="007451A5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6D5449" w:rsidRDefault="006D5449" w:rsidP="007451A5">
      <w:pPr>
        <w:spacing w:after="0" w:line="240" w:lineRule="auto"/>
        <w:ind w:firstLine="709"/>
        <w:jc w:val="center"/>
      </w:pPr>
    </w:p>
    <w:sectPr w:rsidR="006D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70A58"/>
    <w:multiLevelType w:val="hybridMultilevel"/>
    <w:tmpl w:val="4C64F704"/>
    <w:lvl w:ilvl="0" w:tplc="80E8BA9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24BBA"/>
    <w:multiLevelType w:val="hybridMultilevel"/>
    <w:tmpl w:val="D2663F20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270276"/>
    <w:multiLevelType w:val="hybridMultilevel"/>
    <w:tmpl w:val="D2DAA4F2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092085"/>
    <w:multiLevelType w:val="hybridMultilevel"/>
    <w:tmpl w:val="A478369A"/>
    <w:lvl w:ilvl="0" w:tplc="67745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AC6657"/>
    <w:multiLevelType w:val="hybridMultilevel"/>
    <w:tmpl w:val="D382DF9E"/>
    <w:lvl w:ilvl="0" w:tplc="D42A00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80D"/>
    <w:rsid w:val="00031C64"/>
    <w:rsid w:val="001F4FBB"/>
    <w:rsid w:val="0026180D"/>
    <w:rsid w:val="002A3E77"/>
    <w:rsid w:val="006D2E3B"/>
    <w:rsid w:val="006D5449"/>
    <w:rsid w:val="007451A5"/>
    <w:rsid w:val="008542BE"/>
    <w:rsid w:val="00924EF1"/>
    <w:rsid w:val="00A91F96"/>
    <w:rsid w:val="00B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9DFC"/>
  <w15:docId w15:val="{F564B278-325A-4486-9448-A5219CC7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C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0F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D2E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Lenovo_300</cp:lastModifiedBy>
  <cp:revision>4</cp:revision>
  <cp:lastPrinted>2021-12-17T11:41:00Z</cp:lastPrinted>
  <dcterms:created xsi:type="dcterms:W3CDTF">2021-12-17T11:42:00Z</dcterms:created>
  <dcterms:modified xsi:type="dcterms:W3CDTF">2022-06-11T20:34:00Z</dcterms:modified>
</cp:coreProperties>
</file>