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2EB4" w:rsidRPr="00AC2EB4" w:rsidRDefault="00AC2EB4" w:rsidP="00AC2EB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EB4">
        <w:rPr>
          <w:rFonts w:ascii="Times New Roman" w:hAnsi="Times New Roman" w:cs="Times New Roman"/>
          <w:b/>
          <w:sz w:val="28"/>
          <w:szCs w:val="28"/>
        </w:rPr>
        <w:t>РОССИЙСКАЯ   ФЕДЕРАЦИЯ</w:t>
      </w:r>
    </w:p>
    <w:p w:rsidR="00AC2EB4" w:rsidRPr="00AC2EB4" w:rsidRDefault="00AC2EB4" w:rsidP="00AC2EB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EB4">
        <w:rPr>
          <w:rFonts w:ascii="Times New Roman" w:hAnsi="Times New Roman" w:cs="Times New Roman"/>
          <w:b/>
          <w:sz w:val="28"/>
          <w:szCs w:val="28"/>
        </w:rPr>
        <w:t>КРОМСКОГО РАЙОНА ОРЛОВСКОЙ ОБЛАСТИ</w:t>
      </w:r>
    </w:p>
    <w:p w:rsidR="00AC2EB4" w:rsidRPr="00AC2EB4" w:rsidRDefault="00AC2EB4" w:rsidP="00AC2EB4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C2EB4">
        <w:rPr>
          <w:rFonts w:ascii="Times New Roman" w:hAnsi="Times New Roman" w:cs="Times New Roman"/>
          <w:b/>
          <w:sz w:val="28"/>
          <w:szCs w:val="28"/>
          <w:u w:val="single"/>
        </w:rPr>
        <w:t>АДМИНИСТРАЦИЯ СТРЕЛЕЦКОГО СЕЛЬСКОГО ПОСЕЛЕНИЯ</w:t>
      </w:r>
    </w:p>
    <w:p w:rsidR="00AC2EB4" w:rsidRPr="00AC2EB4" w:rsidRDefault="00AC2EB4" w:rsidP="00AC2EB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C2EB4" w:rsidRPr="00AC2EB4" w:rsidRDefault="00AC2EB4" w:rsidP="00AC2EB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EB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C2EB4" w:rsidRPr="00AC2EB4" w:rsidRDefault="00AC2EB4" w:rsidP="00AC2EB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 w:rsidRPr="00AC2E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AC2EB4">
        <w:rPr>
          <w:rFonts w:ascii="Times New Roman" w:hAnsi="Times New Roman" w:cs="Times New Roman"/>
          <w:sz w:val="28"/>
          <w:szCs w:val="28"/>
        </w:rPr>
        <w:t xml:space="preserve">.2025 г.                                                                                               № </w:t>
      </w:r>
      <w:r w:rsidR="0049718F">
        <w:rPr>
          <w:rFonts w:ascii="Times New Roman" w:hAnsi="Times New Roman" w:cs="Times New Roman"/>
          <w:sz w:val="28"/>
          <w:szCs w:val="28"/>
        </w:rPr>
        <w:t>47</w:t>
      </w:r>
    </w:p>
    <w:p w:rsidR="00AC2EB4" w:rsidRPr="00AC2EB4" w:rsidRDefault="00AC2EB4" w:rsidP="00AC2EB4">
      <w:pPr>
        <w:contextualSpacing/>
        <w:rPr>
          <w:rFonts w:ascii="Times New Roman" w:hAnsi="Times New Roman" w:cs="Times New Roman"/>
          <w:sz w:val="28"/>
          <w:szCs w:val="28"/>
        </w:rPr>
      </w:pPr>
      <w:r w:rsidRPr="00AC2EB4">
        <w:rPr>
          <w:rFonts w:ascii="Times New Roman" w:hAnsi="Times New Roman" w:cs="Times New Roman"/>
          <w:sz w:val="28"/>
          <w:szCs w:val="28"/>
        </w:rPr>
        <w:t>д. Стрелецкая</w:t>
      </w:r>
    </w:p>
    <w:p w:rsidR="008A161B" w:rsidRPr="008A161B" w:rsidRDefault="008A161B" w:rsidP="00AC2EB4">
      <w:pPr>
        <w:widowControl w:val="0"/>
        <w:suppressAutoHyphens/>
        <w:autoSpaceDE w:val="0"/>
        <w:spacing w:after="0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8A161B" w:rsidRPr="00AC2EB4" w:rsidRDefault="008A161B" w:rsidP="00AC2E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6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8F40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административный регламент</w:t>
      </w:r>
      <w:r w:rsidRPr="008A16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предоставлению муниципальной услуги «Предоставление информации об объектах недвижимого имущества, находящегося в муниципальной собственности и предназначенных для сдачи в аренду»</w:t>
      </w:r>
      <w:r w:rsidR="008F40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8F401F" w:rsidRPr="008F40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утвержденный постановлением администрации </w:t>
      </w:r>
      <w:r w:rsidR="00AC2E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Стрелецкого</w:t>
      </w:r>
      <w:r w:rsidR="008F401F" w:rsidRPr="008F40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 Кромского района</w:t>
      </w:r>
      <w:r w:rsidR="00AC2E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Орловской области</w:t>
      </w:r>
      <w:r w:rsidRPr="008A16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C2EB4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1.03.2022 г. № 1</w:t>
      </w:r>
      <w:r w:rsidR="00AC2EB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</w:t>
      </w:r>
    </w:p>
    <w:p w:rsidR="008A161B" w:rsidRPr="008A161B" w:rsidRDefault="008A161B" w:rsidP="008A161B">
      <w:pPr>
        <w:autoSpaceDN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8A161B" w:rsidRPr="008A161B" w:rsidRDefault="008A161B" w:rsidP="00422D66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8A161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8A161B">
        <w:rPr>
          <w:rFonts w:ascii="Times New Roman" w:eastAsia="Calibri" w:hAnsi="Times New Roman" w:cs="Times New Roman"/>
          <w:bCs/>
          <w:sz w:val="28"/>
          <w:szCs w:val="28"/>
        </w:rPr>
        <w:t xml:space="preserve"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</w:t>
      </w:r>
      <w:r w:rsidR="00AC2EB4">
        <w:rPr>
          <w:rFonts w:ascii="Times New Roman" w:eastAsia="Calibri" w:hAnsi="Times New Roman" w:cs="Times New Roman"/>
          <w:bCs/>
          <w:sz w:val="28"/>
          <w:szCs w:val="28"/>
        </w:rPr>
        <w:t>Стрелецкого</w:t>
      </w:r>
      <w:r w:rsidRPr="008A161B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поселения, администрация </w:t>
      </w:r>
      <w:r w:rsidR="00AC2EB4">
        <w:rPr>
          <w:rFonts w:ascii="Times New Roman" w:eastAsia="Calibri" w:hAnsi="Times New Roman" w:cs="Times New Roman"/>
          <w:bCs/>
          <w:sz w:val="28"/>
          <w:szCs w:val="28"/>
        </w:rPr>
        <w:t>Стрелецкого</w:t>
      </w:r>
      <w:r w:rsidRPr="008A161B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Кромского района Орловской области                                                        п о с т а н о в л я е т:</w:t>
      </w:r>
    </w:p>
    <w:p w:rsidR="0049718F" w:rsidRPr="0049718F" w:rsidRDefault="0049718F" w:rsidP="0049718F">
      <w:pPr>
        <w:widowControl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49718F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49718F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AC2EB4" w:rsidRPr="0049718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A161B" w:rsidRPr="0049718F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административный регламент по исполнению муниципальной услуги «</w:t>
      </w:r>
      <w:r w:rsidR="008A161B" w:rsidRPr="004971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Предоставление информации об объектах недвижимого имущества, находящегося в муниципальной собственности и предназначенных для сдачи в аренду</w:t>
      </w:r>
      <w:r w:rsidR="008A161B" w:rsidRPr="0049718F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8F401F" w:rsidRPr="0049718F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8A161B" w:rsidRPr="004971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F401F" w:rsidRPr="004971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утвержденный постановлением администрации </w:t>
      </w:r>
      <w:r w:rsidR="00AC2EB4" w:rsidRPr="0049718F">
        <w:rPr>
          <w:rFonts w:ascii="Times New Roman" w:eastAsia="Calibri" w:hAnsi="Times New Roman" w:cs="Times New Roman"/>
          <w:sz w:val="28"/>
          <w:szCs w:val="28"/>
          <w:lang w:eastAsia="ru-RU"/>
        </w:rPr>
        <w:t>Стрелецкого</w:t>
      </w:r>
      <w:r w:rsidR="008F401F" w:rsidRPr="004971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Кромского района</w:t>
      </w:r>
      <w:r w:rsidR="008A161B" w:rsidRPr="004971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C2EB4" w:rsidRPr="004971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Орловской области </w:t>
      </w:r>
      <w:r w:rsidR="008A161B" w:rsidRPr="0049718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 01.03.2022 г. № 1</w:t>
      </w:r>
      <w:r w:rsidR="00AC2EB4" w:rsidRPr="0049718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8A161B" w:rsidRPr="0049718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A161B" w:rsidRPr="004971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(далее-Регламент), следующие изменения:</w:t>
      </w:r>
      <w:bookmarkStart w:id="0" w:name="_GoBack"/>
      <w:bookmarkEnd w:id="0"/>
    </w:p>
    <w:p w:rsidR="00422D66" w:rsidRPr="00422D66" w:rsidRDefault="00422D66" w:rsidP="00422D66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D66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AC2EB4" w:rsidRPr="00422D66"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 w:rsidR="00AC2EB4" w:rsidRPr="00422D66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="00AC2EB4" w:rsidRPr="00422D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422D66">
        <w:rPr>
          <w:rFonts w:ascii="Times New Roman" w:eastAsia="Calibri" w:hAnsi="Times New Roman" w:cs="Times New Roman"/>
          <w:sz w:val="28"/>
          <w:szCs w:val="28"/>
        </w:rPr>
        <w:t>Регламента «</w:t>
      </w:r>
      <w:r w:rsidRPr="00422D66">
        <w:rPr>
          <w:rFonts w:ascii="Times New Roman" w:eastAsia="Calibri" w:hAnsi="Times New Roman" w:cs="Times New Roman"/>
          <w:sz w:val="28"/>
          <w:szCs w:val="28"/>
        </w:rPr>
        <w:t xml:space="preserve">Формы контроля за предоставлением муниципальной услуги» </w:t>
      </w:r>
      <w:r w:rsidR="008A161B" w:rsidRPr="00422D66">
        <w:rPr>
          <w:rFonts w:ascii="Times New Roman" w:eastAsia="Calibri" w:hAnsi="Times New Roman" w:cs="Times New Roman"/>
          <w:sz w:val="28"/>
          <w:szCs w:val="28"/>
        </w:rPr>
        <w:t>признать утратившим силу;</w:t>
      </w:r>
    </w:p>
    <w:p w:rsidR="00422D66" w:rsidRPr="00422D66" w:rsidRDefault="00422D66" w:rsidP="00422D66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D66">
        <w:rPr>
          <w:rFonts w:ascii="Times New Roman" w:hAnsi="Times New Roman" w:cs="Times New Roman"/>
          <w:sz w:val="28"/>
          <w:szCs w:val="28"/>
        </w:rPr>
        <w:t xml:space="preserve">1.2.  </w:t>
      </w:r>
      <w:r w:rsidRPr="00422D66">
        <w:rPr>
          <w:rFonts w:ascii="Times New Roman" w:eastAsia="Calibri" w:hAnsi="Times New Roman" w:cs="Times New Roman"/>
          <w:sz w:val="28"/>
          <w:szCs w:val="28"/>
        </w:rPr>
        <w:t>Г</w:t>
      </w:r>
      <w:r w:rsidR="008A161B" w:rsidRPr="00422D66">
        <w:rPr>
          <w:rFonts w:ascii="Times New Roman" w:eastAsia="Calibri" w:hAnsi="Times New Roman" w:cs="Times New Roman"/>
          <w:sz w:val="28"/>
          <w:szCs w:val="28"/>
        </w:rPr>
        <w:t xml:space="preserve">лаву </w:t>
      </w:r>
      <w:r w:rsidRPr="00422D66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422D66">
        <w:rPr>
          <w:rFonts w:ascii="Times New Roman" w:eastAsia="Calibri" w:hAnsi="Times New Roman" w:cs="Times New Roman"/>
          <w:sz w:val="28"/>
          <w:szCs w:val="28"/>
        </w:rPr>
        <w:t xml:space="preserve"> Регламента</w:t>
      </w:r>
      <w:r w:rsidR="008A161B" w:rsidRPr="00422D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«Досудебный (внесудебный) порядок обжалования решений и действий (бездействия) администрации, предоставляющего муниципальную услугу, а так же их должностных лиц, муниципальных служащих» </w:t>
      </w:r>
      <w:r w:rsidR="008A161B" w:rsidRPr="00422D66">
        <w:rPr>
          <w:rFonts w:ascii="Times New Roman" w:eastAsia="Calibri" w:hAnsi="Times New Roman" w:cs="Times New Roman"/>
          <w:sz w:val="28"/>
          <w:szCs w:val="28"/>
        </w:rPr>
        <w:t>признать утратившей силу.</w:t>
      </w:r>
    </w:p>
    <w:p w:rsidR="00422D66" w:rsidRPr="00422D66" w:rsidRDefault="00422D66" w:rsidP="00422D66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8A161B" w:rsidRPr="00422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в сетевом издании «Официальный сайт администрации Кромского района Орловской области» (https:adm-krom.ru).       </w:t>
      </w:r>
    </w:p>
    <w:p w:rsidR="008A161B" w:rsidRPr="00422D66" w:rsidRDefault="00422D66" w:rsidP="00422D66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D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r w:rsidR="008A161B" w:rsidRPr="00422D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:rsidR="008A161B" w:rsidRPr="008A161B" w:rsidRDefault="008A161B" w:rsidP="008A1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161B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8A16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</w:t>
      </w:r>
      <w:r w:rsidR="00422D66">
        <w:rPr>
          <w:rFonts w:ascii="Times New Roman" w:eastAsia="Calibri" w:hAnsi="Times New Roman" w:cs="Times New Roman"/>
          <w:sz w:val="28"/>
          <w:szCs w:val="28"/>
          <w:lang w:eastAsia="ru-RU"/>
        </w:rPr>
        <w:t>А.А. Чаадаев</w:t>
      </w:r>
    </w:p>
    <w:p w:rsidR="00E06E5E" w:rsidRDefault="00E06E5E"/>
    <w:sectPr w:rsidR="00E06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1" w15:restartNumberingAfterBreak="0">
    <w:nsid w:val="19CC5E43"/>
    <w:multiLevelType w:val="hybridMultilevel"/>
    <w:tmpl w:val="0D8ADF28"/>
    <w:lvl w:ilvl="0" w:tplc="8084E35E">
      <w:start w:val="1"/>
      <w:numFmt w:val="decimal"/>
      <w:lvlText w:val="%1."/>
      <w:lvlJc w:val="left"/>
      <w:pPr>
        <w:ind w:left="1152" w:hanging="585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46C072C"/>
    <w:multiLevelType w:val="hybridMultilevel"/>
    <w:tmpl w:val="9A1C9A5C"/>
    <w:lvl w:ilvl="0" w:tplc="1E7E1E74">
      <w:start w:val="1"/>
      <w:numFmt w:val="decimal"/>
      <w:lvlText w:val="%1."/>
      <w:lvlJc w:val="left"/>
      <w:pPr>
        <w:ind w:left="7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1A68C4"/>
    <w:rsid w:val="00422D66"/>
    <w:rsid w:val="0049718F"/>
    <w:rsid w:val="00720A3D"/>
    <w:rsid w:val="008A161B"/>
    <w:rsid w:val="008F401F"/>
    <w:rsid w:val="00AC2EB4"/>
    <w:rsid w:val="00E0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C4A57"/>
  <w15:docId w15:val="{72877279-05F3-41A0-8E63-ED94B1B4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2025-12-03T07:46:00Z</dcterms:created>
  <dcterms:modified xsi:type="dcterms:W3CDTF">2025-12-10T08:35:00Z</dcterms:modified>
</cp:coreProperties>
</file>