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23FEF" w14:textId="11A5BFF0" w:rsidR="00F96219" w:rsidRDefault="00F96219" w:rsidP="00F962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4D6">
        <w:rPr>
          <w:rFonts w:ascii="Times New Roman" w:hAnsi="Times New Roman"/>
          <w:sz w:val="24"/>
          <w:szCs w:val="24"/>
        </w:rPr>
        <w:t>РОССИЙСКАЯ ФЕДЕРАЦИЯ</w:t>
      </w:r>
    </w:p>
    <w:p w14:paraId="28B3205A" w14:textId="3763FB20" w:rsidR="00F96219" w:rsidRDefault="00F96219" w:rsidP="00F962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4D6">
        <w:rPr>
          <w:rFonts w:ascii="Times New Roman" w:hAnsi="Times New Roman"/>
          <w:sz w:val="24"/>
          <w:szCs w:val="24"/>
        </w:rPr>
        <w:t>ОРЛОВСКАЯ ОБЛАСТЬ</w:t>
      </w:r>
    </w:p>
    <w:p w14:paraId="6CE0984A" w14:textId="14ED31B3" w:rsidR="00F96219" w:rsidRDefault="00F96219" w:rsidP="00F962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4D6">
        <w:rPr>
          <w:rFonts w:ascii="Times New Roman" w:hAnsi="Times New Roman"/>
          <w:sz w:val="24"/>
          <w:szCs w:val="24"/>
        </w:rPr>
        <w:t>КРОМСКОГО РАЙОНА</w:t>
      </w:r>
    </w:p>
    <w:p w14:paraId="053EF7FC" w14:textId="781D3E55" w:rsidR="00F96219" w:rsidRPr="005154D6" w:rsidRDefault="00F96219" w:rsidP="00F962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4D6">
        <w:rPr>
          <w:rFonts w:ascii="Times New Roman" w:hAnsi="Times New Roman"/>
          <w:sz w:val="24"/>
          <w:szCs w:val="24"/>
        </w:rPr>
        <w:t>АДМИНИСТРАЦИЯ КРАСНИКОВСКОГО СЕЛЬСКОГО ПОСЕЛЕНИЯ</w:t>
      </w:r>
    </w:p>
    <w:p w14:paraId="2C15B909" w14:textId="3BF27EFD" w:rsidR="00F96219" w:rsidRDefault="00F96219" w:rsidP="00F962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61EA67C" w14:textId="7615A4E6" w:rsidR="00F96219" w:rsidRDefault="00F96219" w:rsidP="00F962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154D6">
        <w:rPr>
          <w:rFonts w:ascii="Times New Roman" w:hAnsi="Times New Roman"/>
          <w:b/>
          <w:spacing w:val="40"/>
          <w:sz w:val="24"/>
          <w:szCs w:val="24"/>
        </w:rPr>
        <w:t>ПОСТАНОВЛЕНИЕ</w:t>
      </w:r>
    </w:p>
    <w:p w14:paraId="19389A61" w14:textId="1EC10E57" w:rsidR="00F96219" w:rsidRDefault="00F96219" w:rsidP="00F962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0519D1A" w14:textId="27A81B18" w:rsidR="00F96219" w:rsidRPr="005154D6" w:rsidRDefault="00F96219" w:rsidP="00F96219">
      <w:pPr>
        <w:pStyle w:val="ConsPlusNonformat"/>
        <w:widowControl/>
        <w:tabs>
          <w:tab w:val="right" w:pos="935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54D6">
        <w:rPr>
          <w:rFonts w:ascii="Times New Roman" w:hAnsi="Times New Roman" w:cs="Times New Roman"/>
          <w:sz w:val="24"/>
          <w:szCs w:val="24"/>
        </w:rPr>
        <w:t>04.05.2022г.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154D6">
        <w:rPr>
          <w:rFonts w:ascii="Times New Roman" w:hAnsi="Times New Roman" w:cs="Times New Roman"/>
          <w:sz w:val="24"/>
          <w:szCs w:val="24"/>
        </w:rPr>
        <w:t>№ 21</w:t>
      </w:r>
    </w:p>
    <w:p w14:paraId="6F4FE343" w14:textId="06535677" w:rsidR="00F96219" w:rsidRDefault="00F96219" w:rsidP="00F962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154D6">
        <w:rPr>
          <w:rFonts w:ascii="Times New Roman" w:hAnsi="Times New Roman"/>
          <w:sz w:val="24"/>
          <w:szCs w:val="24"/>
        </w:rPr>
        <w:t>д.Рассоховец</w:t>
      </w:r>
      <w:proofErr w:type="spellEnd"/>
    </w:p>
    <w:p w14:paraId="1B6C21E6" w14:textId="1E5D2E8D" w:rsidR="00F96219" w:rsidRDefault="00F96219" w:rsidP="00F962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CFA153" w14:textId="77777777" w:rsidR="00F96219" w:rsidRDefault="00F96219" w:rsidP="00F962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F371032" w14:textId="77777777" w:rsidR="00F96219" w:rsidRDefault="00F96219" w:rsidP="00F962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157A56FC" w14:textId="77777777" w:rsidR="00F96219" w:rsidRDefault="00F96219" w:rsidP="00F962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7229B751" w14:textId="744BA809" w:rsidR="00AA0F29" w:rsidRPr="00F96219" w:rsidRDefault="00AA0F29" w:rsidP="00F962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F96219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Об обеспечении надлежащего состояния</w:t>
      </w:r>
      <w:r w:rsidR="008C2E07" w:rsidRPr="00F96219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96219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наружного противопожарного водоснабжения</w:t>
      </w:r>
    </w:p>
    <w:p w14:paraId="456A9975" w14:textId="77777777" w:rsidR="00AA0F29" w:rsidRPr="00F96219" w:rsidRDefault="00AA0F29" w:rsidP="00F962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F96219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в границах </w:t>
      </w:r>
      <w:r w:rsidR="005154D6" w:rsidRPr="00F96219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Красниковского </w:t>
      </w:r>
      <w:r w:rsidRPr="00F96219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сельского поселения</w:t>
      </w:r>
    </w:p>
    <w:p w14:paraId="53D22B92" w14:textId="6B75DC59" w:rsidR="005154D6" w:rsidRDefault="00AA0F29" w:rsidP="00F9621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F96219"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ru-RU"/>
        </w:rPr>
        <w:t>Кромского района Орловской области</w:t>
      </w:r>
    </w:p>
    <w:p w14:paraId="23932324" w14:textId="77777777" w:rsidR="00F96219" w:rsidRPr="00AA0F29" w:rsidRDefault="00F96219" w:rsidP="00F96219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40DE5289" w14:textId="77777777" w:rsidR="005154D6" w:rsidRDefault="00AA0F29" w:rsidP="00AA0F29">
      <w:pPr>
        <w:widowControl w:val="0"/>
        <w:spacing w:after="0" w:line="240" w:lineRule="auto"/>
        <w:ind w:right="27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соответствии с Федеральными законами от 22 июля </w:t>
      </w:r>
      <w:smartTag w:uri="urn:schemas-microsoft-com:office:smarttags" w:element="metricconverter">
        <w:smartTagPr>
          <w:attr w:name="ProductID" w:val="2008 г"/>
        </w:smartTagPr>
        <w:r w:rsidRPr="00AA118B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2008 г</w:t>
        </w:r>
      </w:smartTag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№ 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123-Ф3 "Технический регламент о требованиях пожарной безопасности", от 21 декабря </w:t>
      </w:r>
      <w:smartTag w:uri="urn:schemas-microsoft-com:office:smarttags" w:element="metricconverter">
        <w:smartTagPr>
          <w:attr w:name="ProductID" w:val="1994 г"/>
        </w:smartTagPr>
        <w:r w:rsidRPr="00AA118B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1994 г</w:t>
        </w:r>
      </w:smartTag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№ 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69-ФЗ "О пожарной безопасности", </w:t>
      </w:r>
      <w:r w:rsidRPr="00AA118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Федеральным законом  Российской Федерации от 7 декабря </w:t>
      </w:r>
      <w:smartTag w:uri="urn:schemas-microsoft-com:office:smarttags" w:element="metricconverter">
        <w:smartTagPr>
          <w:attr w:name="ProductID" w:val="2011 г"/>
        </w:smartTagPr>
        <w:r w:rsidRPr="00AA118B">
          <w:rPr>
            <w:rFonts w:ascii="Times New Roman" w:eastAsia="Times New Roman" w:hAnsi="Times New Roman"/>
            <w:bCs/>
            <w:sz w:val="24"/>
            <w:szCs w:val="24"/>
            <w:shd w:val="clear" w:color="auto" w:fill="FFFFFF"/>
            <w:lang w:eastAsia="ru-RU"/>
          </w:rPr>
          <w:t>2011 г</w:t>
        </w:r>
      </w:smartTag>
      <w:r w:rsidRPr="00AA118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. № 416-ФЗ "О водоснабжении и водоотведении"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постановлением Правительства Российской Федерации от 16.09.2020 г. № 1479 «Об утверждении Правил противопожарного режима в Российской Федерации», в целях обеспечения пожарной безопасности на территории муниципального образования </w:t>
      </w:r>
      <w:proofErr w:type="spellStart"/>
      <w:r w:rsidR="005154D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Красниковско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</w:t>
      </w:r>
      <w:proofErr w:type="spellEnd"/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 сельское поселение Кромского района Орловской области, активизации работы по приведению наружного противопожарного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водоснабжения, </w:t>
      </w:r>
    </w:p>
    <w:p w14:paraId="2C112B16" w14:textId="77777777" w:rsidR="005154D6" w:rsidRDefault="005154D6" w:rsidP="00AA0F29">
      <w:pPr>
        <w:widowControl w:val="0"/>
        <w:spacing w:after="0" w:line="240" w:lineRule="auto"/>
        <w:ind w:right="27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14:paraId="29AEB240" w14:textId="77777777" w:rsidR="00375984" w:rsidRDefault="00375984" w:rsidP="00375984">
      <w:pPr>
        <w:pStyle w:val="af2"/>
        <w:tabs>
          <w:tab w:val="left" w:pos="851"/>
          <w:tab w:val="left" w:pos="5040"/>
        </w:tabs>
        <w:ind w:left="0" w:right="0" w:firstLine="851"/>
        <w:jc w:val="both"/>
        <w:rPr>
          <w:b w:val="0"/>
          <w:sz w:val="24"/>
        </w:rPr>
      </w:pPr>
      <w:r>
        <w:rPr>
          <w:b w:val="0"/>
          <w:color w:val="000000"/>
          <w:sz w:val="24"/>
        </w:rPr>
        <w:t>п о с т а н о в л я е т:</w:t>
      </w:r>
    </w:p>
    <w:p w14:paraId="2DF91120" w14:textId="77777777" w:rsidR="005154D6" w:rsidRPr="00AA118B" w:rsidRDefault="005154D6" w:rsidP="00AA0F29">
      <w:pPr>
        <w:widowControl w:val="0"/>
        <w:spacing w:after="0" w:line="240" w:lineRule="auto"/>
        <w:ind w:right="27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14:paraId="4712C43A" w14:textId="6A986C61" w:rsidR="00AA0F29" w:rsidRPr="00AA118B" w:rsidRDefault="00AA0F29" w:rsidP="00AA0F29">
      <w:pPr>
        <w:widowControl w:val="0"/>
        <w:spacing w:after="0" w:line="240" w:lineRule="auto"/>
        <w:ind w:right="2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1.Утвердить порядок содержания и эксплуатации источников наружного противопожарного водоснабжения в границах </w:t>
      </w:r>
      <w:r w:rsidR="005154D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Красниковского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сельского поселения Кромского района Орловской области, согласно приложению 1.</w:t>
      </w:r>
    </w:p>
    <w:p w14:paraId="35FEC97A" w14:textId="7482A299" w:rsidR="00AA0F29" w:rsidRPr="00AA118B" w:rsidRDefault="00AA0F29" w:rsidP="00AA0F29">
      <w:pPr>
        <w:widowControl w:val="0"/>
        <w:spacing w:after="0" w:line="240" w:lineRule="auto"/>
        <w:ind w:right="2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2. Главе администрации </w:t>
      </w:r>
      <w:r w:rsidR="005154D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Красниковского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</w:rPr>
        <w:t>:</w:t>
      </w:r>
    </w:p>
    <w:p w14:paraId="0A841016" w14:textId="77777777" w:rsidR="00AA0F29" w:rsidRPr="00AA118B" w:rsidRDefault="00AA0F29" w:rsidP="00F96219">
      <w:pPr>
        <w:widowControl w:val="0"/>
        <w:spacing w:after="0" w:line="240" w:lineRule="auto"/>
        <w:ind w:right="2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2.1.Поддерживать, имеющиеся на территории поселения водоемы, в постоянной готовности к забору воды пожарной техникой для тушения пожаров, согласно приложению №2.</w:t>
      </w:r>
    </w:p>
    <w:p w14:paraId="0769C967" w14:textId="77777777" w:rsidR="00AA0F29" w:rsidRPr="00AA118B" w:rsidRDefault="00AA0F29" w:rsidP="00F96219">
      <w:pPr>
        <w:widowControl w:val="0"/>
        <w:spacing w:after="0" w:line="240" w:lineRule="auto"/>
        <w:ind w:right="2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2.2.Два раза в год (весной – с 01 апреля по 01 июня и осенью – с 01 сентября по 01 ноября) проводить совместно с </w:t>
      </w:r>
      <w:r w:rsidR="00BD51B3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пожарно-спасательной частью №25 </w:t>
      </w:r>
      <w:proofErr w:type="spellStart"/>
      <w:r w:rsidR="00BD51B3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п.Кромы</w:t>
      </w:r>
      <w:proofErr w:type="spellEnd"/>
      <w:r w:rsidR="00BD51B3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комиссионное обследование (проверку) средств наружного противопожарного водоснабжения на территории поселения и в сроки до 20 июня и 20 ноября результаты представлять главе администрации </w:t>
      </w:r>
      <w:r w:rsidR="005154D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Красниковского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сельского поселения.</w:t>
      </w:r>
    </w:p>
    <w:p w14:paraId="00602ABF" w14:textId="77777777" w:rsidR="00AA0F29" w:rsidRPr="00AA118B" w:rsidRDefault="00AA0F29" w:rsidP="00F96219">
      <w:pPr>
        <w:widowControl w:val="0"/>
        <w:spacing w:after="0" w:line="240" w:lineRule="auto"/>
        <w:ind w:right="2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2.3.Принимать своевременные меры по ремонту и восстановлению 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14:paraId="045488F4" w14:textId="3A3395CE" w:rsidR="00AA0F29" w:rsidRPr="00AA118B" w:rsidRDefault="00AA0F29" w:rsidP="00F96219">
      <w:pPr>
        <w:widowControl w:val="0"/>
        <w:spacing w:after="0" w:line="240" w:lineRule="auto"/>
        <w:ind w:right="2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2.4.</w:t>
      </w:r>
      <w:r w:rsidR="00531415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Предоставлять </w:t>
      </w:r>
      <w:r w:rsidR="00BD51B3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пожарно-спасательную часть №25 </w:t>
      </w:r>
      <w:proofErr w:type="spellStart"/>
      <w:r w:rsidR="00BD51B3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п.Кромы</w:t>
      </w:r>
      <w:proofErr w:type="spellEnd"/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перечни имеющихся источников противопожарного водоснабжения, подлежащих испытанию на водоотдачу.</w:t>
      </w:r>
    </w:p>
    <w:p w14:paraId="3A16A886" w14:textId="28C68354" w:rsidR="00AA0F29" w:rsidRPr="00AA118B" w:rsidRDefault="00BD51B3" w:rsidP="00AA0F29">
      <w:pPr>
        <w:widowControl w:val="0"/>
        <w:tabs>
          <w:tab w:val="left" w:pos="486"/>
        </w:tabs>
        <w:spacing w:after="0" w:line="240" w:lineRule="auto"/>
        <w:ind w:right="2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</w:t>
      </w:r>
      <w:r w:rsidR="00AA0F29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Администрации </w:t>
      </w:r>
      <w:r w:rsidR="005154D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Красниковского</w:t>
      </w:r>
      <w:r w:rsidR="00F96219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сельского поселения</w:t>
      </w:r>
      <w:r w:rsidR="00AA0F29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:</w:t>
      </w:r>
    </w:p>
    <w:p w14:paraId="124BE127" w14:textId="3F472E43" w:rsidR="00AA0F29" w:rsidRPr="00AA118B" w:rsidRDefault="00BD51B3" w:rsidP="00F96219">
      <w:pPr>
        <w:widowControl w:val="0"/>
        <w:spacing w:after="0" w:line="240" w:lineRule="auto"/>
        <w:ind w:right="2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3.1</w:t>
      </w:r>
      <w:r w:rsidR="00AA0F29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F96219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="00AA0F29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Оказывать необходимую методическую помощь руководителям организаций, имеющих в собственности, хозяйственном ведении или оперативном управлении источники наружного противопожарного водоснабжения.</w:t>
      </w:r>
    </w:p>
    <w:p w14:paraId="040958E8" w14:textId="51839064" w:rsidR="00AA0F29" w:rsidRPr="00AA118B" w:rsidRDefault="00BD51B3" w:rsidP="00F96219">
      <w:pPr>
        <w:widowControl w:val="0"/>
        <w:spacing w:after="0" w:line="240" w:lineRule="auto"/>
        <w:ind w:right="2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3.2</w:t>
      </w:r>
      <w:r w:rsidR="00AA0F29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  <w:r w:rsidR="00F96219">
        <w:rPr>
          <w:rFonts w:ascii="Times New Roman" w:eastAsia="Times New Roman" w:hAnsi="Times New Roman"/>
          <w:sz w:val="24"/>
          <w:szCs w:val="24"/>
          <w:shd w:val="clear" w:color="auto" w:fill="FFFFFF"/>
          <w:lang w:val="en-US" w:eastAsia="ru-RU"/>
        </w:rPr>
        <w:t xml:space="preserve"> </w:t>
      </w:r>
      <w:r w:rsidR="00AA0F29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Обеспечить действенный контроль в вопросах обеспечения объектов, населенных </w:t>
      </w:r>
      <w:r w:rsidR="00AA0F29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пунктов наружным противопожарным водоснабжением.</w:t>
      </w:r>
    </w:p>
    <w:p w14:paraId="75A4778C" w14:textId="0BE687EF" w:rsidR="00AA0F29" w:rsidRPr="00AA118B" w:rsidRDefault="00BD51B3" w:rsidP="00AA0F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AA0F29"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Настоящее постановление подлежит размещению на официальном сайте </w:t>
      </w: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администрации Кромского района на странице </w:t>
      </w:r>
      <w:r w:rsidR="005154D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Красниковского</w:t>
      </w:r>
      <w:r w:rsidR="00AA0F29"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и вступает в силу со дня его официального опубликования (обнародования).</w:t>
      </w:r>
    </w:p>
    <w:p w14:paraId="418B29B3" w14:textId="25F997EB" w:rsidR="00AA0F29" w:rsidRPr="00AA118B" w:rsidRDefault="00BD51B3" w:rsidP="00AA0F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AA0F29"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Контроль за исполнением данного постановления </w:t>
      </w: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оставляю за собой.</w:t>
      </w:r>
    </w:p>
    <w:p w14:paraId="12CB8AFA" w14:textId="77777777" w:rsidR="00AA0F29" w:rsidRPr="00AA118B" w:rsidRDefault="00AA0F29" w:rsidP="00AA0F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59F4F38" w14:textId="77777777" w:rsidR="00AA118B" w:rsidRDefault="00AA118B" w:rsidP="00AA0F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6BAEEC3C" w14:textId="77777777" w:rsidR="005154D6" w:rsidRDefault="005154D6" w:rsidP="00AA0F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0A9B248" w14:textId="77777777" w:rsidR="005154D6" w:rsidRDefault="005154D6" w:rsidP="00AA0F29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92950FD" w14:textId="77777777" w:rsidR="005154D6" w:rsidRDefault="00AA0F29" w:rsidP="005154D6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Главы </w:t>
      </w:r>
      <w:r w:rsidR="005154D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Красниковского</w:t>
      </w:r>
    </w:p>
    <w:p w14:paraId="4114FC23" w14:textId="77777777" w:rsidR="00AA0F29" w:rsidRPr="00AA118B" w:rsidRDefault="00BD51B3" w:rsidP="005154D6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сельского поселения                     </w:t>
      </w:r>
      <w:r w:rsidR="005154D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Е.А. Еременко</w:t>
      </w:r>
    </w:p>
    <w:p w14:paraId="5D1998DD" w14:textId="77777777" w:rsidR="00AA0F29" w:rsidRPr="00AA0F29" w:rsidRDefault="00AA0F29" w:rsidP="00AA0F29">
      <w:pPr>
        <w:widowControl w:val="0"/>
        <w:spacing w:after="0" w:line="240" w:lineRule="auto"/>
        <w:ind w:right="27"/>
        <w:jc w:val="center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14:paraId="3A0A416F" w14:textId="77777777" w:rsidR="00AA0F29" w:rsidRPr="00AA0F29" w:rsidRDefault="00AA0F29" w:rsidP="00AA0F29">
      <w:pPr>
        <w:widowControl w:val="0"/>
        <w:spacing w:after="0" w:line="240" w:lineRule="auto"/>
        <w:ind w:right="2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14:paraId="367D0F6C" w14:textId="77777777" w:rsidR="00AA0F29" w:rsidRPr="00AA0F29" w:rsidRDefault="00AA0F29" w:rsidP="00AA0F29">
      <w:pPr>
        <w:widowControl w:val="0"/>
        <w:spacing w:after="0" w:line="240" w:lineRule="auto"/>
        <w:ind w:right="2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14:paraId="76C582BD" w14:textId="77777777" w:rsidR="00AA0F29" w:rsidRPr="00AA0F29" w:rsidRDefault="00AA0F29" w:rsidP="00AA0F29">
      <w:pPr>
        <w:widowControl w:val="0"/>
        <w:spacing w:after="0" w:line="240" w:lineRule="auto"/>
        <w:ind w:right="2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14:paraId="12358B11" w14:textId="77777777" w:rsidR="00AA0F29" w:rsidRPr="00AA0F29" w:rsidRDefault="00AA0F29" w:rsidP="00AA0F29">
      <w:pPr>
        <w:widowControl w:val="0"/>
        <w:spacing w:after="0" w:line="240" w:lineRule="auto"/>
        <w:ind w:right="27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14:paraId="2B24CF23" w14:textId="77777777" w:rsidR="00AA0F29" w:rsidRPr="00AA0F29" w:rsidRDefault="00AA0F29" w:rsidP="00AA0F29">
      <w:pPr>
        <w:widowControl w:val="0"/>
        <w:spacing w:after="0" w:line="240" w:lineRule="auto"/>
        <w:ind w:left="5068" w:right="10"/>
        <w:jc w:val="right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AA0F29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br w:type="page"/>
      </w:r>
      <w:r w:rsidRPr="00AA0F29">
        <w:rPr>
          <w:rFonts w:ascii="Times New Roman" w:eastAsia="Times New Roman" w:hAnsi="Times New Roman"/>
          <w:shd w:val="clear" w:color="auto" w:fill="FFFFFF"/>
          <w:lang w:eastAsia="ru-RU"/>
        </w:rPr>
        <w:lastRenderedPageBreak/>
        <w:t>Приложение 1</w:t>
      </w:r>
    </w:p>
    <w:p w14:paraId="3E2B41E3" w14:textId="77777777" w:rsidR="00AA0F29" w:rsidRDefault="00AA0F29" w:rsidP="00AA0F29">
      <w:pPr>
        <w:widowControl w:val="0"/>
        <w:spacing w:after="0" w:line="240" w:lineRule="auto"/>
        <w:ind w:left="5068" w:right="10"/>
        <w:jc w:val="right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AA0F29">
        <w:rPr>
          <w:rFonts w:ascii="Times New Roman" w:eastAsia="Times New Roman" w:hAnsi="Times New Roman"/>
          <w:shd w:val="clear" w:color="auto" w:fill="FFFFFF"/>
          <w:lang w:eastAsia="ru-RU"/>
        </w:rPr>
        <w:t xml:space="preserve">к Постановлению </w:t>
      </w:r>
      <w:r w:rsidR="00BD51B3">
        <w:rPr>
          <w:rFonts w:ascii="Times New Roman" w:eastAsia="Times New Roman" w:hAnsi="Times New Roman"/>
          <w:shd w:val="clear" w:color="auto" w:fill="FFFFFF"/>
          <w:lang w:eastAsia="ru-RU"/>
        </w:rPr>
        <w:t>администрации</w:t>
      </w:r>
    </w:p>
    <w:p w14:paraId="1C8B88F1" w14:textId="77777777" w:rsidR="00BD51B3" w:rsidRPr="00AA0F29" w:rsidRDefault="005154D6" w:rsidP="00AA0F29">
      <w:pPr>
        <w:widowControl w:val="0"/>
        <w:spacing w:after="0" w:line="240" w:lineRule="auto"/>
        <w:ind w:left="5068" w:right="10"/>
        <w:jc w:val="right"/>
        <w:rPr>
          <w:rFonts w:ascii="Times New Roman" w:eastAsia="Times New Roman" w:hAnsi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Красниковского</w:t>
      </w:r>
      <w:r w:rsidR="00BD51B3">
        <w:rPr>
          <w:rFonts w:ascii="Times New Roman" w:eastAsia="Times New Roman" w:hAnsi="Times New Roman"/>
          <w:shd w:val="clear" w:color="auto" w:fill="FFFFFF"/>
          <w:lang w:eastAsia="ru-RU"/>
        </w:rPr>
        <w:t xml:space="preserve"> сельского поселения</w:t>
      </w:r>
    </w:p>
    <w:p w14:paraId="30115979" w14:textId="77777777" w:rsidR="00AA0F29" w:rsidRPr="00AA0F29" w:rsidRDefault="00AA0F29" w:rsidP="00AA0F29">
      <w:pPr>
        <w:widowControl w:val="0"/>
        <w:spacing w:after="0" w:line="240" w:lineRule="auto"/>
        <w:ind w:left="5068" w:right="10"/>
        <w:jc w:val="right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AA0F29">
        <w:rPr>
          <w:rFonts w:ascii="Times New Roman" w:eastAsia="Times New Roman" w:hAnsi="Times New Roman"/>
          <w:shd w:val="clear" w:color="auto" w:fill="FFFFFF"/>
          <w:lang w:eastAsia="ru-RU"/>
        </w:rPr>
        <w:t xml:space="preserve">от </w:t>
      </w:r>
      <w:r w:rsidR="00702CCA">
        <w:rPr>
          <w:rFonts w:ascii="Times New Roman" w:eastAsia="Times New Roman" w:hAnsi="Times New Roman"/>
          <w:shd w:val="clear" w:color="auto" w:fill="FFFFFF"/>
          <w:lang w:eastAsia="ru-RU"/>
        </w:rPr>
        <w:t>04.05</w:t>
      </w:r>
      <w:r w:rsidR="00BD51B3">
        <w:rPr>
          <w:rFonts w:ascii="Times New Roman" w:eastAsia="Times New Roman" w:hAnsi="Times New Roman"/>
          <w:shd w:val="clear" w:color="auto" w:fill="FFFFFF"/>
          <w:lang w:eastAsia="ru-RU"/>
        </w:rPr>
        <w:t>.2022</w:t>
      </w:r>
      <w:r w:rsidRPr="00AA0F29">
        <w:rPr>
          <w:rFonts w:ascii="Times New Roman" w:eastAsia="Times New Roman" w:hAnsi="Times New Roman"/>
          <w:shd w:val="clear" w:color="auto" w:fill="FFFFFF"/>
          <w:lang w:eastAsia="ru-RU"/>
        </w:rPr>
        <w:t xml:space="preserve"> г. № </w:t>
      </w:r>
      <w:r w:rsidR="00670AF4">
        <w:rPr>
          <w:rFonts w:ascii="Times New Roman" w:eastAsia="Times New Roman" w:hAnsi="Times New Roman"/>
          <w:shd w:val="clear" w:color="auto" w:fill="FFFFFF"/>
          <w:lang w:eastAsia="ru-RU"/>
        </w:rPr>
        <w:t>21</w:t>
      </w:r>
    </w:p>
    <w:p w14:paraId="24A23B38" w14:textId="77777777" w:rsidR="00AA0F29" w:rsidRPr="00AA0F29" w:rsidRDefault="00AA0F29" w:rsidP="00AA0F29">
      <w:pPr>
        <w:keepNext/>
        <w:keepLines/>
        <w:widowControl w:val="0"/>
        <w:tabs>
          <w:tab w:val="left" w:pos="324"/>
        </w:tabs>
        <w:spacing w:after="0" w:line="240" w:lineRule="auto"/>
        <w:ind w:left="40" w:right="10"/>
        <w:jc w:val="both"/>
        <w:outlineLvl w:val="2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bookmarkStart w:id="0" w:name="bookmark0"/>
    </w:p>
    <w:p w14:paraId="7EC69906" w14:textId="77777777" w:rsidR="00AA0F29" w:rsidRPr="00AA0F29" w:rsidRDefault="00AA0F29" w:rsidP="00AA0F29">
      <w:pPr>
        <w:keepNext/>
        <w:keepLines/>
        <w:widowControl w:val="0"/>
        <w:tabs>
          <w:tab w:val="left" w:pos="324"/>
        </w:tabs>
        <w:spacing w:after="0" w:line="240" w:lineRule="auto"/>
        <w:ind w:left="40" w:right="10"/>
        <w:jc w:val="both"/>
        <w:outlineLvl w:val="2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</w:p>
    <w:p w14:paraId="23E97889" w14:textId="77777777" w:rsidR="00AA0F29" w:rsidRPr="00AA118B" w:rsidRDefault="00AA0F29" w:rsidP="00AA0F29">
      <w:pPr>
        <w:keepNext/>
        <w:keepLines/>
        <w:widowControl w:val="0"/>
        <w:tabs>
          <w:tab w:val="left" w:pos="324"/>
        </w:tabs>
        <w:spacing w:after="0" w:line="240" w:lineRule="auto"/>
        <w:ind w:left="40" w:right="1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Порядок</w:t>
      </w:r>
    </w:p>
    <w:p w14:paraId="4EC1F543" w14:textId="77777777" w:rsidR="00AA0F29" w:rsidRPr="00AA118B" w:rsidRDefault="00AA0F29" w:rsidP="00AA0F29">
      <w:pPr>
        <w:keepNext/>
        <w:keepLines/>
        <w:widowControl w:val="0"/>
        <w:tabs>
          <w:tab w:val="left" w:pos="324"/>
        </w:tabs>
        <w:spacing w:after="0" w:line="240" w:lineRule="auto"/>
        <w:ind w:left="40" w:right="1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содержания и эксплуатации источников наружного противопожарного водоснабжения в границах </w:t>
      </w:r>
      <w:proofErr w:type="spellStart"/>
      <w:r w:rsidR="005154D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Красниковского</w:t>
      </w:r>
      <w:r w:rsidRPr="00AA118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сельско</w:t>
      </w:r>
      <w:r w:rsidR="00BD51B3" w:rsidRPr="00AA118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го</w:t>
      </w:r>
      <w:proofErr w:type="spellEnd"/>
      <w:r w:rsidRPr="00AA118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AA118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поселени</w:t>
      </w:r>
      <w:r w:rsidR="00BD51B3" w:rsidRPr="00AA118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яКромского</w:t>
      </w:r>
      <w:proofErr w:type="spellEnd"/>
      <w:r w:rsidRPr="00AA118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района </w:t>
      </w:r>
      <w:r w:rsidR="00BD51B3" w:rsidRPr="00AA118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Орловской </w:t>
      </w:r>
      <w:r w:rsidRPr="00AA118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 xml:space="preserve"> области</w:t>
      </w:r>
    </w:p>
    <w:p w14:paraId="01EAEED9" w14:textId="77777777" w:rsidR="00AA0F29" w:rsidRPr="00AA118B" w:rsidRDefault="00AA0F29" w:rsidP="00AA0F29">
      <w:pPr>
        <w:keepNext/>
        <w:keepLines/>
        <w:widowControl w:val="0"/>
        <w:tabs>
          <w:tab w:val="left" w:pos="324"/>
        </w:tabs>
        <w:spacing w:after="0" w:line="240" w:lineRule="auto"/>
        <w:ind w:left="40" w:right="1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</w:p>
    <w:p w14:paraId="2CD9B6B4" w14:textId="77777777" w:rsidR="00AA0F29" w:rsidRPr="00AA118B" w:rsidRDefault="00AA0F29" w:rsidP="00AA0F29">
      <w:pPr>
        <w:keepNext/>
        <w:keepLines/>
        <w:widowControl w:val="0"/>
        <w:tabs>
          <w:tab w:val="left" w:pos="324"/>
        </w:tabs>
        <w:spacing w:after="0" w:line="240" w:lineRule="auto"/>
        <w:ind w:left="40" w:right="10"/>
        <w:jc w:val="both"/>
        <w:outlineLvl w:val="2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14:paraId="3742CFE4" w14:textId="77777777" w:rsidR="00AA0F29" w:rsidRPr="00AA118B" w:rsidRDefault="00AA0F29" w:rsidP="00AA0F29">
      <w:pPr>
        <w:keepNext/>
        <w:keepLines/>
        <w:widowControl w:val="0"/>
        <w:numPr>
          <w:ilvl w:val="0"/>
          <w:numId w:val="8"/>
        </w:numPr>
        <w:tabs>
          <w:tab w:val="left" w:pos="324"/>
        </w:tabs>
        <w:spacing w:after="0" w:line="240" w:lineRule="auto"/>
        <w:ind w:left="40" w:right="1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Общие положения</w:t>
      </w:r>
      <w:bookmarkEnd w:id="0"/>
    </w:p>
    <w:p w14:paraId="192E26A9" w14:textId="77777777" w:rsidR="00AA0F29" w:rsidRPr="00AA118B" w:rsidRDefault="00AA0F29" w:rsidP="00AA0F29">
      <w:pPr>
        <w:widowControl w:val="0"/>
        <w:numPr>
          <w:ilvl w:val="1"/>
          <w:numId w:val="8"/>
        </w:numPr>
        <w:spacing w:after="0" w:line="240" w:lineRule="auto"/>
        <w:ind w:left="40" w:right="10" w:firstLine="6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Порядок содержания и эксплуатации источников наружного противопожарного водоснабжения в границах </w:t>
      </w:r>
      <w:r w:rsidR="005154D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Красниковского</w:t>
      </w:r>
      <w:r w:rsidR="00BD51B3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сельского </w:t>
      </w:r>
      <w:proofErr w:type="spellStart"/>
      <w:r w:rsidR="00BD51B3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поселенияКромского</w:t>
      </w:r>
      <w:proofErr w:type="spellEnd"/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района </w:t>
      </w:r>
      <w:r w:rsidR="00BD51B3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Орловской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области (далее - Порядок) разработан в соответствии с Федеральными законами от 22.07.2008 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№ 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123-ФЗ "Технический регламент о требованиях пожарной безопасности", от 21.12.1994 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№ 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69-ФЗ "О пожарной безопасности", </w:t>
      </w:r>
      <w:r w:rsidRPr="00AA118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>Федеральным законом  Российской Федерации от 7 декабря 2011г. № 416-ФЗ "О водоснабжении и водоотведении"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постановлением Правительства Российской Федерации от 16.09.2020 г. № 1479 «Об утверждении Правил противопожарного режима в Российской Федерации», С</w:t>
      </w:r>
      <w:r w:rsidRPr="00AA118B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водом правил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(СП "Системы противопожарной защиты. Источники наружного противопожарного водоснабжения. Требования пожарной безопасности" (утвержден приказом МЧС России от 25.03.2009 №178), СНиП 2.04.02-84* "Водоснабжение. Наружные сети и сооружения" (утверждены постановлением Госстроя СССР от 27.07.1984 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№ 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123), ГОСТ Р 53961-2010 «Техника пожарная. Гидранты пожарные подземные. Общие технические требования. Методы испытаний» (утвержден и введен в действие Приказом Росстандарта от 25 ноября </w:t>
      </w:r>
      <w:smartTag w:uri="urn:schemas-microsoft-com:office:smarttags" w:element="metricconverter">
        <w:smartTagPr>
          <w:attr w:name="ProductID" w:val="2010 г"/>
        </w:smartTagPr>
        <w:r w:rsidRPr="00AA118B">
          <w:rPr>
            <w:rFonts w:ascii="Times New Roman" w:eastAsia="Times New Roman" w:hAnsi="Times New Roman"/>
            <w:sz w:val="24"/>
            <w:szCs w:val="24"/>
            <w:shd w:val="clear" w:color="auto" w:fill="FFFFFF"/>
            <w:lang w:eastAsia="ru-RU"/>
          </w:rPr>
          <w:t>2010 г</w:t>
        </w:r>
      </w:smartTag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 N 522-ст).</w:t>
      </w:r>
    </w:p>
    <w:p w14:paraId="1A8DEA27" w14:textId="77777777" w:rsidR="00AA0F29" w:rsidRPr="00AA118B" w:rsidRDefault="00AA0F29" w:rsidP="00AA0F29">
      <w:pPr>
        <w:widowControl w:val="0"/>
        <w:numPr>
          <w:ilvl w:val="1"/>
          <w:numId w:val="8"/>
        </w:numPr>
        <w:spacing w:after="0" w:line="240" w:lineRule="auto"/>
        <w:ind w:left="40" w:right="10" w:firstLine="6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Порядке применяются следующие понятия и сокращения:</w:t>
      </w:r>
    </w:p>
    <w:p w14:paraId="515C9BF4" w14:textId="77777777" w:rsidR="00AA0F29" w:rsidRPr="00AA118B" w:rsidRDefault="00AA0F29" w:rsidP="00AA0F29">
      <w:pPr>
        <w:widowControl w:val="0"/>
        <w:numPr>
          <w:ilvl w:val="0"/>
          <w:numId w:val="9"/>
        </w:numPr>
        <w:spacing w:after="0" w:line="240" w:lineRule="auto"/>
        <w:ind w:left="40"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источники наружного противопожарного водоснабжения 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14:paraId="68D7CBE9" w14:textId="77777777" w:rsidR="00AA0F29" w:rsidRPr="00AA118B" w:rsidRDefault="00AA0F29" w:rsidP="00AA0F29">
      <w:pPr>
        <w:widowControl w:val="0"/>
        <w:numPr>
          <w:ilvl w:val="0"/>
          <w:numId w:val="9"/>
        </w:numPr>
        <w:spacing w:after="0" w:line="240" w:lineRule="auto"/>
        <w:ind w:left="40"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пожарный гидрант - устройство для отбора воды из водопроводной сети на цели пожаротушения с помощью пожарной колонки устройство;</w:t>
      </w:r>
    </w:p>
    <w:p w14:paraId="39B6958B" w14:textId="77777777" w:rsidR="00AA0F29" w:rsidRPr="00AA118B" w:rsidRDefault="00AA0F29" w:rsidP="00AA0F29">
      <w:pPr>
        <w:widowControl w:val="0"/>
        <w:numPr>
          <w:ilvl w:val="0"/>
          <w:numId w:val="9"/>
        </w:numPr>
        <w:spacing w:after="0" w:line="240" w:lineRule="auto"/>
        <w:ind w:left="40"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14:paraId="2C93BE8D" w14:textId="77777777" w:rsidR="00AA0F29" w:rsidRPr="00AA118B" w:rsidRDefault="00AA0F29" w:rsidP="00AA0F29">
      <w:pPr>
        <w:widowControl w:val="0"/>
        <w:numPr>
          <w:ilvl w:val="0"/>
          <w:numId w:val="9"/>
        </w:numPr>
        <w:spacing w:after="0" w:line="240" w:lineRule="auto"/>
        <w:ind w:left="40"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пожаротушение - тушение пожаров, заправка пожарных автоцистерн, пожарно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14:paraId="3B0204E2" w14:textId="77777777" w:rsidR="00AA0F29" w:rsidRPr="00AA118B" w:rsidRDefault="00AA0F29" w:rsidP="00AA0F29">
      <w:pPr>
        <w:widowControl w:val="0"/>
        <w:numPr>
          <w:ilvl w:val="0"/>
          <w:numId w:val="9"/>
        </w:numPr>
        <w:spacing w:after="0" w:line="240" w:lineRule="auto"/>
        <w:ind w:left="40"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район выезда - территория, на которой силами </w:t>
      </w:r>
      <w:r w:rsidR="00BD51B3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пожарно-спа</w:t>
      </w:r>
      <w:r w:rsidR="005065A8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сательной части</w:t>
      </w:r>
      <w:r w:rsidR="00BD51B3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№25 </w:t>
      </w:r>
      <w:proofErr w:type="spellStart"/>
      <w:r w:rsidR="00BD51B3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п.Кромы</w:t>
      </w:r>
      <w:proofErr w:type="spellEnd"/>
      <w:r w:rsidR="00BD51B3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или иными организациями, имеющими лицензию на право проведения данного вида работ, осуществляется тушение пожаров.</w:t>
      </w:r>
    </w:p>
    <w:p w14:paraId="57822DE3" w14:textId="77777777" w:rsidR="00AA0F29" w:rsidRPr="00AA118B" w:rsidRDefault="00AA0F29" w:rsidP="00AA0F29">
      <w:pPr>
        <w:widowControl w:val="0"/>
        <w:numPr>
          <w:ilvl w:val="1"/>
          <w:numId w:val="8"/>
        </w:numPr>
        <w:spacing w:after="0" w:line="240" w:lineRule="auto"/>
        <w:ind w:left="40" w:right="10" w:firstLine="6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Порядок предназначен для использования при определении взаимоотношений между органом местного самоуправления - </w:t>
      </w:r>
      <w:r w:rsidR="005154D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Красниковского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сельское поселение </w:t>
      </w:r>
      <w:r w:rsidR="005065A8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Кромского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района </w:t>
      </w:r>
      <w:r w:rsidR="005065A8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Орловской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области (далее -  </w:t>
      </w:r>
      <w:r w:rsidR="005154D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Красниковского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сельское поселение),  иными предприятиями, учреждениями и 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хозяйственном ведении или оперативном управлении источники ППВ, и силами </w:t>
      </w:r>
      <w:r w:rsidR="005065A8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пожарно-спасательной части №25 </w:t>
      </w:r>
      <w:proofErr w:type="spellStart"/>
      <w:r w:rsidR="005065A8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п.Кромы</w:t>
      </w:r>
      <w:proofErr w:type="spellEnd"/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 применяется в целях упорядочения содержания и эксплуатации источников ППВ на территории </w:t>
      </w:r>
      <w:r w:rsidR="005154D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Красниковского</w:t>
      </w:r>
      <w:r w:rsidR="005065A8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сельского поселения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14:paraId="38274ADC" w14:textId="77777777" w:rsidR="00AA0F29" w:rsidRPr="00AA118B" w:rsidRDefault="00AA0F29" w:rsidP="00AA0F29">
      <w:pPr>
        <w:widowControl w:val="0"/>
        <w:spacing w:after="0" w:line="240" w:lineRule="auto"/>
        <w:ind w:left="724"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14:paraId="566FBB41" w14:textId="77777777" w:rsidR="00AA0F29" w:rsidRPr="00AA118B" w:rsidRDefault="00AA0F29" w:rsidP="00AA0F29">
      <w:pPr>
        <w:keepNext/>
        <w:keepLines/>
        <w:widowControl w:val="0"/>
        <w:numPr>
          <w:ilvl w:val="0"/>
          <w:numId w:val="8"/>
        </w:numPr>
        <w:tabs>
          <w:tab w:val="left" w:pos="318"/>
        </w:tabs>
        <w:spacing w:after="0" w:line="240" w:lineRule="auto"/>
        <w:ind w:left="20" w:right="1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Содержание и эксплуатация источников ППВ</w:t>
      </w:r>
    </w:p>
    <w:p w14:paraId="176F8495" w14:textId="77777777" w:rsidR="00AA0F29" w:rsidRPr="00AA118B" w:rsidRDefault="00AA0F29" w:rsidP="00AA0F29">
      <w:pPr>
        <w:widowControl w:val="0"/>
        <w:numPr>
          <w:ilvl w:val="1"/>
          <w:numId w:val="8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14:paraId="2C3E050C" w14:textId="77777777" w:rsidR="00AA0F29" w:rsidRPr="00AA118B" w:rsidRDefault="00AA0F29" w:rsidP="00AA0F29">
      <w:pPr>
        <w:widowControl w:val="0"/>
        <w:numPr>
          <w:ilvl w:val="0"/>
          <w:numId w:val="9"/>
        </w:numPr>
        <w:spacing w:after="0" w:line="240" w:lineRule="auto"/>
        <w:ind w:left="20"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эксплуатацию источников ППВ в соответствии с нормативными документами;</w:t>
      </w:r>
    </w:p>
    <w:p w14:paraId="62546AAF" w14:textId="77777777" w:rsidR="00AA0F29" w:rsidRPr="00AA118B" w:rsidRDefault="00AA0F29" w:rsidP="00AA0F29">
      <w:pPr>
        <w:widowControl w:val="0"/>
        <w:numPr>
          <w:ilvl w:val="0"/>
          <w:numId w:val="9"/>
        </w:numPr>
        <w:spacing w:after="0" w:line="240" w:lineRule="auto"/>
        <w:ind w:left="20"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финансирование мероприятий по содержанию и ремонтно-профилактическим работам;</w:t>
      </w:r>
    </w:p>
    <w:p w14:paraId="5B8DA6CC" w14:textId="77777777" w:rsidR="00AA0F29" w:rsidRPr="00AA118B" w:rsidRDefault="00AA0F29" w:rsidP="00AA0F29">
      <w:pPr>
        <w:widowControl w:val="0"/>
        <w:numPr>
          <w:ilvl w:val="0"/>
          <w:numId w:val="9"/>
        </w:numPr>
        <w:spacing w:after="0" w:line="240" w:lineRule="auto"/>
        <w:ind w:left="20"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возможность беспрепятственного доступа к источникам ППВ сил и средств </w:t>
      </w:r>
      <w:r w:rsidR="005065A8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пожарно-спасательной части №25 </w:t>
      </w:r>
      <w:proofErr w:type="spellStart"/>
      <w:r w:rsidR="005065A8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п.Кромы</w:t>
      </w:r>
      <w:proofErr w:type="spellEnd"/>
      <w:r w:rsidR="005065A8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или других организаций, осуществляющих тушение пожаров;</w:t>
      </w:r>
    </w:p>
    <w:p w14:paraId="6444B72D" w14:textId="77777777" w:rsidR="00AA0F29" w:rsidRPr="00AA118B" w:rsidRDefault="00AA0F29" w:rsidP="00AA0F29">
      <w:pPr>
        <w:widowControl w:val="0"/>
        <w:numPr>
          <w:ilvl w:val="0"/>
          <w:numId w:val="9"/>
        </w:numPr>
        <w:spacing w:after="0" w:line="240" w:lineRule="auto"/>
        <w:ind w:left="20"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14:paraId="3B3415BC" w14:textId="77777777" w:rsidR="00AA0F29" w:rsidRPr="00AA118B" w:rsidRDefault="00AA0F29" w:rsidP="00AA0F29">
      <w:pPr>
        <w:widowControl w:val="0"/>
        <w:numPr>
          <w:ilvl w:val="0"/>
          <w:numId w:val="9"/>
        </w:numPr>
        <w:spacing w:after="0" w:line="240" w:lineRule="auto"/>
        <w:ind w:left="20"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14:paraId="5832A5B6" w14:textId="77777777" w:rsidR="00AA0F29" w:rsidRPr="00AA118B" w:rsidRDefault="00AA0F29" w:rsidP="00AA0F29">
      <w:pPr>
        <w:widowControl w:val="0"/>
        <w:numPr>
          <w:ilvl w:val="0"/>
          <w:numId w:val="9"/>
        </w:numPr>
        <w:spacing w:after="0" w:line="240" w:lineRule="auto"/>
        <w:ind w:left="20"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14:paraId="2A0C1DD8" w14:textId="77777777" w:rsidR="00AA0F29" w:rsidRPr="00AA118B" w:rsidRDefault="00AA0F29" w:rsidP="00AA0F29">
      <w:pPr>
        <w:widowControl w:val="0"/>
        <w:numPr>
          <w:ilvl w:val="0"/>
          <w:numId w:val="9"/>
        </w:numPr>
        <w:spacing w:after="0" w:line="240" w:lineRule="auto"/>
        <w:ind w:left="20"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очистку мест размещения источников ППВ от мусора, снега и наледи;</w:t>
      </w:r>
    </w:p>
    <w:p w14:paraId="2DE1C26F" w14:textId="77777777" w:rsidR="00AA0F29" w:rsidRPr="00AA118B" w:rsidRDefault="00AA0F29" w:rsidP="00AA0F29">
      <w:pPr>
        <w:widowControl w:val="0"/>
        <w:numPr>
          <w:ilvl w:val="0"/>
          <w:numId w:val="9"/>
        </w:numPr>
        <w:spacing w:after="0" w:line="240" w:lineRule="auto"/>
        <w:ind w:left="20"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проведение мероприятий по подготовке источников ППВ к эксплуатации в условиях отрицательных температур;</w:t>
      </w:r>
    </w:p>
    <w:p w14:paraId="48ECE36E" w14:textId="77777777" w:rsidR="00AA0F29" w:rsidRPr="00AA118B" w:rsidRDefault="00AA0F29" w:rsidP="00AA0F29">
      <w:pPr>
        <w:widowControl w:val="0"/>
        <w:numPr>
          <w:ilvl w:val="0"/>
          <w:numId w:val="9"/>
        </w:numPr>
        <w:spacing w:after="0" w:line="240" w:lineRule="auto"/>
        <w:ind w:left="20"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немедленное уведомление администрации </w:t>
      </w:r>
      <w:r w:rsidR="005154D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Красниковского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сельского поселения по телефону 8(</w:t>
      </w:r>
      <w:r w:rsidR="005065A8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48643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) </w:t>
      </w:r>
      <w:r w:rsidR="005065A8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2-</w:t>
      </w:r>
      <w:r w:rsidR="005154D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55-46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, единой дежурно-диспетчерской службы администрации </w:t>
      </w:r>
      <w:r w:rsidR="005065A8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Кромского 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район</w:t>
      </w:r>
      <w:r w:rsidR="005065A8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 телефону </w:t>
      </w:r>
      <w:r w:rsidR="005065A8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8 (48643)2-24-08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и </w:t>
      </w:r>
      <w:r w:rsidR="005065A8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пожарно-спасательной части №25 </w:t>
      </w:r>
      <w:proofErr w:type="spellStart"/>
      <w:r w:rsidR="005065A8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п.Кромы</w:t>
      </w:r>
      <w:proofErr w:type="spellEnd"/>
      <w:r w:rsidR="005065A8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 телефону </w:t>
      </w:r>
      <w:r w:rsidR="005065A8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_____________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 невозможности использования источников 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ППВ;</w:t>
      </w:r>
    </w:p>
    <w:p w14:paraId="42DDDB43" w14:textId="77777777" w:rsidR="00AA0F29" w:rsidRPr="00AA118B" w:rsidRDefault="00AA0F29" w:rsidP="00AA0F29">
      <w:pPr>
        <w:widowControl w:val="0"/>
        <w:numPr>
          <w:ilvl w:val="1"/>
          <w:numId w:val="8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Администрация </w:t>
      </w:r>
      <w:r w:rsidR="005154D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Красниковского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сельского поселения, абоненты,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14:paraId="54316D2F" w14:textId="77777777" w:rsidR="00AA0F29" w:rsidRPr="00AA118B" w:rsidRDefault="00AA0F29" w:rsidP="00AA0F29">
      <w:pPr>
        <w:widowControl w:val="0"/>
        <w:numPr>
          <w:ilvl w:val="1"/>
          <w:numId w:val="8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Размещение источников ППВ на территории муниципального образования </w:t>
      </w:r>
      <w:r w:rsidR="0031158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Красниковского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сельское поселение и организаций, их количество, емкость, водоотдача и другие технические характеристики определяются в соответствии с требованиями: </w:t>
      </w:r>
      <w:r w:rsidRPr="00AA118B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Свода правил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(СП 8.13130.2009 "Системы противопожарной защиты. Источники наружного противопожарного водоснабжения. Требования пожарной безопасности", П</w:t>
      </w:r>
      <w:r w:rsidRPr="00AA118B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равил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противопожарного режима в Российской Федерации, СНиП 2.04.02-84* "Водоснабжение. Наружные сети и сооружения".</w:t>
      </w:r>
    </w:p>
    <w:p w14:paraId="073687BC" w14:textId="77777777" w:rsidR="00AA0F29" w:rsidRPr="00AA118B" w:rsidRDefault="00AA0F29" w:rsidP="00AA0F29">
      <w:pPr>
        <w:widowControl w:val="0"/>
        <w:numPr>
          <w:ilvl w:val="1"/>
          <w:numId w:val="8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Указатели источников ППВ выполняются в соответствии с требованиями </w:t>
      </w:r>
      <w:r w:rsidRPr="00AA118B">
        <w:rPr>
          <w:rFonts w:ascii="Times New Roman" w:eastAsia="Times New Roman" w:hAnsi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ГОСТ Р12.4.026-2001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(утверждены постановлением Госстандарта России от 19.09.2001 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№ 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387-ст). Установка указателей источников ППВ возлагается на администрацию </w:t>
      </w:r>
      <w:r w:rsidR="0031158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Красниковского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сельского поселения.</w:t>
      </w:r>
    </w:p>
    <w:p w14:paraId="5201DABD" w14:textId="77777777" w:rsidR="00AA0F29" w:rsidRPr="00AA118B" w:rsidRDefault="00AA0F29" w:rsidP="00AA0F29">
      <w:pPr>
        <w:widowControl w:val="0"/>
        <w:numPr>
          <w:ilvl w:val="1"/>
          <w:numId w:val="8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Пожарные гидранты, разрешается использовать только для целей пожаротушения.</w:t>
      </w:r>
    </w:p>
    <w:p w14:paraId="2C315B47" w14:textId="77777777" w:rsidR="00AA0F29" w:rsidRPr="00AA118B" w:rsidRDefault="00AA0F29" w:rsidP="00AA0F29">
      <w:pPr>
        <w:keepNext/>
        <w:keepLines/>
        <w:widowControl w:val="0"/>
        <w:numPr>
          <w:ilvl w:val="0"/>
          <w:numId w:val="8"/>
        </w:numPr>
        <w:tabs>
          <w:tab w:val="left" w:pos="318"/>
        </w:tabs>
        <w:spacing w:after="0" w:line="240" w:lineRule="auto"/>
        <w:ind w:left="20" w:right="1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bookmarkStart w:id="1" w:name="bookmark2"/>
      <w:r w:rsidRPr="00AA118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Учет, проверка и испытание источников ППВ</w:t>
      </w:r>
      <w:bookmarkEnd w:id="1"/>
    </w:p>
    <w:p w14:paraId="7C878BBB" w14:textId="77777777" w:rsidR="00AA0F29" w:rsidRPr="00AA118B" w:rsidRDefault="00AA0F29" w:rsidP="00AA0F29">
      <w:pPr>
        <w:widowControl w:val="0"/>
        <w:numPr>
          <w:ilvl w:val="1"/>
          <w:numId w:val="8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Администрация </w:t>
      </w:r>
      <w:r w:rsidR="0031158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Красниковского</w:t>
      </w:r>
      <w:r w:rsidR="005065A8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сельского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поселени</w:t>
      </w:r>
      <w:r w:rsidR="005065A8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я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абоненты,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14:paraId="77087613" w14:textId="77777777" w:rsidR="00AA0F29" w:rsidRPr="00AA118B" w:rsidRDefault="00AA0F29" w:rsidP="00AA0F29">
      <w:pPr>
        <w:widowControl w:val="0"/>
        <w:numPr>
          <w:ilvl w:val="1"/>
          <w:numId w:val="8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целях учета всех источников ППВ, которые могут быть использованы для целей пожаротушения, администрация </w:t>
      </w:r>
      <w:proofErr w:type="spellStart"/>
      <w:r w:rsidR="0031158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Красниковского</w:t>
      </w:r>
      <w:r w:rsidR="005065A8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</w:t>
      </w:r>
      <w:proofErr w:type="spellEnd"/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сельско</w:t>
      </w:r>
      <w:r w:rsidR="005065A8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го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пос</w:t>
      </w:r>
      <w:r w:rsidR="005065A8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еления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организует, а 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абоненты, организации, имеющие в собственности, хозяйственном ведении или оперативном управлении источники ППВ, не реже одного раза в пять лет проводят инвентаризацию источников ППВ.</w:t>
      </w:r>
    </w:p>
    <w:p w14:paraId="1AA69B89" w14:textId="77777777" w:rsidR="00AA0F29" w:rsidRPr="00AA118B" w:rsidRDefault="00AA0F29" w:rsidP="00AA0F29">
      <w:pPr>
        <w:widowControl w:val="0"/>
        <w:numPr>
          <w:ilvl w:val="1"/>
          <w:numId w:val="8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 целях постоянного контроля за наличием и состоянием источников администрация </w:t>
      </w:r>
      <w:r w:rsidR="0031158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Красниковского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сельско</w:t>
      </w:r>
      <w:r w:rsidR="005065A8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го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поселени</w:t>
      </w:r>
      <w:r w:rsidR="005065A8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я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 абоненты, организации, которые их содержат и эксплуатируют, должны осуществлять их обследование (проверку) и испытание.</w:t>
      </w:r>
    </w:p>
    <w:p w14:paraId="04A98827" w14:textId="77777777" w:rsidR="00AA0F29" w:rsidRPr="00AA118B" w:rsidRDefault="00AA0F29" w:rsidP="00AA0F29">
      <w:pPr>
        <w:widowControl w:val="0"/>
        <w:spacing w:before="120" w:after="0" w:line="240" w:lineRule="auto"/>
        <w:ind w:left="20" w:right="10" w:firstLine="70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Наличие и состояние источников ППВ проверяется не менее двух раз в год представителями администрации </w:t>
      </w:r>
      <w:r w:rsidR="0031158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Красниковского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сельского поселения, абонента, организации, имеющей в собственности, хозяйственном ведении или оперативном управлении источники.</w:t>
      </w:r>
    </w:p>
    <w:p w14:paraId="76D8E82D" w14:textId="77777777" w:rsidR="00AA0F29" w:rsidRPr="00AA118B" w:rsidRDefault="00AA0F29" w:rsidP="00AA0F29">
      <w:pPr>
        <w:widowControl w:val="0"/>
        <w:spacing w:before="120" w:after="0" w:line="240" w:lineRule="auto"/>
        <w:ind w:left="20" w:right="10" w:firstLine="70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Обследования (проверки) проводятся в весенний и осенний периоды при устойчивых плюсовых температурах воздуха в дневное время.</w:t>
      </w:r>
    </w:p>
    <w:p w14:paraId="7A500666" w14:textId="77777777" w:rsidR="00AA0F29" w:rsidRPr="00AA118B" w:rsidRDefault="00AA0F29" w:rsidP="00AA0F29">
      <w:pPr>
        <w:widowControl w:val="0"/>
        <w:numPr>
          <w:ilvl w:val="1"/>
          <w:numId w:val="8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Администрация </w:t>
      </w:r>
      <w:r w:rsidR="0031158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Красниковского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сельского поселения, абоненты, 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14:paraId="6B12613A" w14:textId="77777777" w:rsidR="00AA0F29" w:rsidRPr="00AA118B" w:rsidRDefault="005065A8" w:rsidP="00AA0F29">
      <w:pPr>
        <w:widowControl w:val="0"/>
        <w:numPr>
          <w:ilvl w:val="1"/>
          <w:numId w:val="8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Пожарно-спасательной части №25 </w:t>
      </w:r>
      <w:proofErr w:type="spellStart"/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п.Кромы</w:t>
      </w:r>
      <w:proofErr w:type="spellEnd"/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 </w:t>
      </w:r>
      <w:r w:rsidR="00AA0F29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установленном порядке сообщает в администрацию </w:t>
      </w:r>
      <w:proofErr w:type="spellStart"/>
      <w:r w:rsidR="0031158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Красниковского</w:t>
      </w:r>
      <w:r w:rsidR="00AA0F29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сельского</w:t>
      </w:r>
      <w:proofErr w:type="spellEnd"/>
      <w:r w:rsidR="00AA0F29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поселения, в отдел надзорной деятельности 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и </w:t>
      </w:r>
      <w:r w:rsidR="00AA0F29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профилактической работы 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 Кромскому району, </w:t>
      </w:r>
      <w:r w:rsidR="00AA0F29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абоненту, организации, 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 ППВ, выявленных при их обследовании (проверке), проведении пожарно</w:t>
      </w:r>
      <w:r w:rsidR="00AA0F29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softHyphen/>
        <w:t>-тактических учений и занятий, оперативно-тактическом изучении района выезда.</w:t>
      </w:r>
    </w:p>
    <w:p w14:paraId="3B28D6BF" w14:textId="77777777" w:rsidR="00AA0F29" w:rsidRPr="00AA118B" w:rsidRDefault="00AA0F29" w:rsidP="00AA0F29">
      <w:pPr>
        <w:widowControl w:val="0"/>
        <w:numPr>
          <w:ilvl w:val="1"/>
          <w:numId w:val="8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 обследовании (проверке) пожарных гидрантов устанавливаются следующие неисправности (недостатки):</w:t>
      </w:r>
    </w:p>
    <w:p w14:paraId="28C32DC9" w14:textId="77777777" w:rsidR="00AA0F29" w:rsidRPr="00AA118B" w:rsidRDefault="00AA0F29" w:rsidP="00AA0F29">
      <w:pPr>
        <w:widowControl w:val="0"/>
        <w:spacing w:before="120" w:after="0" w:line="240" w:lineRule="auto"/>
        <w:ind w:left="20" w:right="10" w:firstLine="70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- Неисправности (недостатки) исключающие забор воды:</w:t>
      </w:r>
    </w:p>
    <w:p w14:paraId="62C04E09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  Отсутствие указателя, либо нечёткие надписи на ней:   </w:t>
      </w:r>
    </w:p>
    <w:p w14:paraId="067E9D31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Отсутствие указателя (координатной таблички);</w:t>
      </w:r>
    </w:p>
    <w:p w14:paraId="4261262F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Не чётко нанесены надписи, цифры на указателе (координатной табличке).</w:t>
      </w:r>
    </w:p>
    <w:p w14:paraId="2402BA8F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2. </w:t>
      </w:r>
      <w:r w:rsidRPr="00AA11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Невозможность подъезда:</w:t>
      </w:r>
    </w:p>
    <w:p w14:paraId="17BBBF7E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2.1. Невозможность </w:t>
      </w: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беспрепятственного подъезда к гидранту;</w:t>
      </w:r>
    </w:p>
    <w:p w14:paraId="18ADF973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 Отсутствие подъезда.   </w:t>
      </w:r>
    </w:p>
    <w:p w14:paraId="65477EDA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 Невозможность его обнаружения:   </w:t>
      </w:r>
    </w:p>
    <w:p w14:paraId="02DA5561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 Засыпан грунтом (мусором и т.п.);</w:t>
      </w:r>
    </w:p>
    <w:p w14:paraId="0D0A1819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3.2. Завален оборудованием, иными предметами (загромождён автотранспортом и т.п.);</w:t>
      </w:r>
    </w:p>
    <w:p w14:paraId="574B30DA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3.3. Под слоем льда (снега);</w:t>
      </w:r>
    </w:p>
    <w:p w14:paraId="7A9E0DC0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3.4. Заасфальтирован.</w:t>
      </w:r>
    </w:p>
    <w:p w14:paraId="1C826541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 Невозможность установить пожарную колонку: </w:t>
      </w:r>
    </w:p>
    <w:p w14:paraId="517334AC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4.1. Сдвинут колодец;   </w:t>
      </w:r>
    </w:p>
    <w:p w14:paraId="4BB87DF4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4.2. Колодец завален грунтом;  </w:t>
      </w:r>
    </w:p>
    <w:p w14:paraId="7FC4E0D0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4.3. Колодец заплыл грязью;  </w:t>
      </w:r>
    </w:p>
    <w:p w14:paraId="3EF19056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4.4. Стояк низко расположен;  </w:t>
      </w:r>
    </w:p>
    <w:p w14:paraId="543B07FC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4.5. Сбита резьба на стояке;  </w:t>
      </w:r>
    </w:p>
    <w:p w14:paraId="77AE3918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4.6. Смещён стояк;   </w:t>
      </w:r>
    </w:p>
    <w:p w14:paraId="71D132CB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4.7. Сужены проушины на верхнем фланце;</w:t>
      </w:r>
    </w:p>
    <w:p w14:paraId="0196974D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4.8. Мешают болты на верхнем фланце. </w:t>
      </w:r>
    </w:p>
    <w:p w14:paraId="09371AB3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Наличие технических дефектов:</w:t>
      </w:r>
    </w:p>
    <w:p w14:paraId="22080193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5.1. Заглушен;</w:t>
      </w:r>
    </w:p>
    <w:p w14:paraId="28311A64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5.2. Нет стояка;</w:t>
      </w:r>
    </w:p>
    <w:p w14:paraId="7ECE3013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 Не закреплён стояк;   </w:t>
      </w:r>
    </w:p>
    <w:p w14:paraId="471744DF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 Стояк забит грунтом;</w:t>
      </w:r>
    </w:p>
    <w:p w14:paraId="62B9F9E6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 Трещина в стояке;</w:t>
      </w:r>
    </w:p>
    <w:p w14:paraId="13B4D30F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5.6. Нет штока;</w:t>
      </w:r>
    </w:p>
    <w:p w14:paraId="1B11AC82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5.7. Проворачивается (сорван) шток;</w:t>
      </w:r>
    </w:p>
    <w:p w14:paraId="1013CAB3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5.8. Шток не провернуть;</w:t>
      </w:r>
    </w:p>
    <w:p w14:paraId="6253F5D7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5.9. Погнут шток;</w:t>
      </w:r>
    </w:p>
    <w:p w14:paraId="4A0B1784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5.10. Длинный шток;</w:t>
      </w:r>
    </w:p>
    <w:p w14:paraId="2691F7B3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5.11. Короткий шток;</w:t>
      </w:r>
    </w:p>
    <w:p w14:paraId="48D85236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5.12. Малый квадрат штока;</w:t>
      </w:r>
    </w:p>
    <w:p w14:paraId="2DD6C6B2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5.13. Большой квадрат штока;</w:t>
      </w:r>
    </w:p>
    <w:p w14:paraId="239175C7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5.14. Стёрты грани штока;</w:t>
      </w:r>
    </w:p>
    <w:p w14:paraId="1E602857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5.15. Разбит фланец.</w:t>
      </w:r>
    </w:p>
    <w:p w14:paraId="69F84B4C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6. Отключение от магистрали: </w:t>
      </w:r>
    </w:p>
    <w:p w14:paraId="756D9D90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 Отключение от магистрали.</w:t>
      </w:r>
    </w:p>
    <w:p w14:paraId="0942A04A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Заморожен:</w:t>
      </w:r>
    </w:p>
    <w:p w14:paraId="5C0BFDD7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7.1. Заморожен.   </w:t>
      </w:r>
    </w:p>
    <w:p w14:paraId="5315FB78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Неисправности (недостатки), не исключающие забор воды:</w:t>
      </w:r>
    </w:p>
    <w:p w14:paraId="0D5D06AF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1. Дефекты:   </w:t>
      </w:r>
    </w:p>
    <w:p w14:paraId="44D6241E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Указатель (табличка), не соответствует действительности:</w:t>
      </w:r>
    </w:p>
    <w:p w14:paraId="663463BE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номер дома;              д) координаты;</w:t>
      </w:r>
    </w:p>
    <w:p w14:paraId="02E36FDB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тип гидранта;           е) плохо видны надписи;</w:t>
      </w:r>
    </w:p>
    <w:p w14:paraId="6A46D363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тип сети;                   ж) цвет таблички;</w:t>
      </w:r>
    </w:p>
    <w:p w14:paraId="3A286AF6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диаметр сети;   </w:t>
      </w:r>
    </w:p>
    <w:p w14:paraId="3B9C42B9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Указатель (табличка) выполнен не по ГОСТу;</w:t>
      </w:r>
    </w:p>
    <w:p w14:paraId="74B88780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1.3. Не закрывается (течёт);</w:t>
      </w:r>
    </w:p>
    <w:p w14:paraId="66332099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Низкое давление в сети;</w:t>
      </w:r>
    </w:p>
    <w:p w14:paraId="52768B63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1.5. Отсутствует дренаж колодца;</w:t>
      </w:r>
    </w:p>
    <w:p w14:paraId="28CE2DD5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Нет комплекта;</w:t>
      </w:r>
    </w:p>
    <w:p w14:paraId="08C10831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1.7. Сдвинуто кольцо колодца;</w:t>
      </w:r>
    </w:p>
    <w:p w14:paraId="70640209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1.8. Нет крышки колодца;</w:t>
      </w:r>
    </w:p>
    <w:p w14:paraId="47AF02FD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1.9. Нет крышки стояка гидранта;</w:t>
      </w:r>
    </w:p>
    <w:p w14:paraId="20127728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1.10. В стояке нет затравки (пробки);</w:t>
      </w:r>
    </w:p>
    <w:p w14:paraId="7F720BCD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1.11. Течь под верхним фланцем;</w:t>
      </w:r>
    </w:p>
    <w:p w14:paraId="553BA23F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1.12. Течь под нижним фланцем;</w:t>
      </w:r>
    </w:p>
    <w:p w14:paraId="6BCC1E94" w14:textId="77777777" w:rsidR="00AA0F29" w:rsidRPr="00AA118B" w:rsidRDefault="00AA0F29" w:rsidP="00AA0F29">
      <w:pPr>
        <w:widowControl w:val="0"/>
        <w:spacing w:after="0" w:line="240" w:lineRule="auto"/>
        <w:ind w:firstLine="72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118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1.13. Вода в стояке (не работает сливное устройство);</w:t>
      </w:r>
    </w:p>
    <w:p w14:paraId="10BE0FDA" w14:textId="77777777" w:rsidR="00AA0F29" w:rsidRPr="00AA118B" w:rsidRDefault="00AA0F29" w:rsidP="00AA0F29">
      <w:pPr>
        <w:widowControl w:val="0"/>
        <w:spacing w:before="120" w:after="0" w:line="240" w:lineRule="auto"/>
        <w:ind w:right="10" w:firstLine="72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1.14. Вода в колодце (нарушена герметичность колодца от проникновения грунтовых вод).   </w:t>
      </w:r>
    </w:p>
    <w:p w14:paraId="6672C9E0" w14:textId="77777777" w:rsidR="00AA0F29" w:rsidRPr="00AA118B" w:rsidRDefault="00AA0F29" w:rsidP="00AA0F29">
      <w:pPr>
        <w:widowControl w:val="0"/>
        <w:numPr>
          <w:ilvl w:val="0"/>
          <w:numId w:val="9"/>
        </w:numPr>
        <w:spacing w:after="0" w:line="240" w:lineRule="auto"/>
        <w:ind w:left="20"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Отсутствие утепления колодца, в котором установлен пожарный гидрант, при эксплуатации в условиях пониженных температур.</w:t>
      </w:r>
    </w:p>
    <w:p w14:paraId="5CB7929B" w14:textId="77777777" w:rsidR="00AA0F29" w:rsidRPr="00AA118B" w:rsidRDefault="00AA0F29" w:rsidP="00AA0F29">
      <w:pPr>
        <w:widowControl w:val="0"/>
        <w:numPr>
          <w:ilvl w:val="0"/>
          <w:numId w:val="9"/>
        </w:numPr>
        <w:spacing w:after="0" w:line="240" w:lineRule="auto"/>
        <w:ind w:left="20"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Указатель (табличка) пожарного гидранта установлен не на видном месте, и (или) не освещен в темное время суток (либо выполнен не в светоотражающем исполнении).</w:t>
      </w:r>
    </w:p>
    <w:p w14:paraId="0980244C" w14:textId="77777777" w:rsidR="00AA0F29" w:rsidRPr="00AA118B" w:rsidRDefault="00AA0F29" w:rsidP="00AA0F29">
      <w:pPr>
        <w:widowControl w:val="0"/>
        <w:numPr>
          <w:ilvl w:val="1"/>
          <w:numId w:val="8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Обследование (проверка) пожарных гидрантов должна проводиться при выполнении условий:</w:t>
      </w:r>
    </w:p>
    <w:p w14:paraId="13FD1EE0" w14:textId="77777777" w:rsidR="00AA0F29" w:rsidRPr="00AA118B" w:rsidRDefault="00AA0F29" w:rsidP="00AA0F29">
      <w:pPr>
        <w:widowControl w:val="0"/>
        <w:numPr>
          <w:ilvl w:val="0"/>
          <w:numId w:val="9"/>
        </w:numPr>
        <w:spacing w:after="0" w:line="240" w:lineRule="auto"/>
        <w:ind w:left="20"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опробование гидрантов с пуском воды разрешается только при плюсовых температурах наружного воздуха;</w:t>
      </w:r>
    </w:p>
    <w:p w14:paraId="709631BE" w14:textId="77777777" w:rsidR="00AA0F29" w:rsidRPr="00AA118B" w:rsidRDefault="00AA0F29" w:rsidP="00AA0F29">
      <w:pPr>
        <w:widowControl w:val="0"/>
        <w:numPr>
          <w:ilvl w:val="0"/>
          <w:numId w:val="9"/>
        </w:numPr>
        <w:spacing w:after="0" w:line="240" w:lineRule="auto"/>
        <w:ind w:left="20"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при отрицательных температурах от 0 до минус 15 градусов допускается только внешний осмотр гидранта без пуска воды;</w:t>
      </w:r>
    </w:p>
    <w:p w14:paraId="4CFF32F8" w14:textId="77777777" w:rsidR="00AA0F29" w:rsidRPr="00AA118B" w:rsidRDefault="00AA0F29" w:rsidP="00AA0F29">
      <w:pPr>
        <w:widowControl w:val="0"/>
        <w:numPr>
          <w:ilvl w:val="0"/>
          <w:numId w:val="9"/>
        </w:numPr>
        <w:spacing w:after="0" w:line="240" w:lineRule="auto"/>
        <w:ind w:left="20"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14:paraId="75533220" w14:textId="77777777" w:rsidR="00AA0F29" w:rsidRPr="00AA118B" w:rsidRDefault="00AA0F29" w:rsidP="00AA0F29">
      <w:pPr>
        <w:widowControl w:val="0"/>
        <w:numPr>
          <w:ilvl w:val="1"/>
          <w:numId w:val="8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14:paraId="13B6F442" w14:textId="77777777" w:rsidR="00AA0F29" w:rsidRPr="00AA118B" w:rsidRDefault="00AA0F29" w:rsidP="00AA0F29">
      <w:pPr>
        <w:widowControl w:val="0"/>
        <w:numPr>
          <w:ilvl w:val="0"/>
          <w:numId w:val="9"/>
        </w:numPr>
        <w:spacing w:after="0" w:line="240" w:lineRule="auto"/>
        <w:ind w:left="20"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отсутствует возможность беспрепятственного подъезда к водоему;</w:t>
      </w:r>
    </w:p>
    <w:p w14:paraId="6CC53A8D" w14:textId="77777777" w:rsidR="00AA0F29" w:rsidRPr="00AA118B" w:rsidRDefault="00AA0F29" w:rsidP="00AA0F29">
      <w:pPr>
        <w:widowControl w:val="0"/>
        <w:numPr>
          <w:ilvl w:val="0"/>
          <w:numId w:val="9"/>
        </w:numPr>
        <w:spacing w:after="0" w:line="240" w:lineRule="auto"/>
        <w:ind w:left="20"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отсутствие указателя (координатной таблички);</w:t>
      </w:r>
    </w:p>
    <w:p w14:paraId="6564245D" w14:textId="77777777" w:rsidR="00AA0F29" w:rsidRPr="00AA118B" w:rsidRDefault="00AA0F29" w:rsidP="00AA0F29">
      <w:pPr>
        <w:widowControl w:val="0"/>
        <w:numPr>
          <w:ilvl w:val="0"/>
          <w:numId w:val="9"/>
        </w:numPr>
        <w:spacing w:after="0" w:line="240" w:lineRule="auto"/>
        <w:ind w:left="20"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не чётко нанесены надписи, цифры на указателе (координатной табличке);</w:t>
      </w:r>
    </w:p>
    <w:p w14:paraId="4DD3E86A" w14:textId="77777777" w:rsidR="00AA0F29" w:rsidRPr="00AA118B" w:rsidRDefault="00AA0F29" w:rsidP="00AA0F29">
      <w:pPr>
        <w:widowControl w:val="0"/>
        <w:numPr>
          <w:ilvl w:val="0"/>
          <w:numId w:val="9"/>
        </w:numPr>
        <w:spacing w:after="0" w:line="240" w:lineRule="auto"/>
        <w:ind w:left="20"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отсутствует площадка перед водоемом для установки пожарных автомобилей для забора воды;</w:t>
      </w:r>
    </w:p>
    <w:p w14:paraId="5588022C" w14:textId="77777777" w:rsidR="00AA0F29" w:rsidRPr="00AA118B" w:rsidRDefault="00AA0F29" w:rsidP="00AA0F29">
      <w:pPr>
        <w:widowControl w:val="0"/>
        <w:numPr>
          <w:ilvl w:val="0"/>
          <w:numId w:val="9"/>
        </w:numPr>
        <w:spacing w:after="0" w:line="240" w:lineRule="auto"/>
        <w:ind w:left="20"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низкий уровень воды в водоеме (в том числе отсутствует приямок);</w:t>
      </w:r>
    </w:p>
    <w:p w14:paraId="5DC83FC1" w14:textId="77777777" w:rsidR="00AA0F29" w:rsidRPr="00AA118B" w:rsidRDefault="00AA0F29" w:rsidP="00AA0F29">
      <w:pPr>
        <w:widowControl w:val="0"/>
        <w:numPr>
          <w:ilvl w:val="0"/>
          <w:numId w:val="9"/>
        </w:numPr>
        <w:spacing w:after="0" w:line="240" w:lineRule="auto"/>
        <w:ind w:left="20"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не герметичен (не держит воду);</w:t>
      </w:r>
    </w:p>
    <w:p w14:paraId="6642ACEC" w14:textId="77777777" w:rsidR="00AA0F29" w:rsidRPr="00AA118B" w:rsidRDefault="00AA0F29" w:rsidP="00AA0F29">
      <w:pPr>
        <w:widowControl w:val="0"/>
        <w:numPr>
          <w:ilvl w:val="0"/>
          <w:numId w:val="9"/>
        </w:numPr>
        <w:spacing w:after="0" w:line="240" w:lineRule="auto"/>
        <w:ind w:left="20"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отсутствует упорный брус;</w:t>
      </w:r>
    </w:p>
    <w:p w14:paraId="26F0C376" w14:textId="77777777" w:rsidR="00AA0F29" w:rsidRPr="00AA118B" w:rsidRDefault="00AA0F29" w:rsidP="00AA0F29">
      <w:pPr>
        <w:widowControl w:val="0"/>
        <w:numPr>
          <w:ilvl w:val="0"/>
          <w:numId w:val="9"/>
        </w:numPr>
        <w:spacing w:after="0" w:line="240" w:lineRule="auto"/>
        <w:ind w:left="20"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не закреплён упорный брус;</w:t>
      </w:r>
    </w:p>
    <w:p w14:paraId="7D8744A7" w14:textId="77777777" w:rsidR="00AA0F29" w:rsidRPr="00AA118B" w:rsidRDefault="00AA0F29" w:rsidP="00AA0F29">
      <w:pPr>
        <w:widowControl w:val="0"/>
        <w:numPr>
          <w:ilvl w:val="0"/>
          <w:numId w:val="9"/>
        </w:numPr>
        <w:spacing w:after="0" w:line="240" w:lineRule="auto"/>
        <w:ind w:left="20"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неисправен (отсутствует) самотёчный колодец;</w:t>
      </w:r>
    </w:p>
    <w:p w14:paraId="4961C31D" w14:textId="77777777" w:rsidR="00AA0F29" w:rsidRPr="00AA118B" w:rsidRDefault="00AA0F29" w:rsidP="00AA0F29">
      <w:pPr>
        <w:widowControl w:val="0"/>
        <w:numPr>
          <w:ilvl w:val="0"/>
          <w:numId w:val="9"/>
        </w:numPr>
        <w:spacing w:after="0" w:line="240" w:lineRule="auto"/>
        <w:ind w:left="20"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наличие проруби при отрицательной температуре воздуха (для открытых водоемов) и приспособлений по их </w:t>
      </w:r>
      <w:proofErr w:type="spellStart"/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незамерзанию</w:t>
      </w:r>
      <w:proofErr w:type="spellEnd"/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.</w:t>
      </w:r>
    </w:p>
    <w:p w14:paraId="46870088" w14:textId="77777777" w:rsidR="00AA0F29" w:rsidRPr="00AA118B" w:rsidRDefault="00AA0F29" w:rsidP="00AA0F29">
      <w:pPr>
        <w:widowControl w:val="0"/>
        <w:numPr>
          <w:ilvl w:val="1"/>
          <w:numId w:val="8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 обследовании (проверке) пирсов с твердым покрытием на водоемах, устанавливаются следующие неисправности (недостатки):</w:t>
      </w:r>
    </w:p>
    <w:p w14:paraId="442C48CF" w14:textId="77777777" w:rsidR="00AA0F29" w:rsidRPr="00AA118B" w:rsidRDefault="00AA0F29" w:rsidP="00AA0F29">
      <w:pPr>
        <w:widowControl w:val="0"/>
        <w:numPr>
          <w:ilvl w:val="0"/>
          <w:numId w:val="9"/>
        </w:numPr>
        <w:spacing w:after="0" w:line="240" w:lineRule="auto"/>
        <w:ind w:left="20"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отсутствие указателя (координатной таблички) пирса;</w:t>
      </w:r>
    </w:p>
    <w:p w14:paraId="71F1FA26" w14:textId="77777777" w:rsidR="00AA0F29" w:rsidRPr="00AA118B" w:rsidRDefault="00AA0F29" w:rsidP="00AA0F29">
      <w:pPr>
        <w:widowControl w:val="0"/>
        <w:numPr>
          <w:ilvl w:val="0"/>
          <w:numId w:val="9"/>
        </w:numPr>
        <w:spacing w:after="0" w:line="240" w:lineRule="auto"/>
        <w:ind w:left="20"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не чётко нанесены надписи, цифры на указателе (координатной табличке);</w:t>
      </w:r>
    </w:p>
    <w:p w14:paraId="6B16728C" w14:textId="77777777" w:rsidR="00AA0F29" w:rsidRPr="00AA118B" w:rsidRDefault="00AA0F29" w:rsidP="00AA0F29">
      <w:pPr>
        <w:widowControl w:val="0"/>
        <w:numPr>
          <w:ilvl w:val="0"/>
          <w:numId w:val="9"/>
        </w:numPr>
        <w:spacing w:after="0" w:line="240" w:lineRule="auto"/>
        <w:ind w:left="20"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14:paraId="573550AE" w14:textId="77777777" w:rsidR="00AA0F29" w:rsidRPr="00AA118B" w:rsidRDefault="00AA0F29" w:rsidP="00AA0F29">
      <w:pPr>
        <w:widowControl w:val="0"/>
        <w:numPr>
          <w:ilvl w:val="0"/>
          <w:numId w:val="9"/>
        </w:numPr>
        <w:spacing w:after="0" w:line="240" w:lineRule="auto"/>
        <w:ind w:left="20"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невозможность беспрепятственного подъезда к пирсу;</w:t>
      </w:r>
    </w:p>
    <w:p w14:paraId="33650BBD" w14:textId="77777777" w:rsidR="00AA0F29" w:rsidRPr="00AA118B" w:rsidRDefault="00AA0F29" w:rsidP="00AA0F29">
      <w:pPr>
        <w:widowControl w:val="0"/>
        <w:numPr>
          <w:ilvl w:val="0"/>
          <w:numId w:val="9"/>
        </w:numPr>
        <w:spacing w:after="0" w:line="240" w:lineRule="auto"/>
        <w:ind w:left="20"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отсутствие площадки перед пирсом для разворота пожарной техники.</w:t>
      </w:r>
    </w:p>
    <w:p w14:paraId="4680140C" w14:textId="77777777" w:rsidR="00AA0F29" w:rsidRPr="00AA118B" w:rsidRDefault="00AA0F29" w:rsidP="00AA0F29">
      <w:pPr>
        <w:widowControl w:val="0"/>
        <w:numPr>
          <w:ilvl w:val="1"/>
          <w:numId w:val="8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 проверке других источников ППВ устанавливается наличие подъезда и возможность забора воды из них в любое время года.</w:t>
      </w:r>
    </w:p>
    <w:p w14:paraId="3A8DE7A7" w14:textId="77777777" w:rsidR="00AA0F29" w:rsidRPr="00AA118B" w:rsidRDefault="00AA0F29" w:rsidP="00AA0F29">
      <w:pPr>
        <w:widowControl w:val="0"/>
        <w:numPr>
          <w:ilvl w:val="1"/>
          <w:numId w:val="8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 Испытания должны проводиться в часы максимального водопотребления на хозяйственно-питьевые и производственные нужды.</w:t>
      </w:r>
    </w:p>
    <w:p w14:paraId="70FCBC98" w14:textId="77777777" w:rsidR="00AA0F29" w:rsidRPr="00AA118B" w:rsidRDefault="00AA0F29" w:rsidP="00AA0F29">
      <w:pPr>
        <w:widowControl w:val="0"/>
        <w:numPr>
          <w:ilvl w:val="1"/>
          <w:numId w:val="8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Испытание источников ППВ проводится в соответствии с установленными методиками.</w:t>
      </w:r>
    </w:p>
    <w:p w14:paraId="2ADC05A3" w14:textId="77777777" w:rsidR="00AA0F29" w:rsidRPr="00AA118B" w:rsidRDefault="00AA0F29" w:rsidP="00AA0F29">
      <w:pPr>
        <w:widowControl w:val="0"/>
        <w:spacing w:after="0" w:line="240" w:lineRule="auto"/>
        <w:ind w:left="724"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14:paraId="55D0FFC7" w14:textId="77777777" w:rsidR="00AA0F29" w:rsidRPr="00AA118B" w:rsidRDefault="00AA0F29" w:rsidP="00AA0F29">
      <w:pPr>
        <w:keepNext/>
        <w:keepLines/>
        <w:widowControl w:val="0"/>
        <w:numPr>
          <w:ilvl w:val="0"/>
          <w:numId w:val="8"/>
        </w:numPr>
        <w:tabs>
          <w:tab w:val="left" w:pos="314"/>
        </w:tabs>
        <w:spacing w:after="0" w:line="240" w:lineRule="auto"/>
        <w:ind w:left="20" w:right="10" w:hanging="2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bookmarkStart w:id="2" w:name="bookmark3"/>
      <w:r w:rsidRPr="00AA118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Ремонт и реконструкция источников ППВ</w:t>
      </w:r>
      <w:bookmarkEnd w:id="2"/>
    </w:p>
    <w:p w14:paraId="4DF14CA9" w14:textId="77777777" w:rsidR="00AA0F29" w:rsidRPr="00AA118B" w:rsidRDefault="00AA0F29" w:rsidP="00AA0F29">
      <w:pPr>
        <w:widowControl w:val="0"/>
        <w:numPr>
          <w:ilvl w:val="1"/>
          <w:numId w:val="8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Ремонт пожарных гидрантов должен быть произведен в течении месяца с момента обнаружения неисправности.</w:t>
      </w:r>
    </w:p>
    <w:p w14:paraId="3D16C14B" w14:textId="77777777" w:rsidR="00AA0F29" w:rsidRPr="00AA118B" w:rsidRDefault="00AA0F29" w:rsidP="00AA0F29">
      <w:pPr>
        <w:widowControl w:val="0"/>
        <w:numPr>
          <w:ilvl w:val="1"/>
          <w:numId w:val="8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14:paraId="2D02222E" w14:textId="77777777" w:rsidR="00AA0F29" w:rsidRPr="00AA118B" w:rsidRDefault="00AA0F29" w:rsidP="00AA0F29">
      <w:pPr>
        <w:widowControl w:val="0"/>
        <w:numPr>
          <w:ilvl w:val="1"/>
          <w:numId w:val="8"/>
        </w:numPr>
        <w:spacing w:after="0" w:line="240" w:lineRule="auto"/>
        <w:ind w:left="20" w:right="10" w:firstLine="70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Временное снятие пожарных гидрантов с водопроводной сети поселения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14:paraId="45E60093" w14:textId="77777777" w:rsidR="00AA0F29" w:rsidRPr="00AA118B" w:rsidRDefault="00AA0F29" w:rsidP="00AA0F29">
      <w:pPr>
        <w:widowControl w:val="0"/>
        <w:spacing w:before="120" w:after="0" w:line="240" w:lineRule="auto"/>
        <w:ind w:left="20" w:right="10" w:firstLine="70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Производство данного вида работ допускается по предварительному уведомлению </w:t>
      </w:r>
      <w:r w:rsidR="0034196E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пожарно-спасательной части №25 </w:t>
      </w:r>
      <w:proofErr w:type="spellStart"/>
      <w:r w:rsidR="0034196E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п.Кромы</w:t>
      </w:r>
      <w:proofErr w:type="spellEnd"/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ремонта администрация </w:t>
      </w:r>
      <w:r w:rsidR="0031158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Красниковского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сельского поселения, абонент, организация, имеющая в собственности, хозяйственном ведении или оперативном управлении источники ППВ, принимают меры по обеспечению водоснабжением для целей пожаротушения, о чем должно быть </w:t>
      </w:r>
      <w:proofErr w:type="spellStart"/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проинформирован</w:t>
      </w:r>
      <w:r w:rsidR="0034196E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апожарно</w:t>
      </w:r>
      <w:proofErr w:type="spellEnd"/>
      <w:r w:rsidR="0034196E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-спасательная часть №25 </w:t>
      </w:r>
      <w:proofErr w:type="spellStart"/>
      <w:r w:rsidR="0034196E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п.Кромы</w:t>
      </w:r>
      <w:proofErr w:type="spellEnd"/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.  Администрация </w:t>
      </w:r>
      <w:r w:rsidR="0031158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Красниковского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сельского поселения, абонент, организация, имеющая в собственности, хозяйственном ведении или оперативном управлении источники ППВ, должны уведомлять </w:t>
      </w:r>
      <w:r w:rsidR="0034196E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пожарно-спасательную часть №25 </w:t>
      </w:r>
      <w:proofErr w:type="spellStart"/>
      <w:r w:rsidR="0034196E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п.Кромы</w:t>
      </w:r>
      <w:proofErr w:type="spellEnd"/>
      <w:r w:rsidR="0034196E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 обнаруженной неисправности</w:t>
      </w:r>
      <w:r w:rsidRPr="00AA118B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, 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 случаях ремонта или замены источников ППВ и об окончании ремонта или замены источников ППВ.</w:t>
      </w:r>
    </w:p>
    <w:p w14:paraId="23B0D448" w14:textId="77777777" w:rsidR="00AA0F29" w:rsidRPr="00AA118B" w:rsidRDefault="00AA0F29" w:rsidP="00AA0F29">
      <w:pPr>
        <w:widowControl w:val="0"/>
        <w:numPr>
          <w:ilvl w:val="1"/>
          <w:numId w:val="8"/>
        </w:numPr>
        <w:spacing w:after="0" w:line="240" w:lineRule="auto"/>
        <w:ind w:left="40" w:right="10" w:firstLine="6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По окончании работ по ремонту источников ППВ силы </w:t>
      </w:r>
      <w:r w:rsidR="0034196E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пожарно-спасательной части №25 </w:t>
      </w:r>
      <w:proofErr w:type="spellStart"/>
      <w:r w:rsidR="0034196E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п.Кромы</w:t>
      </w:r>
      <w:proofErr w:type="spellEnd"/>
      <w:r w:rsidR="0034196E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привлекаются на проверку их состояния.</w:t>
      </w:r>
    </w:p>
    <w:p w14:paraId="51CC8F91" w14:textId="77777777" w:rsidR="00AA0F29" w:rsidRPr="00AA118B" w:rsidRDefault="00AA0F29" w:rsidP="00AA0F29">
      <w:pPr>
        <w:widowControl w:val="0"/>
        <w:numPr>
          <w:ilvl w:val="1"/>
          <w:numId w:val="8"/>
        </w:numPr>
        <w:spacing w:after="0" w:line="240" w:lineRule="auto"/>
        <w:ind w:left="40" w:right="10" w:firstLine="6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14:paraId="2FAC9D78" w14:textId="77777777" w:rsidR="00AA0F29" w:rsidRPr="00AA118B" w:rsidRDefault="00AA0F29" w:rsidP="00AA0F29">
      <w:pPr>
        <w:keepNext/>
        <w:keepLines/>
        <w:widowControl w:val="0"/>
        <w:numPr>
          <w:ilvl w:val="0"/>
          <w:numId w:val="8"/>
        </w:numPr>
        <w:tabs>
          <w:tab w:val="left" w:pos="344"/>
        </w:tabs>
        <w:spacing w:after="0" w:line="240" w:lineRule="auto"/>
        <w:ind w:left="40" w:right="10" w:hanging="4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</w:pPr>
      <w:bookmarkStart w:id="3" w:name="bookmark5"/>
      <w:r w:rsidRPr="00AA118B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Организация взаимодействия</w:t>
      </w:r>
      <w:bookmarkEnd w:id="3"/>
    </w:p>
    <w:p w14:paraId="0C21DEBC" w14:textId="77777777" w:rsidR="00AA0F29" w:rsidRPr="00AA118B" w:rsidRDefault="00AA0F29" w:rsidP="00AA0F29">
      <w:pPr>
        <w:widowControl w:val="0"/>
        <w:numPr>
          <w:ilvl w:val="1"/>
          <w:numId w:val="8"/>
        </w:numPr>
        <w:spacing w:after="0" w:line="240" w:lineRule="auto"/>
        <w:ind w:left="40" w:right="10" w:firstLine="6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Вопросы взаимодействия между администрацией </w:t>
      </w:r>
      <w:r w:rsidR="00311582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Красниковского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сельского поселения, абонентами, организациями, </w:t>
      </w:r>
      <w:r w:rsidR="0034196E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пожарно-спасательной частью №25 </w:t>
      </w:r>
      <w:proofErr w:type="spellStart"/>
      <w:r w:rsidR="0034196E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п.Кромы</w:t>
      </w:r>
      <w:proofErr w:type="spellEnd"/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в сфере содержания и эксплуатации источников ППВ регламентируются соглашениями о взаимодействии и (или) договорами.</w:t>
      </w:r>
    </w:p>
    <w:p w14:paraId="0A6A997B" w14:textId="77777777" w:rsidR="00AA0F29" w:rsidRPr="00AA118B" w:rsidRDefault="00AA0F29" w:rsidP="00AA0F29">
      <w:pPr>
        <w:widowControl w:val="0"/>
        <w:numPr>
          <w:ilvl w:val="1"/>
          <w:numId w:val="8"/>
        </w:numPr>
        <w:spacing w:after="0" w:line="240" w:lineRule="auto"/>
        <w:ind w:left="40" w:right="10" w:firstLine="6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Для своевременного решения вопросов по использованию источников ППВ для целей пожаротушения силами </w:t>
      </w:r>
      <w:r w:rsidR="0034196E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пожарно-спасательной части №25 </w:t>
      </w:r>
      <w:proofErr w:type="spellStart"/>
      <w:r w:rsidR="0034196E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п.Кромы</w:t>
      </w:r>
      <w:proofErr w:type="spellEnd"/>
      <w:r w:rsidR="0034196E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и обеспечения максимальной водоотдачи сетей, администрация </w:t>
      </w:r>
      <w:proofErr w:type="spellStart"/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Кутафинского</w:t>
      </w:r>
      <w:proofErr w:type="spellEnd"/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сельского поселения, абонент или организация разрабатывает план  или инструкцию взаимодействия, учитывающие конкретные местные условия.</w:t>
      </w:r>
    </w:p>
    <w:p w14:paraId="368ECC97" w14:textId="77777777" w:rsidR="00AA0F29" w:rsidRPr="00AA118B" w:rsidRDefault="00AA0F29" w:rsidP="00AA0F29">
      <w:pPr>
        <w:widowControl w:val="0"/>
        <w:numPr>
          <w:ilvl w:val="1"/>
          <w:numId w:val="8"/>
        </w:numPr>
        <w:spacing w:after="0" w:line="240" w:lineRule="auto"/>
        <w:ind w:left="40" w:right="10" w:firstLine="684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Силы </w:t>
      </w:r>
      <w:r w:rsidR="0034196E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пожарно-спасательной части №25 </w:t>
      </w:r>
      <w:proofErr w:type="spellStart"/>
      <w:r w:rsidR="0034196E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п.Кромы</w:t>
      </w:r>
      <w:proofErr w:type="spellEnd"/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осуществляют проезд на территорию предприятий и организаций (за исключением режимных) для заправки водой в целях тушения пожаров в порядке, установленном федеральным законодательством и законодательством </w:t>
      </w:r>
      <w:r w:rsidR="0034196E"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Орловской </w:t>
      </w:r>
      <w:r w:rsidRPr="00AA118B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области, для контроля состояния источников ППВ - в соответствии с заключенными соглашениями о взаимодействии.</w:t>
      </w:r>
    </w:p>
    <w:p w14:paraId="1F4B8C95" w14:textId="77777777" w:rsidR="00AA0F29" w:rsidRPr="00AA118B" w:rsidRDefault="00AA0F29" w:rsidP="00AA0F29">
      <w:pPr>
        <w:widowControl w:val="0"/>
        <w:spacing w:after="0" w:line="240" w:lineRule="auto"/>
        <w:ind w:right="1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14:paraId="305CEDCC" w14:textId="77777777" w:rsidR="00AA0F29" w:rsidRPr="00AA0F29" w:rsidRDefault="00AA0F29" w:rsidP="00AA0F29">
      <w:pPr>
        <w:widowControl w:val="0"/>
        <w:spacing w:after="0" w:line="240" w:lineRule="auto"/>
        <w:ind w:right="10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14:paraId="781B7164" w14:textId="77777777" w:rsidR="00AA0F29" w:rsidRPr="00AA0F29" w:rsidRDefault="00AA0F29" w:rsidP="00AA0F29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4FD9F1B4" w14:textId="77777777" w:rsidR="00AA0F29" w:rsidRDefault="00AA0F29" w:rsidP="00AA0F29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771A6147" w14:textId="77777777" w:rsidR="0034196E" w:rsidRDefault="0034196E" w:rsidP="00AA0F29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4A12C74B" w14:textId="77777777" w:rsidR="0034196E" w:rsidRDefault="0034196E" w:rsidP="00AA0F29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4D7474AB" w14:textId="77777777" w:rsidR="00311582" w:rsidRDefault="00311582" w:rsidP="00AA0F29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07AC9798" w14:textId="77777777" w:rsidR="00311582" w:rsidRDefault="00311582" w:rsidP="00AA0F29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03406309" w14:textId="77777777" w:rsidR="00311582" w:rsidRDefault="00311582" w:rsidP="00AA0F29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58240851" w14:textId="77777777" w:rsidR="00311582" w:rsidRDefault="00311582" w:rsidP="00AA0F29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795FE02B" w14:textId="77777777" w:rsidR="00311582" w:rsidRDefault="00311582" w:rsidP="00AA0F29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6E27D32B" w14:textId="77777777" w:rsidR="00311582" w:rsidRDefault="00311582" w:rsidP="00AA0F29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08DD1B13" w14:textId="77777777" w:rsidR="00311582" w:rsidRDefault="00311582" w:rsidP="00AA0F29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25646485" w14:textId="77777777" w:rsidR="00311582" w:rsidRDefault="00311582" w:rsidP="00AA0F29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17711A23" w14:textId="77777777" w:rsidR="00311582" w:rsidRDefault="00311582" w:rsidP="00AA0F29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69045FB1" w14:textId="77777777" w:rsidR="00311582" w:rsidRDefault="00311582" w:rsidP="00AA0F29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67D8053B" w14:textId="77777777" w:rsidR="00311582" w:rsidRDefault="00311582" w:rsidP="00AA0F29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654D92E8" w14:textId="77777777" w:rsidR="00311582" w:rsidRDefault="00311582" w:rsidP="00AA0F29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6C09AC64" w14:textId="77777777" w:rsidR="00311582" w:rsidRDefault="00311582" w:rsidP="00AA0F29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4A275790" w14:textId="77777777" w:rsidR="00311582" w:rsidRDefault="00311582" w:rsidP="00AA0F29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6257040E" w14:textId="77777777" w:rsidR="00311582" w:rsidRDefault="00311582" w:rsidP="00AA0F29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3F4377A2" w14:textId="77777777" w:rsidR="00311582" w:rsidRDefault="00311582" w:rsidP="00AA0F29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1A5166EF" w14:textId="77777777" w:rsidR="00311582" w:rsidRDefault="00311582" w:rsidP="00AA0F29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3FE69393" w14:textId="77777777" w:rsidR="00311582" w:rsidRDefault="00311582" w:rsidP="00AA0F29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0BB84373" w14:textId="77777777" w:rsidR="00311582" w:rsidRDefault="00311582" w:rsidP="00AA0F29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37004C79" w14:textId="77777777" w:rsidR="00311582" w:rsidRDefault="00311582" w:rsidP="00AA0F29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2182928E" w14:textId="77777777" w:rsidR="0034196E" w:rsidRPr="00AA0F29" w:rsidRDefault="0034196E" w:rsidP="00AA0F29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293D07D6" w14:textId="77777777" w:rsidR="00AA0F29" w:rsidRPr="00AA0F29" w:rsidRDefault="00AA0F29" w:rsidP="00AA0F29">
      <w:pPr>
        <w:widowControl w:val="0"/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14:paraId="256263B4" w14:textId="77777777" w:rsidR="0034196E" w:rsidRPr="00AA0F29" w:rsidRDefault="0034196E" w:rsidP="0034196E">
      <w:pPr>
        <w:widowControl w:val="0"/>
        <w:spacing w:after="0" w:line="240" w:lineRule="auto"/>
        <w:ind w:left="5068" w:right="10"/>
        <w:jc w:val="right"/>
        <w:rPr>
          <w:rFonts w:ascii="Times New Roman" w:eastAsia="Times New Roman" w:hAnsi="Times New Roman"/>
          <w:shd w:val="clear" w:color="auto" w:fill="FFFFFF"/>
          <w:lang w:eastAsia="ru-RU"/>
        </w:rPr>
      </w:pPr>
      <w:bookmarkStart w:id="4" w:name="bookmark6"/>
      <w:r>
        <w:rPr>
          <w:rFonts w:ascii="Times New Roman" w:eastAsia="Times New Roman" w:hAnsi="Times New Roman"/>
          <w:shd w:val="clear" w:color="auto" w:fill="FFFFFF"/>
          <w:lang w:eastAsia="ru-RU"/>
        </w:rPr>
        <w:lastRenderedPageBreak/>
        <w:t>Приложение 2</w:t>
      </w:r>
    </w:p>
    <w:p w14:paraId="4A97A464" w14:textId="77777777" w:rsidR="0034196E" w:rsidRDefault="0034196E" w:rsidP="0034196E">
      <w:pPr>
        <w:widowControl w:val="0"/>
        <w:spacing w:after="0" w:line="240" w:lineRule="auto"/>
        <w:ind w:left="5068" w:right="10"/>
        <w:jc w:val="right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AA0F29">
        <w:rPr>
          <w:rFonts w:ascii="Times New Roman" w:eastAsia="Times New Roman" w:hAnsi="Times New Roman"/>
          <w:shd w:val="clear" w:color="auto" w:fill="FFFFFF"/>
          <w:lang w:eastAsia="ru-RU"/>
        </w:rPr>
        <w:t xml:space="preserve">к Постановлению </w:t>
      </w:r>
      <w:r>
        <w:rPr>
          <w:rFonts w:ascii="Times New Roman" w:eastAsia="Times New Roman" w:hAnsi="Times New Roman"/>
          <w:shd w:val="clear" w:color="auto" w:fill="FFFFFF"/>
          <w:lang w:eastAsia="ru-RU"/>
        </w:rPr>
        <w:t>администрации</w:t>
      </w:r>
    </w:p>
    <w:p w14:paraId="368A6C6A" w14:textId="77777777" w:rsidR="0034196E" w:rsidRPr="00AA0F29" w:rsidRDefault="00311582" w:rsidP="0034196E">
      <w:pPr>
        <w:widowControl w:val="0"/>
        <w:spacing w:after="0" w:line="240" w:lineRule="auto"/>
        <w:ind w:left="5068" w:right="10"/>
        <w:jc w:val="right"/>
        <w:rPr>
          <w:rFonts w:ascii="Times New Roman" w:eastAsia="Times New Roman" w:hAnsi="Times New Roman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Красниковского</w:t>
      </w:r>
      <w:r w:rsidR="0034196E">
        <w:rPr>
          <w:rFonts w:ascii="Times New Roman" w:eastAsia="Times New Roman" w:hAnsi="Times New Roman"/>
          <w:shd w:val="clear" w:color="auto" w:fill="FFFFFF"/>
          <w:lang w:eastAsia="ru-RU"/>
        </w:rPr>
        <w:t xml:space="preserve"> сельского поселения</w:t>
      </w:r>
    </w:p>
    <w:p w14:paraId="776E0169" w14:textId="77777777" w:rsidR="0034196E" w:rsidRPr="00AA0F29" w:rsidRDefault="0034196E" w:rsidP="0034196E">
      <w:pPr>
        <w:widowControl w:val="0"/>
        <w:spacing w:after="0" w:line="240" w:lineRule="auto"/>
        <w:ind w:left="5068" w:right="10"/>
        <w:jc w:val="right"/>
        <w:rPr>
          <w:rFonts w:ascii="Times New Roman" w:eastAsia="Times New Roman" w:hAnsi="Times New Roman"/>
          <w:shd w:val="clear" w:color="auto" w:fill="FFFFFF"/>
          <w:lang w:eastAsia="ru-RU"/>
        </w:rPr>
      </w:pPr>
      <w:r w:rsidRPr="00AA0F29">
        <w:rPr>
          <w:rFonts w:ascii="Times New Roman" w:eastAsia="Times New Roman" w:hAnsi="Times New Roman"/>
          <w:shd w:val="clear" w:color="auto" w:fill="FFFFFF"/>
          <w:lang w:eastAsia="ru-RU"/>
        </w:rPr>
        <w:t xml:space="preserve">от </w:t>
      </w:r>
      <w:r w:rsidR="00702CCA">
        <w:rPr>
          <w:rFonts w:ascii="Times New Roman" w:eastAsia="Times New Roman" w:hAnsi="Times New Roman"/>
          <w:shd w:val="clear" w:color="auto" w:fill="FFFFFF"/>
          <w:lang w:eastAsia="ru-RU"/>
        </w:rPr>
        <w:t>04.05</w:t>
      </w:r>
      <w:r>
        <w:rPr>
          <w:rFonts w:ascii="Times New Roman" w:eastAsia="Times New Roman" w:hAnsi="Times New Roman"/>
          <w:shd w:val="clear" w:color="auto" w:fill="FFFFFF"/>
          <w:lang w:eastAsia="ru-RU"/>
        </w:rPr>
        <w:t>.2022</w:t>
      </w:r>
      <w:r w:rsidRPr="00AA0F29">
        <w:rPr>
          <w:rFonts w:ascii="Times New Roman" w:eastAsia="Times New Roman" w:hAnsi="Times New Roman"/>
          <w:shd w:val="clear" w:color="auto" w:fill="FFFFFF"/>
          <w:lang w:eastAsia="ru-RU"/>
        </w:rPr>
        <w:t xml:space="preserve"> г. № </w:t>
      </w:r>
      <w:r w:rsidR="00670AF4">
        <w:rPr>
          <w:rFonts w:ascii="Times New Roman" w:eastAsia="Times New Roman" w:hAnsi="Times New Roman"/>
          <w:shd w:val="clear" w:color="auto" w:fill="FFFFFF"/>
          <w:lang w:eastAsia="ru-RU"/>
        </w:rPr>
        <w:t>21</w:t>
      </w:r>
    </w:p>
    <w:p w14:paraId="5239105B" w14:textId="77777777" w:rsidR="00AA0F29" w:rsidRPr="00AA0F29" w:rsidRDefault="00AA0F29" w:rsidP="00AA0F29">
      <w:pPr>
        <w:keepNext/>
        <w:keepLines/>
        <w:widowControl w:val="0"/>
        <w:spacing w:after="0" w:line="240" w:lineRule="auto"/>
        <w:ind w:left="40" w:right="2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AA0F2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ПЕРЕЧЕНЬ</w:t>
      </w:r>
    </w:p>
    <w:p w14:paraId="72354C98" w14:textId="77777777" w:rsidR="00AA0F29" w:rsidRPr="00AA0F29" w:rsidRDefault="00AA0F29" w:rsidP="00AA0F29">
      <w:pPr>
        <w:keepNext/>
        <w:keepLines/>
        <w:widowControl w:val="0"/>
        <w:spacing w:after="0" w:line="240" w:lineRule="auto"/>
        <w:ind w:left="40" w:right="26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AA0F2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пожарных водоёмов и пожарных гидрантов на территории муниципального образования </w:t>
      </w:r>
      <w:proofErr w:type="spellStart"/>
      <w:r w:rsidR="00311582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Красниковское</w:t>
      </w:r>
      <w:proofErr w:type="spellEnd"/>
      <w:r w:rsidRPr="00AA0F29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сельское поселение, используемых для забора воды в целях пожаротушения</w:t>
      </w:r>
      <w:bookmarkEnd w:id="4"/>
    </w:p>
    <w:p w14:paraId="01C865BF" w14:textId="77777777" w:rsidR="00AA0F29" w:rsidRPr="00AA0F29" w:rsidRDefault="00AA0F29" w:rsidP="00AA0F29">
      <w:pPr>
        <w:widowControl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791"/>
        <w:gridCol w:w="2539"/>
        <w:gridCol w:w="2321"/>
      </w:tblGrid>
      <w:tr w:rsidR="00AA0F29" w:rsidRPr="00AA0F29" w14:paraId="2AA67F27" w14:textId="77777777" w:rsidTr="0054517E">
        <w:tc>
          <w:tcPr>
            <w:tcW w:w="635" w:type="dxa"/>
          </w:tcPr>
          <w:p w14:paraId="7FF4140B" w14:textId="77777777" w:rsidR="00AA0F29" w:rsidRPr="00AA0F29" w:rsidRDefault="00AA0F29" w:rsidP="00AA0F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91" w:type="dxa"/>
          </w:tcPr>
          <w:p w14:paraId="51B1EB06" w14:textId="77777777" w:rsidR="00AA0F29" w:rsidRPr="00AA0F29" w:rsidRDefault="00AA0F29" w:rsidP="00AA0F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поселения</w:t>
            </w:r>
          </w:p>
        </w:tc>
        <w:tc>
          <w:tcPr>
            <w:tcW w:w="2539" w:type="dxa"/>
          </w:tcPr>
          <w:p w14:paraId="31922DDB" w14:textId="77777777" w:rsidR="00AA0F29" w:rsidRPr="00AA0F29" w:rsidRDefault="00AA0F29" w:rsidP="00AA0F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Пожарные гидранты</w:t>
            </w:r>
          </w:p>
        </w:tc>
        <w:tc>
          <w:tcPr>
            <w:tcW w:w="2321" w:type="dxa"/>
          </w:tcPr>
          <w:p w14:paraId="4FF5FAE2" w14:textId="77777777" w:rsidR="00AA0F29" w:rsidRPr="00AA0F29" w:rsidRDefault="00AA0F29" w:rsidP="00AA0F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Состояние</w:t>
            </w:r>
          </w:p>
        </w:tc>
      </w:tr>
      <w:tr w:rsidR="00AA0F29" w:rsidRPr="00AA0F29" w14:paraId="601F0297" w14:textId="77777777" w:rsidTr="0054517E">
        <w:tc>
          <w:tcPr>
            <w:tcW w:w="635" w:type="dxa"/>
          </w:tcPr>
          <w:p w14:paraId="5068C6D8" w14:textId="77777777" w:rsidR="00AA0F29" w:rsidRPr="00AA0F29" w:rsidRDefault="00AA0F29" w:rsidP="00AA0F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1" w:type="dxa"/>
            <w:vAlign w:val="center"/>
          </w:tcPr>
          <w:p w14:paraId="5EA137D7" w14:textId="77777777" w:rsidR="00AA0F29" w:rsidRPr="00AA0F29" w:rsidRDefault="00311582" w:rsidP="00AA0F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Красниковское</w:t>
            </w:r>
            <w:proofErr w:type="spellEnd"/>
            <w:r w:rsidR="00AA0F29" w:rsidRPr="00AA0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2539" w:type="dxa"/>
          </w:tcPr>
          <w:p w14:paraId="69E8181B" w14:textId="77777777" w:rsidR="00AA0F29" w:rsidRPr="00AA0F29" w:rsidRDefault="00311582" w:rsidP="00AA0F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Рассоховец</w:t>
            </w:r>
            <w:proofErr w:type="spellEnd"/>
          </w:p>
        </w:tc>
        <w:tc>
          <w:tcPr>
            <w:tcW w:w="2321" w:type="dxa"/>
          </w:tcPr>
          <w:p w14:paraId="07F1BE52" w14:textId="77777777" w:rsidR="00AA0F29" w:rsidRPr="00AA0F29" w:rsidRDefault="00AA0F29" w:rsidP="00AA0F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</w:t>
            </w:r>
          </w:p>
        </w:tc>
      </w:tr>
      <w:tr w:rsidR="0034196E" w:rsidRPr="00AA0F29" w14:paraId="111790CE" w14:textId="77777777" w:rsidTr="0054517E">
        <w:tc>
          <w:tcPr>
            <w:tcW w:w="635" w:type="dxa"/>
          </w:tcPr>
          <w:p w14:paraId="20B33A8B" w14:textId="77777777" w:rsidR="0034196E" w:rsidRPr="00AA0F29" w:rsidRDefault="0034196E" w:rsidP="00AA0F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vAlign w:val="center"/>
          </w:tcPr>
          <w:p w14:paraId="16D99840" w14:textId="77777777" w:rsidR="0034196E" w:rsidRDefault="0034196E" w:rsidP="00AA0F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14:paraId="34B29A1B" w14:textId="77777777" w:rsidR="0034196E" w:rsidRPr="00AA0F29" w:rsidRDefault="0034196E" w:rsidP="005451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42CEC2E5" w14:textId="77777777" w:rsidR="0034196E" w:rsidRPr="00AA0F29" w:rsidRDefault="0034196E" w:rsidP="005451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96E" w:rsidRPr="00AA0F29" w14:paraId="65070CAC" w14:textId="77777777" w:rsidTr="0054517E">
        <w:tc>
          <w:tcPr>
            <w:tcW w:w="635" w:type="dxa"/>
          </w:tcPr>
          <w:p w14:paraId="501AD87F" w14:textId="77777777" w:rsidR="0034196E" w:rsidRPr="00AA0F29" w:rsidRDefault="0034196E" w:rsidP="00AA0F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vAlign w:val="center"/>
          </w:tcPr>
          <w:p w14:paraId="30F059AD" w14:textId="77777777" w:rsidR="0034196E" w:rsidRDefault="0034196E" w:rsidP="00AA0F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14:paraId="0FAD1E03" w14:textId="77777777" w:rsidR="0034196E" w:rsidRPr="00AA0F29" w:rsidRDefault="0034196E" w:rsidP="005451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7F651C99" w14:textId="77777777" w:rsidR="0034196E" w:rsidRPr="00AA0F29" w:rsidRDefault="0034196E" w:rsidP="005451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4196E" w:rsidRPr="00AA0F29" w14:paraId="2D94B376" w14:textId="77777777" w:rsidTr="0054517E">
        <w:tc>
          <w:tcPr>
            <w:tcW w:w="635" w:type="dxa"/>
          </w:tcPr>
          <w:p w14:paraId="5A7DFC52" w14:textId="77777777" w:rsidR="0034196E" w:rsidRPr="00AA0F29" w:rsidRDefault="0034196E" w:rsidP="00AA0F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vAlign w:val="center"/>
          </w:tcPr>
          <w:p w14:paraId="2E45CDD3" w14:textId="77777777" w:rsidR="0034196E" w:rsidRDefault="0034196E" w:rsidP="00AA0F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14:paraId="46F5F10B" w14:textId="77777777" w:rsidR="0034196E" w:rsidRPr="00AA0F29" w:rsidRDefault="0034196E" w:rsidP="005451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1" w:type="dxa"/>
          </w:tcPr>
          <w:p w14:paraId="642D0138" w14:textId="77777777" w:rsidR="0034196E" w:rsidRPr="00AA0F29" w:rsidRDefault="0034196E" w:rsidP="0054517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A0F29" w:rsidRPr="00AA0F29" w14:paraId="1A431C5B" w14:textId="77777777" w:rsidTr="0054517E">
        <w:tc>
          <w:tcPr>
            <w:tcW w:w="9286" w:type="dxa"/>
            <w:gridSpan w:val="4"/>
          </w:tcPr>
          <w:p w14:paraId="3CB581D8" w14:textId="77777777" w:rsidR="00AA0F29" w:rsidRPr="00AA0F29" w:rsidRDefault="00AA0F29" w:rsidP="00AA0F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Пожарные водоемы</w:t>
            </w:r>
          </w:p>
        </w:tc>
      </w:tr>
      <w:tr w:rsidR="00AA0F29" w:rsidRPr="00AA0F29" w14:paraId="115B445A" w14:textId="77777777" w:rsidTr="0054517E">
        <w:tc>
          <w:tcPr>
            <w:tcW w:w="635" w:type="dxa"/>
          </w:tcPr>
          <w:p w14:paraId="1BA37D38" w14:textId="77777777" w:rsidR="00AA0F29" w:rsidRPr="00AA0F29" w:rsidRDefault="00AA0F29" w:rsidP="00AA0F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A0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91" w:type="dxa"/>
          </w:tcPr>
          <w:p w14:paraId="6A077C9F" w14:textId="77777777" w:rsidR="00AA0F29" w:rsidRPr="00AA0F29" w:rsidRDefault="00AA0F29" w:rsidP="00AA0F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39" w:type="dxa"/>
          </w:tcPr>
          <w:p w14:paraId="3C44D134" w14:textId="77777777" w:rsidR="00AA0F29" w:rsidRPr="00AA0F29" w:rsidRDefault="00311582" w:rsidP="00AA0F2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Пузеево</w:t>
            </w:r>
            <w:proofErr w:type="spellEnd"/>
          </w:p>
        </w:tc>
        <w:tc>
          <w:tcPr>
            <w:tcW w:w="2321" w:type="dxa"/>
          </w:tcPr>
          <w:p w14:paraId="371A91E1" w14:textId="77777777" w:rsidR="00AA0F29" w:rsidRPr="00AA0F29" w:rsidRDefault="00AA0F29" w:rsidP="00AA0F29">
            <w:pPr>
              <w:widowControl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AA0F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Рабочий</w:t>
            </w:r>
          </w:p>
        </w:tc>
      </w:tr>
    </w:tbl>
    <w:p w14:paraId="7559DB7A" w14:textId="77777777" w:rsidR="00AA0F29" w:rsidRPr="00AA0F29" w:rsidRDefault="00AA0F29" w:rsidP="00AA0F29">
      <w:pPr>
        <w:widowControl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345CCA9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77C93440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7CE678AD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30B087C0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7F5490CF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6A446103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5C4AAE31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3809828A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5FE1C1D2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72D57F62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0384DA9A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1AC2ED23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43100B1E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5987489A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35F91975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30526B5B" w14:textId="77777777" w:rsidR="00EA0174" w:rsidRPr="00EA0174" w:rsidRDefault="00EA0174" w:rsidP="009F49D9">
      <w:pPr>
        <w:spacing w:after="0" w:line="240" w:lineRule="auto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p w14:paraId="64ED5155" w14:textId="77777777" w:rsidR="00EA0174" w:rsidRPr="00EA0174" w:rsidRDefault="00EA0174" w:rsidP="00EA0174">
      <w:pPr>
        <w:spacing w:after="0" w:line="240" w:lineRule="auto"/>
        <w:ind w:left="5579"/>
        <w:jc w:val="center"/>
        <w:outlineLvl w:val="1"/>
        <w:rPr>
          <w:rFonts w:ascii="Times New Roman" w:eastAsia="Times New Roman" w:hAnsi="Times New Roman"/>
          <w:bCs/>
          <w:sz w:val="24"/>
          <w:szCs w:val="24"/>
        </w:rPr>
      </w:pPr>
    </w:p>
    <w:sectPr w:rsidR="00EA0174" w:rsidRPr="00EA0174" w:rsidSect="00E75A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5F370" w14:textId="77777777" w:rsidR="00C513DC" w:rsidRDefault="00C513DC" w:rsidP="00DC3F47">
      <w:pPr>
        <w:spacing w:after="0" w:line="240" w:lineRule="auto"/>
      </w:pPr>
      <w:r>
        <w:separator/>
      </w:r>
    </w:p>
  </w:endnote>
  <w:endnote w:type="continuationSeparator" w:id="0">
    <w:p w14:paraId="011C46EE" w14:textId="77777777" w:rsidR="00C513DC" w:rsidRDefault="00C513DC" w:rsidP="00DC3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1F802" w14:textId="77777777" w:rsidR="00C513DC" w:rsidRDefault="00C513DC" w:rsidP="00DC3F47">
      <w:pPr>
        <w:spacing w:after="0" w:line="240" w:lineRule="auto"/>
      </w:pPr>
      <w:r>
        <w:separator/>
      </w:r>
    </w:p>
  </w:footnote>
  <w:footnote w:type="continuationSeparator" w:id="0">
    <w:p w14:paraId="39F640E8" w14:textId="77777777" w:rsidR="00C513DC" w:rsidRDefault="00C513DC" w:rsidP="00DC3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46F"/>
    <w:multiLevelType w:val="hybridMultilevel"/>
    <w:tmpl w:val="01D0BFA6"/>
    <w:lvl w:ilvl="0" w:tplc="8F5C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C24B72"/>
    <w:multiLevelType w:val="hybridMultilevel"/>
    <w:tmpl w:val="EF788352"/>
    <w:lvl w:ilvl="0" w:tplc="6A5A72AE">
      <w:start w:val="1"/>
      <w:numFmt w:val="decimal"/>
      <w:lvlText w:val="%1."/>
      <w:lvlJc w:val="left"/>
      <w:pPr>
        <w:ind w:left="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abstractNum w:abstractNumId="2" w15:restartNumberingAfterBreak="0">
    <w:nsid w:val="3B100DBC"/>
    <w:multiLevelType w:val="multilevel"/>
    <w:tmpl w:val="D03C0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BF204F8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5620D9C"/>
    <w:multiLevelType w:val="hybridMultilevel"/>
    <w:tmpl w:val="C5EC6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275382"/>
    <w:multiLevelType w:val="multilevel"/>
    <w:tmpl w:val="AA4CB77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4F775A7E"/>
    <w:multiLevelType w:val="hybridMultilevel"/>
    <w:tmpl w:val="9BEE87BC"/>
    <w:lvl w:ilvl="0" w:tplc="30D4BBB4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97E0267"/>
    <w:multiLevelType w:val="hybridMultilevel"/>
    <w:tmpl w:val="723028C2"/>
    <w:lvl w:ilvl="0" w:tplc="74622F72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abstractNum w:abstractNumId="8" w15:restartNumberingAfterBreak="0">
    <w:nsid w:val="6F3177D0"/>
    <w:multiLevelType w:val="hybridMultilevel"/>
    <w:tmpl w:val="31EA6C14"/>
    <w:lvl w:ilvl="0" w:tplc="496C335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1540"/>
    <w:rsid w:val="00016EBC"/>
    <w:rsid w:val="00034184"/>
    <w:rsid w:val="00053C29"/>
    <w:rsid w:val="00067405"/>
    <w:rsid w:val="00075AA9"/>
    <w:rsid w:val="00076CAD"/>
    <w:rsid w:val="000B6C3C"/>
    <w:rsid w:val="000C451B"/>
    <w:rsid w:val="000D59D1"/>
    <w:rsid w:val="00155909"/>
    <w:rsid w:val="0017573A"/>
    <w:rsid w:val="00193D63"/>
    <w:rsid w:val="001A22F4"/>
    <w:rsid w:val="001D65BE"/>
    <w:rsid w:val="00201009"/>
    <w:rsid w:val="00252C70"/>
    <w:rsid w:val="00265BE6"/>
    <w:rsid w:val="002760FE"/>
    <w:rsid w:val="002B73DC"/>
    <w:rsid w:val="002D3145"/>
    <w:rsid w:val="003012B3"/>
    <w:rsid w:val="00304B21"/>
    <w:rsid w:val="00311582"/>
    <w:rsid w:val="0034196E"/>
    <w:rsid w:val="00362CB0"/>
    <w:rsid w:val="00375984"/>
    <w:rsid w:val="003A418B"/>
    <w:rsid w:val="003B712C"/>
    <w:rsid w:val="003C5196"/>
    <w:rsid w:val="003E3664"/>
    <w:rsid w:val="004856A5"/>
    <w:rsid w:val="00491F28"/>
    <w:rsid w:val="004A26F2"/>
    <w:rsid w:val="004A54E2"/>
    <w:rsid w:val="004C155B"/>
    <w:rsid w:val="004E274F"/>
    <w:rsid w:val="004F5F0D"/>
    <w:rsid w:val="005065A8"/>
    <w:rsid w:val="00510CC9"/>
    <w:rsid w:val="005154D6"/>
    <w:rsid w:val="00526DA3"/>
    <w:rsid w:val="00531415"/>
    <w:rsid w:val="005339EF"/>
    <w:rsid w:val="005C40F0"/>
    <w:rsid w:val="005D12F7"/>
    <w:rsid w:val="005E0570"/>
    <w:rsid w:val="005F78E2"/>
    <w:rsid w:val="0060454C"/>
    <w:rsid w:val="0060615C"/>
    <w:rsid w:val="00642CA1"/>
    <w:rsid w:val="00652F5F"/>
    <w:rsid w:val="0066497F"/>
    <w:rsid w:val="00670AF4"/>
    <w:rsid w:val="006873D4"/>
    <w:rsid w:val="006C16D6"/>
    <w:rsid w:val="006C365C"/>
    <w:rsid w:val="006C709E"/>
    <w:rsid w:val="006F0ECD"/>
    <w:rsid w:val="006F2562"/>
    <w:rsid w:val="00702CCA"/>
    <w:rsid w:val="00722943"/>
    <w:rsid w:val="00723B7D"/>
    <w:rsid w:val="00756E36"/>
    <w:rsid w:val="007969E3"/>
    <w:rsid w:val="007B02D5"/>
    <w:rsid w:val="007C1A4E"/>
    <w:rsid w:val="007C2792"/>
    <w:rsid w:val="007F6502"/>
    <w:rsid w:val="008132B1"/>
    <w:rsid w:val="0082669A"/>
    <w:rsid w:val="00847452"/>
    <w:rsid w:val="00864020"/>
    <w:rsid w:val="00864393"/>
    <w:rsid w:val="00872628"/>
    <w:rsid w:val="00882F30"/>
    <w:rsid w:val="00883193"/>
    <w:rsid w:val="008C2E07"/>
    <w:rsid w:val="008F2E23"/>
    <w:rsid w:val="009465CF"/>
    <w:rsid w:val="0095691B"/>
    <w:rsid w:val="0096061B"/>
    <w:rsid w:val="0096297B"/>
    <w:rsid w:val="00981540"/>
    <w:rsid w:val="00995DCC"/>
    <w:rsid w:val="009A711D"/>
    <w:rsid w:val="009C1395"/>
    <w:rsid w:val="009F49D9"/>
    <w:rsid w:val="00A05E08"/>
    <w:rsid w:val="00A174CF"/>
    <w:rsid w:val="00A44A92"/>
    <w:rsid w:val="00A65C4B"/>
    <w:rsid w:val="00AA0F29"/>
    <w:rsid w:val="00AA118B"/>
    <w:rsid w:val="00AB0432"/>
    <w:rsid w:val="00AF185B"/>
    <w:rsid w:val="00AF5987"/>
    <w:rsid w:val="00B06F90"/>
    <w:rsid w:val="00B11A26"/>
    <w:rsid w:val="00B21298"/>
    <w:rsid w:val="00B25B58"/>
    <w:rsid w:val="00B3100A"/>
    <w:rsid w:val="00B450D1"/>
    <w:rsid w:val="00B50795"/>
    <w:rsid w:val="00B518EB"/>
    <w:rsid w:val="00B52CFB"/>
    <w:rsid w:val="00B70FDF"/>
    <w:rsid w:val="00B755F2"/>
    <w:rsid w:val="00B7561F"/>
    <w:rsid w:val="00BC1C3D"/>
    <w:rsid w:val="00BD51B3"/>
    <w:rsid w:val="00C513DC"/>
    <w:rsid w:val="00C515AA"/>
    <w:rsid w:val="00C51DB8"/>
    <w:rsid w:val="00C57EE5"/>
    <w:rsid w:val="00C754D3"/>
    <w:rsid w:val="00CC0FE9"/>
    <w:rsid w:val="00D0042D"/>
    <w:rsid w:val="00D440DD"/>
    <w:rsid w:val="00D55E97"/>
    <w:rsid w:val="00DA2A90"/>
    <w:rsid w:val="00DA6B94"/>
    <w:rsid w:val="00DA7427"/>
    <w:rsid w:val="00DC3F47"/>
    <w:rsid w:val="00DC646F"/>
    <w:rsid w:val="00DE3F32"/>
    <w:rsid w:val="00E14058"/>
    <w:rsid w:val="00E63455"/>
    <w:rsid w:val="00E75A19"/>
    <w:rsid w:val="00EA0174"/>
    <w:rsid w:val="00EA4378"/>
    <w:rsid w:val="00EB1BE4"/>
    <w:rsid w:val="00EC5BD7"/>
    <w:rsid w:val="00ED55B3"/>
    <w:rsid w:val="00EF2E17"/>
    <w:rsid w:val="00F12F56"/>
    <w:rsid w:val="00F566D4"/>
    <w:rsid w:val="00F630A1"/>
    <w:rsid w:val="00F76A0F"/>
    <w:rsid w:val="00F962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E9442B"/>
  <w15:docId w15:val="{609F7C0F-8332-4E03-8C98-88597374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F28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873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A01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73D4"/>
    <w:rPr>
      <w:rFonts w:ascii="Times New Roman CYR" w:hAnsi="Times New Roman CYR" w:cs="Times New Roman CYR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9815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EF2E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72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3B7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C3F47"/>
    <w:rPr>
      <w:rFonts w:cs="Times New Roman"/>
    </w:rPr>
  </w:style>
  <w:style w:type="paragraph" w:styleId="a8">
    <w:name w:val="footer"/>
    <w:basedOn w:val="a"/>
    <w:link w:val="a9"/>
    <w:uiPriority w:val="99"/>
    <w:rsid w:val="00DC3F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C3F47"/>
    <w:rPr>
      <w:rFonts w:cs="Times New Roman"/>
    </w:rPr>
  </w:style>
  <w:style w:type="paragraph" w:customStyle="1" w:styleId="Default">
    <w:name w:val="Default"/>
    <w:uiPriority w:val="99"/>
    <w:rsid w:val="008F2E23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eastAsia="ja-JP"/>
    </w:rPr>
  </w:style>
  <w:style w:type="paragraph" w:customStyle="1" w:styleId="ConsPlusNormal">
    <w:name w:val="ConsPlusNormal"/>
    <w:uiPriority w:val="99"/>
    <w:rsid w:val="008F2E23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a">
    <w:name w:val="Гипертекстовая ссылка"/>
    <w:uiPriority w:val="99"/>
    <w:rsid w:val="006873D4"/>
    <w:rPr>
      <w:rFonts w:cs="Times New Roman"/>
      <w:color w:val="106BBE"/>
    </w:rPr>
  </w:style>
  <w:style w:type="paragraph" w:customStyle="1" w:styleId="ab">
    <w:name w:val="Комментарий"/>
    <w:basedOn w:val="a"/>
    <w:next w:val="a"/>
    <w:uiPriority w:val="99"/>
    <w:rsid w:val="006873D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="Times New Roman" w:hAnsi="Times New Roman CYR" w:cs="Times New Roman CYR"/>
      <w:color w:val="353842"/>
      <w:sz w:val="24"/>
      <w:szCs w:val="24"/>
      <w:lang w:eastAsia="ru-RU"/>
    </w:rPr>
  </w:style>
  <w:style w:type="paragraph" w:customStyle="1" w:styleId="ac">
    <w:name w:val="Информация о версии"/>
    <w:basedOn w:val="ab"/>
    <w:next w:val="a"/>
    <w:uiPriority w:val="99"/>
    <w:rsid w:val="006873D4"/>
    <w:rPr>
      <w:i/>
      <w:iCs/>
    </w:rPr>
  </w:style>
  <w:style w:type="paragraph" w:styleId="ad">
    <w:name w:val="Normal (Web)"/>
    <w:basedOn w:val="a"/>
    <w:uiPriority w:val="99"/>
    <w:rsid w:val="00C57E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7C2792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7C27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7C2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A01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1">
    <w:name w:val="List Paragraph"/>
    <w:basedOn w:val="a"/>
    <w:uiPriority w:val="34"/>
    <w:qFormat/>
    <w:rsid w:val="00EA0174"/>
    <w:pPr>
      <w:ind w:left="720"/>
      <w:contextualSpacing/>
    </w:pPr>
  </w:style>
  <w:style w:type="paragraph" w:styleId="af2">
    <w:name w:val="Block Text"/>
    <w:basedOn w:val="a"/>
    <w:semiHidden/>
    <w:unhideWhenUsed/>
    <w:rsid w:val="00375984"/>
    <w:pPr>
      <w:spacing w:after="0" w:line="240" w:lineRule="auto"/>
      <w:ind w:left="993" w:right="708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0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2887</Words>
  <Characters>16462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zhilin</dc:creator>
  <cp:lastModifiedBy>Иванов Иван</cp:lastModifiedBy>
  <cp:revision>19</cp:revision>
  <cp:lastPrinted>2022-05-11T08:41:00Z</cp:lastPrinted>
  <dcterms:created xsi:type="dcterms:W3CDTF">2022-04-27T13:21:00Z</dcterms:created>
  <dcterms:modified xsi:type="dcterms:W3CDTF">2022-06-07T13:25:00Z</dcterms:modified>
</cp:coreProperties>
</file>