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B0" w:rsidRPr="00731D41" w:rsidRDefault="006A76B0" w:rsidP="00731D4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31D41">
        <w:rPr>
          <w:rFonts w:ascii="Times New Roman" w:hAnsi="Times New Roman"/>
          <w:sz w:val="28"/>
          <w:szCs w:val="28"/>
        </w:rPr>
        <w:t>РОССИЙСКАЯ ФЕДЕРАЦИЯ</w:t>
      </w:r>
    </w:p>
    <w:p w:rsidR="006A76B0" w:rsidRPr="00731D41" w:rsidRDefault="006A76B0" w:rsidP="00731D4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31D41">
        <w:rPr>
          <w:rFonts w:ascii="Times New Roman" w:hAnsi="Times New Roman"/>
          <w:sz w:val="28"/>
          <w:szCs w:val="28"/>
        </w:rPr>
        <w:t>ОРЛОВСКАЯ ОБЛАСТЬ</w:t>
      </w:r>
    </w:p>
    <w:p w:rsidR="006A76B0" w:rsidRPr="00731D41" w:rsidRDefault="006A76B0" w:rsidP="00731D4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31D41">
        <w:rPr>
          <w:rFonts w:ascii="Times New Roman" w:hAnsi="Times New Roman"/>
          <w:sz w:val="28"/>
          <w:szCs w:val="28"/>
        </w:rPr>
        <w:t>КРОМСКОЙ РАЙОН</w:t>
      </w:r>
    </w:p>
    <w:p w:rsidR="006A76B0" w:rsidRPr="00731D41" w:rsidRDefault="006A76B0" w:rsidP="00731D4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31D41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АПАЛЬКОВСКОГО</w:t>
      </w:r>
      <w:r w:rsidRPr="00731D4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A76B0" w:rsidRPr="00331BD8" w:rsidRDefault="006A76B0" w:rsidP="00731D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76B0" w:rsidRDefault="006A76B0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ПОСТАНОВЛЕНИЕ</w:t>
      </w:r>
    </w:p>
    <w:p w:rsidR="006A76B0" w:rsidRPr="00331BD8" w:rsidRDefault="006A76B0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02.11.2023</w:t>
      </w:r>
      <w:r w:rsidRPr="00331BD8">
        <w:rPr>
          <w:rFonts w:ascii="Times New Roman" w:hAnsi="Times New Roman"/>
          <w:sz w:val="28"/>
          <w:szCs w:val="28"/>
        </w:rPr>
        <w:t xml:space="preserve">г.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31BD8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29</w:t>
      </w:r>
    </w:p>
    <w:p w:rsidR="006A76B0" w:rsidRPr="00331BD8" w:rsidRDefault="006A76B0" w:rsidP="00731D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Апальково</w:t>
      </w:r>
    </w:p>
    <w:p w:rsidR="006A76B0" w:rsidRPr="00331BD8" w:rsidRDefault="006A76B0" w:rsidP="00731D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76B0" w:rsidRDefault="006A76B0" w:rsidP="00731D41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31D41">
        <w:rPr>
          <w:rFonts w:ascii="Times New Roman" w:hAnsi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</w:t>
      </w:r>
    </w:p>
    <w:p w:rsidR="006A76B0" w:rsidRPr="00731D41" w:rsidRDefault="006A76B0" w:rsidP="00731D41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31D41">
        <w:rPr>
          <w:rFonts w:ascii="Times New Roman" w:hAnsi="Times New Roman"/>
          <w:bCs/>
          <w:sz w:val="28"/>
          <w:szCs w:val="28"/>
        </w:rPr>
        <w:t>на 2024 год</w:t>
      </w:r>
    </w:p>
    <w:p w:rsidR="006A76B0" w:rsidRPr="00331BD8" w:rsidRDefault="006A76B0" w:rsidP="00731D41">
      <w:pPr>
        <w:pStyle w:val="BodyTextIndent"/>
        <w:ind w:right="-2" w:firstLine="0"/>
        <w:contextualSpacing/>
        <w:rPr>
          <w:sz w:val="28"/>
          <w:szCs w:val="28"/>
        </w:rPr>
      </w:pPr>
    </w:p>
    <w:p w:rsidR="006A76B0" w:rsidRPr="00331BD8" w:rsidRDefault="006A76B0" w:rsidP="00731D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:rsidR="006A76B0" w:rsidRPr="00331BD8" w:rsidRDefault="006A76B0" w:rsidP="00731D4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1BD8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331BD8">
        <w:rPr>
          <w:rFonts w:ascii="Times New Roman" w:hAnsi="Times New Roman"/>
          <w:sz w:val="28"/>
          <w:szCs w:val="28"/>
        </w:rPr>
        <w:t>год согласно приложению к настоящему постановлению.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странице администрации </w:t>
      </w:r>
      <w:r>
        <w:rPr>
          <w:rFonts w:ascii="Times New Roman" w:hAnsi="Times New Roman"/>
          <w:sz w:val="28"/>
          <w:szCs w:val="28"/>
        </w:rPr>
        <w:t>Апальковского</w:t>
      </w:r>
      <w:r w:rsidRPr="00331BD8">
        <w:rPr>
          <w:rFonts w:ascii="Times New Roman" w:hAnsi="Times New Roman"/>
          <w:sz w:val="28"/>
          <w:szCs w:val="28"/>
        </w:rPr>
        <w:t xml:space="preserve"> сельского поселения на сайте администрации Кромского района.</w:t>
      </w:r>
    </w:p>
    <w:p w:rsidR="006A76B0" w:rsidRPr="00331BD8" w:rsidRDefault="006A76B0" w:rsidP="00731D4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3. </w:t>
      </w:r>
      <w:r w:rsidRPr="00331BD8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331BD8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6A76B0" w:rsidRPr="00331BD8" w:rsidRDefault="006A76B0" w:rsidP="00731D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bCs/>
          <w:sz w:val="28"/>
          <w:szCs w:val="28"/>
        </w:rPr>
        <w:t xml:space="preserve">4. </w:t>
      </w:r>
      <w:r w:rsidRPr="00331BD8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A76B0" w:rsidRPr="00331BD8" w:rsidRDefault="006A76B0" w:rsidP="00731D4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76B0" w:rsidRDefault="006A76B0" w:rsidP="00731D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>
        <w:rPr>
          <w:rFonts w:ascii="Times New Roman" w:hAnsi="Times New Roman"/>
          <w:sz w:val="28"/>
          <w:szCs w:val="28"/>
        </w:rPr>
        <w:t>Д.Ю.Карпов</w:t>
      </w:r>
    </w:p>
    <w:p w:rsidR="006A76B0" w:rsidRDefault="006A76B0" w:rsidP="00731D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76B0" w:rsidRDefault="006A76B0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6B0" w:rsidRDefault="006A76B0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6B0" w:rsidRDefault="006A76B0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6B0" w:rsidRDefault="006A76B0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6B0" w:rsidRDefault="006A76B0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6B0" w:rsidRDefault="006A76B0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Приложение </w:t>
      </w:r>
    </w:p>
    <w:p w:rsidR="006A76B0" w:rsidRPr="00331BD8" w:rsidRDefault="006A76B0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к постановлению</w:t>
      </w:r>
    </w:p>
    <w:p w:rsidR="006A76B0" w:rsidRPr="00331BD8" w:rsidRDefault="006A76B0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Апальковского</w:t>
      </w:r>
    </w:p>
    <w:p w:rsidR="006A76B0" w:rsidRPr="00331BD8" w:rsidRDefault="006A76B0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сельского поселения</w:t>
      </w:r>
    </w:p>
    <w:p w:rsidR="006A76B0" w:rsidRPr="00331BD8" w:rsidRDefault="006A76B0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от03.11.2023г № 28</w:t>
      </w:r>
    </w:p>
    <w:p w:rsidR="006A76B0" w:rsidRPr="00331BD8" w:rsidRDefault="006A76B0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Программа</w:t>
      </w:r>
    </w:p>
    <w:p w:rsidR="006A76B0" w:rsidRPr="00331BD8" w:rsidRDefault="006A76B0" w:rsidP="00731D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в сфере благоустройства на 202</w:t>
      </w:r>
      <w:r>
        <w:rPr>
          <w:rFonts w:ascii="Times New Roman" w:hAnsi="Times New Roman"/>
          <w:sz w:val="28"/>
          <w:szCs w:val="28"/>
        </w:rPr>
        <w:t>4</w:t>
      </w:r>
      <w:r w:rsidRPr="00331BD8">
        <w:rPr>
          <w:rFonts w:ascii="Times New Roman" w:hAnsi="Times New Roman"/>
          <w:sz w:val="28"/>
          <w:szCs w:val="28"/>
        </w:rPr>
        <w:t xml:space="preserve"> год</w:t>
      </w:r>
    </w:p>
    <w:p w:rsidR="006A76B0" w:rsidRPr="00331BD8" w:rsidRDefault="006A76B0" w:rsidP="00731D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вида муниципального контроля (далее –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контроля в сфере благоустройства (далее– муниципальный контроль) на 202</w:t>
      </w:r>
      <w:r>
        <w:rPr>
          <w:rFonts w:ascii="Times New Roman" w:hAnsi="Times New Roman"/>
          <w:sz w:val="28"/>
          <w:szCs w:val="28"/>
        </w:rPr>
        <w:t>4</w:t>
      </w:r>
      <w:r w:rsidRPr="00331BD8">
        <w:rPr>
          <w:rFonts w:ascii="Times New Roman" w:hAnsi="Times New Roman"/>
          <w:sz w:val="28"/>
          <w:szCs w:val="28"/>
        </w:rPr>
        <w:t xml:space="preserve"> год.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Программа разработана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(далее– Федеральный закон № 248-ФЗ) и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rFonts w:ascii="Times New Roman" w:hAnsi="Times New Roman"/>
          <w:sz w:val="28"/>
          <w:szCs w:val="28"/>
        </w:rPr>
        <w:t>Апальковского</w:t>
      </w:r>
      <w:r w:rsidRPr="00331BD8">
        <w:rPr>
          <w:rFonts w:ascii="Times New Roman" w:hAnsi="Times New Roman"/>
          <w:sz w:val="28"/>
          <w:szCs w:val="28"/>
        </w:rPr>
        <w:t xml:space="preserve"> сельского поселения Кромского района Орловской области, характеристика проблем, на решение которых направлена Программа</w:t>
      </w:r>
    </w:p>
    <w:p w:rsidR="006A76B0" w:rsidRPr="00331BD8" w:rsidRDefault="006A76B0" w:rsidP="00731D4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6A76B0" w:rsidRPr="00331BD8" w:rsidRDefault="006A76B0" w:rsidP="00731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1) деятельность, действия (бездействия) контролируемых лиц, в рамках которых должны соблюдаться:</w:t>
      </w:r>
    </w:p>
    <w:p w:rsidR="006A76B0" w:rsidRPr="00331BD8" w:rsidRDefault="006A76B0" w:rsidP="00731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а) обязательные требования по содержанию прилегающих территорий;</w:t>
      </w:r>
    </w:p>
    <w:p w:rsidR="006A76B0" w:rsidRPr="00331BD8" w:rsidRDefault="006A76B0" w:rsidP="00731D41">
      <w:pPr>
        <w:pStyle w:val="BodyText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1BD8">
        <w:rPr>
          <w:rFonts w:ascii="Times New Roman" w:hAnsi="Times New Roman"/>
          <w:color w:val="000000"/>
          <w:sz w:val="28"/>
          <w:szCs w:val="28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:rsidR="006A76B0" w:rsidRPr="00331BD8" w:rsidRDefault="006A76B0" w:rsidP="00731D41">
      <w:pPr>
        <w:pStyle w:val="BodyText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1BD8">
        <w:rPr>
          <w:rFonts w:ascii="Times New Roman" w:hAnsi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/>
          <w:color w:val="000000"/>
          <w:sz w:val="28"/>
          <w:szCs w:val="28"/>
        </w:rPr>
        <w:t xml:space="preserve">- по </w:t>
      </w:r>
      <w:r w:rsidRPr="00331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/>
          <w:color w:val="000000"/>
          <w:sz w:val="28"/>
          <w:szCs w:val="28"/>
        </w:rPr>
        <w:t xml:space="preserve">- по </w:t>
      </w:r>
      <w:r w:rsidRPr="00331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1BD8">
        <w:rPr>
          <w:rFonts w:ascii="Times New Roman" w:hAnsi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работ;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1BD8">
        <w:rPr>
          <w:rFonts w:ascii="Times New Roman" w:hAnsi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31BD8">
        <w:rPr>
          <w:rFonts w:ascii="Times New Roman" w:hAnsi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A76B0" w:rsidRPr="00331BD8" w:rsidRDefault="006A76B0" w:rsidP="00731D41">
      <w:pPr>
        <w:pStyle w:val="BodyText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1BD8">
        <w:rPr>
          <w:rFonts w:ascii="Times New Roman" w:hAnsi="Times New Roman"/>
          <w:color w:val="000000"/>
          <w:sz w:val="28"/>
          <w:szCs w:val="28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:rsidR="006A76B0" w:rsidRPr="00331BD8" w:rsidRDefault="006A76B0" w:rsidP="00731D41">
      <w:pPr>
        <w:pStyle w:val="BodyText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1BD8">
        <w:rPr>
          <w:rFonts w:ascii="Times New Roman" w:hAnsi="Times New Roman"/>
          <w:color w:val="000000"/>
          <w:sz w:val="28"/>
          <w:szCs w:val="28"/>
        </w:rPr>
        <w:t xml:space="preserve">г) обязательные требования по уборке территории в летний период, включая обязательные требования по </w:t>
      </w:r>
      <w:r w:rsidRPr="00331BD8">
        <w:rPr>
          <w:rFonts w:ascii="Times New Roman" w:hAnsi="Times New Roman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31BD8">
        <w:rPr>
          <w:rFonts w:ascii="Times New Roman" w:hAnsi="Times New Roman"/>
          <w:color w:val="000000"/>
          <w:sz w:val="28"/>
          <w:szCs w:val="28"/>
        </w:rPr>
        <w:t>;</w:t>
      </w:r>
    </w:p>
    <w:p w:rsidR="006A76B0" w:rsidRPr="00331BD8" w:rsidRDefault="006A76B0" w:rsidP="00731D41">
      <w:pPr>
        <w:pStyle w:val="BodyText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1BD8">
        <w:rPr>
          <w:rFonts w:ascii="Times New Roman" w:hAnsi="Times New Roman"/>
          <w:color w:val="000000"/>
          <w:sz w:val="28"/>
          <w:szCs w:val="28"/>
        </w:rPr>
        <w:t>д</w:t>
      </w:r>
      <w:r w:rsidRPr="00331BD8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331BD8">
        <w:rPr>
          <w:rFonts w:ascii="Times New Roman" w:hAnsi="Times New Roman"/>
          <w:color w:val="000000"/>
          <w:sz w:val="28"/>
          <w:szCs w:val="28"/>
        </w:rPr>
        <w:t xml:space="preserve">обязательные требования по </w:t>
      </w:r>
      <w:r w:rsidRPr="00331BD8">
        <w:rPr>
          <w:rFonts w:ascii="Times New Roman" w:hAnsi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31BD8">
        <w:rPr>
          <w:rFonts w:ascii="Times New Roman" w:hAnsi="Times New Roman"/>
          <w:color w:val="000000"/>
          <w:sz w:val="28"/>
          <w:szCs w:val="28"/>
        </w:rPr>
        <w:t>;</w:t>
      </w:r>
    </w:p>
    <w:p w:rsidR="006A76B0" w:rsidRPr="00331BD8" w:rsidRDefault="006A76B0" w:rsidP="00731D41">
      <w:pPr>
        <w:pStyle w:val="BodyText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1BD8">
        <w:rPr>
          <w:rFonts w:ascii="Times New Roman" w:hAnsi="Times New Roman"/>
          <w:color w:val="000000"/>
          <w:sz w:val="28"/>
          <w:szCs w:val="28"/>
        </w:rPr>
        <w:t>е)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6A76B0" w:rsidRPr="00331BD8" w:rsidRDefault="006A76B0" w:rsidP="00731D41">
      <w:pPr>
        <w:pStyle w:val="BodyText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1BD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ж) </w:t>
      </w:r>
      <w:r w:rsidRPr="00331BD8">
        <w:rPr>
          <w:rFonts w:ascii="Times New Roman" w:hAnsi="Times New Roman"/>
          <w:color w:val="000000"/>
          <w:sz w:val="28"/>
          <w:szCs w:val="28"/>
        </w:rPr>
        <w:t>обязательные требования по</w:t>
      </w:r>
      <w:r w:rsidRPr="00331BD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/>
          <w:color w:val="000000"/>
          <w:sz w:val="28"/>
          <w:szCs w:val="28"/>
        </w:rPr>
        <w:t>складированию твердых коммунальных отходов;</w:t>
      </w:r>
    </w:p>
    <w:p w:rsidR="006A76B0" w:rsidRPr="00331BD8" w:rsidRDefault="006A76B0" w:rsidP="00731D41">
      <w:pPr>
        <w:pStyle w:val="BodyText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1BD8">
        <w:rPr>
          <w:rFonts w:ascii="Times New Roman" w:hAnsi="Times New Roman"/>
          <w:color w:val="000000"/>
          <w:sz w:val="28"/>
          <w:szCs w:val="28"/>
        </w:rPr>
        <w:t>з) обязательные требования по</w:t>
      </w:r>
      <w:r w:rsidRPr="00331BD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/>
          <w:bCs/>
          <w:color w:val="000000"/>
          <w:sz w:val="28"/>
          <w:szCs w:val="28"/>
        </w:rPr>
        <w:t>выгулу животных</w:t>
      </w:r>
      <w:r w:rsidRPr="00331BD8">
        <w:rPr>
          <w:rFonts w:ascii="Times New Roman" w:hAnsi="Times New Roman"/>
          <w:color w:val="000000"/>
          <w:sz w:val="28"/>
          <w:szCs w:val="28"/>
        </w:rPr>
        <w:t xml:space="preserve"> и требования о недопустимости </w:t>
      </w:r>
      <w:r w:rsidRPr="00331BD8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:rsidR="006A76B0" w:rsidRPr="00331BD8" w:rsidRDefault="006A76B0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2) здания, помещения, сооружения, территории, включая земельные участки, оборудование, материалы, транспортные средства и другие объекты благоустройства,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:rsidR="006A76B0" w:rsidRPr="00331BD8" w:rsidRDefault="006A76B0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3) результаты деятельности контролируемых лиц в сфере благоустройства, к которым предъявляются обязательные требования.</w:t>
      </w:r>
    </w:p>
    <w:p w:rsidR="006A76B0" w:rsidRPr="00331BD8" w:rsidRDefault="006A76B0" w:rsidP="00731D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Главной задачей администрации </w:t>
      </w:r>
      <w:r>
        <w:rPr>
          <w:rFonts w:ascii="Times New Roman" w:hAnsi="Times New Roman"/>
          <w:sz w:val="28"/>
          <w:szCs w:val="28"/>
        </w:rPr>
        <w:t>Апальковского</w:t>
      </w:r>
      <w:r w:rsidRPr="00331BD8">
        <w:rPr>
          <w:rFonts w:ascii="Times New Roman" w:hAnsi="Times New Roman"/>
          <w:sz w:val="28"/>
          <w:szCs w:val="28"/>
        </w:rPr>
        <w:t xml:space="preserve"> сельского поселения Кромского района Орловской области (далее - администрация)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A76B0" w:rsidRPr="00331BD8" w:rsidRDefault="006A76B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Апальковского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6A76B0" w:rsidRPr="00331BD8" w:rsidRDefault="006A76B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6A76B0" w:rsidRPr="00331BD8" w:rsidRDefault="006A76B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6A76B0" w:rsidRPr="00331BD8" w:rsidRDefault="006A76B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:rsidR="006A76B0" w:rsidRPr="00331BD8" w:rsidRDefault="006A76B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:rsidR="006A76B0" w:rsidRPr="00331BD8" w:rsidRDefault="006A76B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>
        <w:rPr>
          <w:rFonts w:ascii="Times New Roman" w:hAnsi="Times New Roman"/>
          <w:sz w:val="28"/>
          <w:szCs w:val="28"/>
        </w:rPr>
        <w:t xml:space="preserve">контроля в сфере благоустройства </w:t>
      </w:r>
      <w:r w:rsidRPr="00331BD8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331BD8">
        <w:rPr>
          <w:rFonts w:ascii="Times New Roman" w:hAnsi="Times New Roman"/>
          <w:sz w:val="28"/>
          <w:szCs w:val="28"/>
        </w:rPr>
        <w:t xml:space="preserve"> год не утверждался. 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Проведённая администрацией в 20</w:t>
      </w:r>
      <w:r>
        <w:rPr>
          <w:rFonts w:ascii="Times New Roman" w:hAnsi="Times New Roman"/>
          <w:sz w:val="28"/>
          <w:szCs w:val="28"/>
        </w:rPr>
        <w:t>23</w:t>
      </w:r>
      <w:r w:rsidRPr="00331BD8">
        <w:rPr>
          <w:rFonts w:ascii="Times New Roman" w:hAnsi="Times New Roman"/>
          <w:sz w:val="28"/>
          <w:szCs w:val="28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 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Для устранения указанных рисков деятельность администрации в 202</w:t>
      </w:r>
      <w:r>
        <w:rPr>
          <w:rFonts w:ascii="Times New Roman" w:hAnsi="Times New Roman"/>
          <w:sz w:val="28"/>
          <w:szCs w:val="28"/>
        </w:rPr>
        <w:t>4</w:t>
      </w:r>
      <w:r w:rsidRPr="00331BD8">
        <w:rPr>
          <w:rFonts w:ascii="Times New Roman" w:hAnsi="Times New Roman"/>
          <w:sz w:val="28"/>
          <w:szCs w:val="28"/>
        </w:rPr>
        <w:t xml:space="preserve"> году будет сосредоточена на следующих направлениях:</w:t>
      </w:r>
    </w:p>
    <w:p w:rsidR="006A76B0" w:rsidRPr="00331BD8" w:rsidRDefault="006A76B0" w:rsidP="00731D4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A76B0" w:rsidRPr="00331BD8" w:rsidRDefault="006A76B0" w:rsidP="00731D4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A76B0" w:rsidRPr="00331BD8" w:rsidRDefault="006A76B0" w:rsidP="00731D4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76B0" w:rsidRPr="00331BD8" w:rsidRDefault="006A76B0" w:rsidP="00731D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II. Цели и задачи реализации Программы</w:t>
      </w:r>
    </w:p>
    <w:p w:rsidR="006A76B0" w:rsidRPr="00331BD8" w:rsidRDefault="006A76B0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1. Целями реализации Программы являются: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:rsidR="006A76B0" w:rsidRPr="00331BD8" w:rsidRDefault="006A76B0" w:rsidP="00731D4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6A76B0" w:rsidRPr="00331BD8" w:rsidRDefault="006A76B0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1. В соответствии с </w:t>
      </w:r>
      <w:r w:rsidRPr="00331BD8">
        <w:rPr>
          <w:rFonts w:ascii="Times New Roman" w:hAnsi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331BD8">
        <w:rPr>
          <w:rFonts w:ascii="Times New Roman" w:hAnsi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/>
          <w:sz w:val="28"/>
          <w:szCs w:val="28"/>
        </w:rPr>
        <w:t>Апальковского</w:t>
      </w:r>
      <w:r w:rsidRPr="00331BD8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от 27.09.2021 г. № 1-4 </w:t>
      </w:r>
      <w:bookmarkStart w:id="0" w:name="_GoBack"/>
      <w:bookmarkEnd w:id="0"/>
      <w:r w:rsidRPr="00331BD8">
        <w:rPr>
          <w:rFonts w:ascii="Times New Roman" w:hAnsi="Times New Roman"/>
          <w:sz w:val="28"/>
          <w:szCs w:val="28"/>
        </w:rPr>
        <w:t xml:space="preserve">сс, проводятся следующие профилактические мероприятия: </w:t>
      </w:r>
    </w:p>
    <w:p w:rsidR="006A76B0" w:rsidRPr="00215DDC" w:rsidRDefault="006A76B0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hAnsi="Times New Roman"/>
          <w:color w:val="000000"/>
          <w:sz w:val="28"/>
          <w:szCs w:val="28"/>
          <w:lang w:eastAsia="zh-CN"/>
        </w:rPr>
        <w:t>1) информирование;</w:t>
      </w:r>
    </w:p>
    <w:p w:rsidR="006A76B0" w:rsidRPr="00215DDC" w:rsidRDefault="006A76B0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hAnsi="Times New Roman"/>
          <w:color w:val="000000"/>
          <w:sz w:val="28"/>
          <w:szCs w:val="28"/>
          <w:lang w:eastAsia="zh-CN"/>
        </w:rPr>
        <w:t>2) профилактический визит;</w:t>
      </w:r>
    </w:p>
    <w:p w:rsidR="006A76B0" w:rsidRPr="00215DDC" w:rsidRDefault="006A76B0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215DDC">
        <w:rPr>
          <w:rFonts w:ascii="Times New Roman" w:hAnsi="Times New Roman"/>
          <w:color w:val="000000"/>
          <w:sz w:val="28"/>
          <w:szCs w:val="28"/>
          <w:lang w:eastAsia="zh-CN"/>
        </w:rPr>
        <w:t>) объявление предостережения;</w:t>
      </w:r>
    </w:p>
    <w:p w:rsidR="006A76B0" w:rsidRPr="00FD686B" w:rsidRDefault="006A76B0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215DDC">
        <w:rPr>
          <w:rFonts w:ascii="Times New Roman" w:hAnsi="Times New Roman"/>
          <w:color w:val="000000"/>
          <w:sz w:val="28"/>
          <w:szCs w:val="28"/>
          <w:lang w:eastAsia="zh-CN"/>
        </w:rPr>
        <w:t>) консультирование</w:t>
      </w:r>
      <w:r w:rsidRPr="00331BD8">
        <w:rPr>
          <w:rFonts w:ascii="Times New Roman" w:hAnsi="Times New Roman"/>
          <w:sz w:val="28"/>
          <w:szCs w:val="28"/>
        </w:rPr>
        <w:t>.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IV. Показатели результативности и эффективности Программы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A76B0" w:rsidRPr="00331BD8" w:rsidRDefault="006A76B0" w:rsidP="00731D41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Оценка эффективности Программы производи</w:t>
      </w:r>
      <w:r>
        <w:rPr>
          <w:rFonts w:ascii="Times New Roman" w:hAnsi="Times New Roman"/>
          <w:sz w:val="28"/>
          <w:szCs w:val="28"/>
        </w:rPr>
        <w:t>тся по итогам 2023</w:t>
      </w:r>
      <w:r w:rsidRPr="00331BD8">
        <w:rPr>
          <w:rFonts w:ascii="Times New Roman" w:hAnsi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6A76B0" w:rsidRPr="00331BD8" w:rsidRDefault="006A76B0" w:rsidP="00731D41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6A76B0" w:rsidRPr="00331BD8" w:rsidRDefault="006A76B0" w:rsidP="00731D41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количество консультаций, информирований;</w:t>
      </w:r>
    </w:p>
    <w:p w:rsidR="006A76B0" w:rsidRPr="00331BD8" w:rsidRDefault="006A76B0" w:rsidP="00731D41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количество объявленных предостережений;</w:t>
      </w:r>
    </w:p>
    <w:p w:rsidR="006A76B0" w:rsidRPr="00331BD8" w:rsidRDefault="006A76B0" w:rsidP="00731D41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6A76B0" w:rsidRPr="00331BD8" w:rsidRDefault="006A76B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A76B0" w:rsidRPr="00331BD8" w:rsidRDefault="006A76B0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Приложение к Программе профилактики рисков причинения вреда </w:t>
      </w:r>
    </w:p>
    <w:p w:rsidR="006A76B0" w:rsidRPr="00331BD8" w:rsidRDefault="006A76B0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(ущерба) охраняемым законом ценностям </w:t>
      </w:r>
    </w:p>
    <w:p w:rsidR="006A76B0" w:rsidRPr="00331BD8" w:rsidRDefault="006A76B0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в сфере благоустройства на 202</w:t>
      </w:r>
      <w:r>
        <w:rPr>
          <w:rFonts w:ascii="Times New Roman" w:hAnsi="Times New Roman"/>
          <w:sz w:val="28"/>
          <w:szCs w:val="28"/>
        </w:rPr>
        <w:t>4</w:t>
      </w:r>
      <w:r w:rsidRPr="00331BD8">
        <w:rPr>
          <w:rFonts w:ascii="Times New Roman" w:hAnsi="Times New Roman"/>
          <w:sz w:val="28"/>
          <w:szCs w:val="28"/>
        </w:rPr>
        <w:t xml:space="preserve"> год</w:t>
      </w:r>
    </w:p>
    <w:p w:rsidR="006A76B0" w:rsidRPr="00331BD8" w:rsidRDefault="006A76B0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Перечень профилактических мероприятий,</w:t>
      </w:r>
    </w:p>
    <w:p w:rsidR="006A76B0" w:rsidRPr="00331BD8" w:rsidRDefault="006A76B0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6A76B0" w:rsidRPr="00331BD8" w:rsidRDefault="006A76B0" w:rsidP="00731D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9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399"/>
        <w:gridCol w:w="2399"/>
        <w:gridCol w:w="2317"/>
        <w:gridCol w:w="2233"/>
      </w:tblGrid>
      <w:tr w:rsidR="006A76B0" w:rsidRPr="009E4AFB" w:rsidTr="009E4AFB">
        <w:tc>
          <w:tcPr>
            <w:tcW w:w="426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399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 мероприятия</w:t>
            </w:r>
          </w:p>
        </w:tc>
        <w:tc>
          <w:tcPr>
            <w:tcW w:w="2233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(периодичность) их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6A76B0" w:rsidRPr="009E4AFB" w:rsidTr="009E4AFB">
        <w:trPr>
          <w:trHeight w:val="101"/>
        </w:trPr>
        <w:tc>
          <w:tcPr>
            <w:tcW w:w="426" w:type="dxa"/>
            <w:vMerge w:val="restart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vMerge w:val="restart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99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Проведение публичных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мероприятий (собраний,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совещаний, семинаров) с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контролируемыми лицами в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:rsidR="006A76B0" w:rsidRPr="009E4AFB" w:rsidRDefault="006A76B0" w:rsidP="009E4A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Апальковского</w:t>
            </w:r>
            <w:r w:rsidRPr="009E4AF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(или)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1041"/>
            <w:bookmarkEnd w:id="1"/>
            <w:r w:rsidRPr="009E4AF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  <w:bookmarkStart w:id="2" w:name="sub_1410"/>
            <w:r w:rsidRPr="009E4AFB">
              <w:rPr>
                <w:rFonts w:ascii="Times New Roman" w:hAnsi="Times New Roman"/>
                <w:sz w:val="24"/>
                <w:szCs w:val="24"/>
              </w:rPr>
              <w:t>.</w:t>
            </w:r>
          </w:p>
          <w:bookmarkEnd w:id="2"/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необходимости в течение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года;</w:t>
            </w:r>
          </w:p>
        </w:tc>
      </w:tr>
      <w:tr w:rsidR="006A76B0" w:rsidRPr="009E4AFB" w:rsidTr="009E4AFB">
        <w:trPr>
          <w:trHeight w:val="100"/>
        </w:trPr>
        <w:tc>
          <w:tcPr>
            <w:tcW w:w="426" w:type="dxa"/>
            <w:vMerge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Публикация на сайте руководств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по соблюдению обязательных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 при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направлении их в адрес администрации уполномоченным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федеральным органом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</w:tr>
      <w:tr w:rsidR="006A76B0" w:rsidRPr="009E4AFB" w:rsidTr="009E4AFB">
        <w:trPr>
          <w:trHeight w:val="100"/>
        </w:trPr>
        <w:tc>
          <w:tcPr>
            <w:tcW w:w="426" w:type="dxa"/>
            <w:vMerge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Размещение и поддержание в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актуальном состоянии на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официальном сайте в сети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"Интернет" информации,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перечень которой предусмотрен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 xml:space="preserve">п.4.3 </w:t>
            </w:r>
            <w:r w:rsidRPr="009E4AFB">
              <w:rPr>
                <w:rFonts w:ascii="Times New Roman" w:hAnsi="Times New Roman"/>
                <w:bCs/>
                <w:sz w:val="24"/>
                <w:szCs w:val="24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обновления</w:t>
            </w:r>
          </w:p>
        </w:tc>
      </w:tr>
      <w:tr w:rsidR="006A76B0" w:rsidRPr="009E4AFB" w:rsidTr="009E4AFB">
        <w:tc>
          <w:tcPr>
            <w:tcW w:w="426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визит</w:t>
            </w:r>
          </w:p>
        </w:tc>
        <w:tc>
          <w:tcPr>
            <w:tcW w:w="2399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Проведение должностными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лицами органа муниципального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контроля информирования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контролируемых лиц об обязательных требованиях,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предъявляемых к его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деятельности либо к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принадлежащим ему объектам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муниципального контроля, их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соответствии критериям риска,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основаниях и о рекомендуемых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способах снижения категории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риска, а также о видах,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содержании и об интенсивности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контрольных (надзорных)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мероприятий, проводимых в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отношении объекта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муниципального контроля,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исходя из его отнесения к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соответствующей категории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риска.</w:t>
            </w:r>
          </w:p>
        </w:tc>
        <w:tc>
          <w:tcPr>
            <w:tcW w:w="2317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Апальковского</w:t>
            </w:r>
            <w:r w:rsidRPr="009E4AF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(или)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администрации.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Профилактические визиты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подлежат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проведению в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(при наличии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оснований).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B0" w:rsidRPr="009E4AFB" w:rsidTr="009E4AFB">
        <w:tc>
          <w:tcPr>
            <w:tcW w:w="426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Объявление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2399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Объявление предостережений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контролируемым лицам для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целей принятия мер по обеспечению соблюдения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17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Апальковского</w:t>
            </w:r>
            <w:r w:rsidRPr="009E4AF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(или)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администрации.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года (при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наличии оснований)</w:t>
            </w:r>
          </w:p>
        </w:tc>
      </w:tr>
      <w:tr w:rsidR="006A76B0" w:rsidRPr="009E4AFB" w:rsidTr="009E4AFB">
        <w:tc>
          <w:tcPr>
            <w:tcW w:w="426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99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Проведение должностными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лицами местной администрации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консультаций по вопросам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соблюдения обязательных требований.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осуществляется посредствам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личного обращения, телефонной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связи, электронной почты, при получении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письменного запроса в письменной форме в порядке,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установленном Федеральным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законом «О порядке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рассмотрения обращения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граждан Российской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Федерации», а также в ходе проведения профилактического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мероприятия, контрольного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Апальковского</w:t>
            </w:r>
            <w:r w:rsidRPr="009E4AF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(или)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администрации.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года (при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наличии</w:t>
            </w:r>
          </w:p>
          <w:p w:rsidR="006A76B0" w:rsidRPr="009E4AFB" w:rsidRDefault="006A76B0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оснований)</w:t>
            </w:r>
          </w:p>
        </w:tc>
      </w:tr>
    </w:tbl>
    <w:p w:rsidR="006A76B0" w:rsidRPr="00331BD8" w:rsidRDefault="006A76B0" w:rsidP="00731D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76B0" w:rsidRPr="00331BD8" w:rsidRDefault="006A76B0" w:rsidP="00731D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6A76B0" w:rsidRPr="00331BD8" w:rsidSect="0099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B0" w:rsidRDefault="006A76B0" w:rsidP="00F5686C">
      <w:pPr>
        <w:spacing w:after="0" w:line="240" w:lineRule="auto"/>
      </w:pPr>
      <w:r>
        <w:separator/>
      </w:r>
    </w:p>
  </w:endnote>
  <w:endnote w:type="continuationSeparator" w:id="0">
    <w:p w:rsidR="006A76B0" w:rsidRDefault="006A76B0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B0" w:rsidRDefault="006A76B0" w:rsidP="00F5686C">
      <w:pPr>
        <w:spacing w:after="0" w:line="240" w:lineRule="auto"/>
      </w:pPr>
      <w:r>
        <w:separator/>
      </w:r>
    </w:p>
  </w:footnote>
  <w:footnote w:type="continuationSeparator" w:id="0">
    <w:p w:rsidR="006A76B0" w:rsidRDefault="006A76B0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3170A58"/>
    <w:multiLevelType w:val="hybridMultilevel"/>
    <w:tmpl w:val="D60C49F4"/>
    <w:lvl w:ilvl="0" w:tplc="60062FB6">
      <w:start w:val="1"/>
      <w:numFmt w:val="decimal"/>
      <w:suff w:val="nothing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5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6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6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16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7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48" w:hanging="144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C0D"/>
    <w:rsid w:val="000242D1"/>
    <w:rsid w:val="000A3142"/>
    <w:rsid w:val="00152209"/>
    <w:rsid w:val="001F078F"/>
    <w:rsid w:val="00215DDC"/>
    <w:rsid w:val="00220C0D"/>
    <w:rsid w:val="0026039A"/>
    <w:rsid w:val="00305780"/>
    <w:rsid w:val="003256EE"/>
    <w:rsid w:val="00331BD8"/>
    <w:rsid w:val="00385DB0"/>
    <w:rsid w:val="003C1428"/>
    <w:rsid w:val="00477750"/>
    <w:rsid w:val="00494B64"/>
    <w:rsid w:val="004B70DA"/>
    <w:rsid w:val="004D199F"/>
    <w:rsid w:val="005401CD"/>
    <w:rsid w:val="005C0212"/>
    <w:rsid w:val="006A76B0"/>
    <w:rsid w:val="006B0D83"/>
    <w:rsid w:val="006C07A2"/>
    <w:rsid w:val="006F0D03"/>
    <w:rsid w:val="006F1E99"/>
    <w:rsid w:val="006F4F8A"/>
    <w:rsid w:val="00731D41"/>
    <w:rsid w:val="00734B5A"/>
    <w:rsid w:val="0076566E"/>
    <w:rsid w:val="007E3084"/>
    <w:rsid w:val="00864D87"/>
    <w:rsid w:val="008D3CBB"/>
    <w:rsid w:val="009205DA"/>
    <w:rsid w:val="0093286D"/>
    <w:rsid w:val="0094578C"/>
    <w:rsid w:val="009618DD"/>
    <w:rsid w:val="009950CA"/>
    <w:rsid w:val="009E4AFB"/>
    <w:rsid w:val="00A10EF7"/>
    <w:rsid w:val="00A3272B"/>
    <w:rsid w:val="00A636DC"/>
    <w:rsid w:val="00AA566A"/>
    <w:rsid w:val="00B15AAF"/>
    <w:rsid w:val="00B712EC"/>
    <w:rsid w:val="00B72C0E"/>
    <w:rsid w:val="00BA7EB5"/>
    <w:rsid w:val="00BD1425"/>
    <w:rsid w:val="00C17196"/>
    <w:rsid w:val="00CB61D2"/>
    <w:rsid w:val="00D03FB0"/>
    <w:rsid w:val="00D33DBD"/>
    <w:rsid w:val="00D67950"/>
    <w:rsid w:val="00D96C19"/>
    <w:rsid w:val="00E044C9"/>
    <w:rsid w:val="00E15EBC"/>
    <w:rsid w:val="00E31EE6"/>
    <w:rsid w:val="00E861FB"/>
    <w:rsid w:val="00EA0E71"/>
    <w:rsid w:val="00EB2CA5"/>
    <w:rsid w:val="00F5686C"/>
    <w:rsid w:val="00F80B2F"/>
    <w:rsid w:val="00FC0F1E"/>
    <w:rsid w:val="00FD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86C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220C0D"/>
    <w:pPr>
      <w:ind w:left="720"/>
      <w:contextualSpacing/>
    </w:pPr>
  </w:style>
  <w:style w:type="paragraph" w:customStyle="1" w:styleId="ConsTitle">
    <w:name w:val="ConsTitle"/>
    <w:uiPriority w:val="99"/>
    <w:rsid w:val="00D679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2603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F5686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686C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8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86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331B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1BD8"/>
    <w:rPr>
      <w:rFonts w:cs="Times New Roman"/>
    </w:rPr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styleId="NoSpacing">
    <w:name w:val="No Spacing"/>
    <w:uiPriority w:val="99"/>
    <w:qFormat/>
    <w:rsid w:val="00731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9</Pages>
  <Words>2272</Words>
  <Characters>12953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Adm_Apal</cp:lastModifiedBy>
  <cp:revision>8</cp:revision>
  <cp:lastPrinted>2023-11-03T06:10:00Z</cp:lastPrinted>
  <dcterms:created xsi:type="dcterms:W3CDTF">2023-09-22T08:29:00Z</dcterms:created>
  <dcterms:modified xsi:type="dcterms:W3CDTF">2023-11-03T06:11:00Z</dcterms:modified>
</cp:coreProperties>
</file>