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4504E9" w:rsidRPr="00C515AA" w14:paraId="70D64FE7" w14:textId="77777777" w:rsidTr="00371455">
        <w:trPr>
          <w:trHeight w:val="277"/>
        </w:trPr>
        <w:tc>
          <w:tcPr>
            <w:tcW w:w="9345" w:type="dxa"/>
          </w:tcPr>
          <w:p w14:paraId="5AC5C9A9" w14:textId="3FE21E51" w:rsidR="004504E9" w:rsidRPr="00C515AA" w:rsidRDefault="004504E9" w:rsidP="00165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4504E9" w:rsidRPr="00C515AA" w14:paraId="3320E6CF" w14:textId="77777777" w:rsidTr="00371455">
        <w:trPr>
          <w:trHeight w:val="226"/>
        </w:trPr>
        <w:tc>
          <w:tcPr>
            <w:tcW w:w="9345" w:type="dxa"/>
          </w:tcPr>
          <w:p w14:paraId="68C44641" w14:textId="4AB5EA16" w:rsidR="004504E9" w:rsidRDefault="004504E9" w:rsidP="00165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>ОРЛОВСКАЯ ОБЛАСТЬ</w:t>
            </w:r>
          </w:p>
          <w:p w14:paraId="4CC816D6" w14:textId="77777777" w:rsidR="006D4FA7" w:rsidRPr="00C515AA" w:rsidRDefault="006D4FA7" w:rsidP="00165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КРОМСКОЙ РАЙОН</w:t>
            </w:r>
          </w:p>
        </w:tc>
      </w:tr>
      <w:tr w:rsidR="004504E9" w:rsidRPr="00C515AA" w14:paraId="14159C03" w14:textId="77777777" w:rsidTr="00371455">
        <w:trPr>
          <w:trHeight w:val="457"/>
        </w:trPr>
        <w:tc>
          <w:tcPr>
            <w:tcW w:w="9345" w:type="dxa"/>
          </w:tcPr>
          <w:p w14:paraId="10436F97" w14:textId="4B3EFE7D" w:rsidR="006D4FA7" w:rsidRDefault="004504E9" w:rsidP="00165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5A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371455">
              <w:rPr>
                <w:rFonts w:ascii="Times New Roman" w:hAnsi="Times New Roman"/>
                <w:sz w:val="28"/>
                <w:szCs w:val="28"/>
              </w:rPr>
              <w:t>РЕТЯЖ</w:t>
            </w:r>
            <w:r w:rsidR="006D4FA7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  <w:p w14:paraId="061CA5E9" w14:textId="77777777" w:rsidR="004504E9" w:rsidRPr="00C515AA" w:rsidRDefault="004504E9" w:rsidP="001658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04E9" w:rsidRPr="005339EF" w14:paraId="7FDBF467" w14:textId="77777777" w:rsidTr="00371455">
        <w:trPr>
          <w:trHeight w:val="521"/>
        </w:trPr>
        <w:tc>
          <w:tcPr>
            <w:tcW w:w="9345" w:type="dxa"/>
          </w:tcPr>
          <w:p w14:paraId="1C0ED3B1" w14:textId="77777777" w:rsidR="004504E9" w:rsidRPr="005339EF" w:rsidRDefault="004504E9" w:rsidP="001658A2">
            <w:pPr>
              <w:jc w:val="center"/>
              <w:rPr>
                <w:rFonts w:ascii="Times New Roman" w:hAnsi="Times New Roman"/>
                <w:b/>
                <w:spacing w:val="40"/>
                <w:sz w:val="32"/>
                <w:szCs w:val="32"/>
              </w:rPr>
            </w:pPr>
            <w:r w:rsidRPr="005339EF">
              <w:rPr>
                <w:rFonts w:ascii="Times New Roman" w:hAnsi="Times New Roman"/>
                <w:b/>
                <w:spacing w:val="40"/>
                <w:sz w:val="32"/>
                <w:szCs w:val="32"/>
              </w:rPr>
              <w:t>ПОСТАНОВЛЕНИЕ</w:t>
            </w:r>
          </w:p>
        </w:tc>
      </w:tr>
      <w:tr w:rsidR="006D4FA7" w:rsidRPr="00960597" w14:paraId="67434CD7" w14:textId="77777777" w:rsidTr="00371455">
        <w:trPr>
          <w:trHeight w:val="427"/>
        </w:trPr>
        <w:tc>
          <w:tcPr>
            <w:tcW w:w="9345" w:type="dxa"/>
          </w:tcPr>
          <w:p w14:paraId="343C2215" w14:textId="46D3AAF5" w:rsidR="006D4FA7" w:rsidRPr="00960597" w:rsidRDefault="00FF3A8A" w:rsidP="001658A2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«01</w:t>
            </w:r>
            <w:r w:rsidR="006D4FA7" w:rsidRPr="00960597">
              <w:rPr>
                <w:rFonts w:ascii="Times New Roman" w:hAnsi="Times New Roman" w:cs="Times New Roman"/>
                <w:sz w:val="28"/>
                <w:szCs w:val="28"/>
              </w:rPr>
              <w:t xml:space="preserve">» апреля 2026 года                                                                  </w:t>
            </w:r>
            <w:r w:rsidR="001658A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D4FA7" w:rsidRPr="00960597">
              <w:rPr>
                <w:rFonts w:ascii="Times New Roman" w:hAnsi="Times New Roman" w:cs="Times New Roman"/>
                <w:sz w:val="28"/>
                <w:szCs w:val="28"/>
              </w:rPr>
              <w:t xml:space="preserve">       № </w:t>
            </w:r>
            <w:r w:rsidR="00371455">
              <w:rPr>
                <w:rFonts w:ascii="Times New Roman" w:hAnsi="Times New Roman" w:cs="Times New Roman"/>
                <w:sz w:val="28"/>
                <w:szCs w:val="28"/>
              </w:rPr>
              <w:t>32/1</w:t>
            </w:r>
          </w:p>
          <w:p w14:paraId="15332C9D" w14:textId="653A387B" w:rsidR="006D4FA7" w:rsidRPr="00960597" w:rsidRDefault="006D4FA7" w:rsidP="001658A2">
            <w:pPr>
              <w:pStyle w:val="ConsPlusNonformat"/>
              <w:widowControl/>
              <w:tabs>
                <w:tab w:val="right" w:pos="9354"/>
              </w:tabs>
              <w:rPr>
                <w:sz w:val="28"/>
                <w:szCs w:val="28"/>
              </w:rPr>
            </w:pPr>
            <w:r w:rsidRPr="0096059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371455">
              <w:rPr>
                <w:rFonts w:ascii="Times New Roman" w:hAnsi="Times New Roman" w:cs="Times New Roman"/>
                <w:sz w:val="28"/>
                <w:szCs w:val="28"/>
              </w:rPr>
              <w:t>Ретяжи</w:t>
            </w:r>
            <w:proofErr w:type="spellEnd"/>
          </w:p>
        </w:tc>
      </w:tr>
    </w:tbl>
    <w:p w14:paraId="1BE7C1BA" w14:textId="77777777" w:rsidR="00DC05A5" w:rsidRDefault="00DC05A5" w:rsidP="001658A2">
      <w:pPr>
        <w:pStyle w:val="30"/>
        <w:shd w:val="clear" w:color="auto" w:fill="auto"/>
        <w:spacing w:after="0" w:line="240" w:lineRule="auto"/>
        <w:rPr>
          <w:b w:val="0"/>
        </w:rPr>
      </w:pPr>
    </w:p>
    <w:p w14:paraId="24FFCC72" w14:textId="77777777" w:rsidR="00FC0B13" w:rsidRDefault="00FC0B13" w:rsidP="001658A2">
      <w:pPr>
        <w:pStyle w:val="30"/>
        <w:shd w:val="clear" w:color="auto" w:fill="auto"/>
        <w:spacing w:after="0" w:line="240" w:lineRule="auto"/>
        <w:rPr>
          <w:b w:val="0"/>
        </w:rPr>
      </w:pPr>
      <w:r w:rsidRPr="004504E9">
        <w:rPr>
          <w:b w:val="0"/>
        </w:rPr>
        <w:t>Об утверждении Порядка создания, реорганизации и ликвидации</w:t>
      </w:r>
      <w:r w:rsidRPr="004504E9">
        <w:rPr>
          <w:b w:val="0"/>
        </w:rPr>
        <w:br/>
        <w:t xml:space="preserve">муниципальных </w:t>
      </w:r>
      <w:r w:rsidR="006D4FA7">
        <w:rPr>
          <w:b w:val="0"/>
        </w:rPr>
        <w:t xml:space="preserve">казенных </w:t>
      </w:r>
      <w:r w:rsidRPr="004504E9">
        <w:rPr>
          <w:b w:val="0"/>
        </w:rPr>
        <w:t>учреждений</w:t>
      </w:r>
      <w:r w:rsidR="00AB5444" w:rsidRPr="00AB5444">
        <w:t xml:space="preserve"> </w:t>
      </w:r>
      <w:r w:rsidR="00371455">
        <w:rPr>
          <w:b w:val="0"/>
        </w:rPr>
        <w:t>Ретяж</w:t>
      </w:r>
      <w:r w:rsidR="006D4FA7">
        <w:rPr>
          <w:b w:val="0"/>
        </w:rPr>
        <w:t>ского сельского поселения</w:t>
      </w:r>
      <w:r w:rsidR="00AB5444" w:rsidRPr="00AB5444">
        <w:rPr>
          <w:b w:val="0"/>
        </w:rPr>
        <w:t xml:space="preserve"> Кромского района Орловской области</w:t>
      </w:r>
      <w:r w:rsidRPr="004504E9">
        <w:rPr>
          <w:b w:val="0"/>
        </w:rPr>
        <w:t>, изменения типа</w:t>
      </w:r>
      <w:r w:rsidRPr="004504E9">
        <w:rPr>
          <w:b w:val="0"/>
        </w:rPr>
        <w:br/>
        <w:t xml:space="preserve">существующих муниципальных </w:t>
      </w:r>
      <w:r w:rsidR="006D4FA7">
        <w:rPr>
          <w:b w:val="0"/>
        </w:rPr>
        <w:t xml:space="preserve">казенных </w:t>
      </w:r>
      <w:r w:rsidRPr="004504E9">
        <w:rPr>
          <w:b w:val="0"/>
        </w:rPr>
        <w:t>учреждений, а также утверждения</w:t>
      </w:r>
      <w:r w:rsidRPr="004504E9">
        <w:rPr>
          <w:b w:val="0"/>
        </w:rPr>
        <w:br/>
        <w:t>уставов муниципальных</w:t>
      </w:r>
      <w:r w:rsidR="006D4FA7" w:rsidRPr="006D4FA7">
        <w:rPr>
          <w:b w:val="0"/>
        </w:rPr>
        <w:t xml:space="preserve"> </w:t>
      </w:r>
      <w:r w:rsidR="006D4FA7">
        <w:rPr>
          <w:b w:val="0"/>
        </w:rPr>
        <w:t>казенных</w:t>
      </w:r>
      <w:r w:rsidRPr="004504E9">
        <w:rPr>
          <w:b w:val="0"/>
        </w:rPr>
        <w:t xml:space="preserve"> учреждений и внесения в них изменений</w:t>
      </w:r>
    </w:p>
    <w:p w14:paraId="0452FD05" w14:textId="77777777" w:rsidR="00DC05A5" w:rsidRPr="004504E9" w:rsidRDefault="00DC05A5" w:rsidP="001658A2">
      <w:pPr>
        <w:pStyle w:val="30"/>
        <w:shd w:val="clear" w:color="auto" w:fill="auto"/>
        <w:spacing w:after="0" w:line="240" w:lineRule="auto"/>
        <w:rPr>
          <w:b w:val="0"/>
        </w:rPr>
      </w:pPr>
    </w:p>
    <w:p w14:paraId="7EC166DB" w14:textId="77777777" w:rsidR="00371455" w:rsidRDefault="00FC0B13" w:rsidP="001658A2">
      <w:pPr>
        <w:pStyle w:val="a4"/>
        <w:shd w:val="clear" w:color="auto" w:fill="auto"/>
        <w:spacing w:before="0" w:after="0" w:line="240" w:lineRule="auto"/>
        <w:ind w:firstLine="362"/>
        <w:jc w:val="both"/>
        <w:rPr>
          <w:rStyle w:val="3"/>
          <w:rFonts w:eastAsia="Arial Unicode MS"/>
        </w:rPr>
      </w:pPr>
      <w:r w:rsidRPr="009D6029">
        <w:rPr>
          <w:sz w:val="28"/>
          <w:szCs w:val="28"/>
        </w:rPr>
        <w:t>В соответствии с Гражданским кодексом Российской Федерации, Бюджетным кодексом Российской Федерации, Федеральными законами от 12</w:t>
      </w:r>
      <w:r w:rsidR="006D4FA7">
        <w:rPr>
          <w:sz w:val="28"/>
          <w:szCs w:val="28"/>
        </w:rPr>
        <w:t xml:space="preserve"> января </w:t>
      </w:r>
      <w:r w:rsidRPr="009D6029">
        <w:rPr>
          <w:sz w:val="28"/>
          <w:szCs w:val="28"/>
        </w:rPr>
        <w:t>1996</w:t>
      </w:r>
      <w:r w:rsidR="006D4FA7">
        <w:rPr>
          <w:sz w:val="28"/>
          <w:szCs w:val="28"/>
        </w:rPr>
        <w:t xml:space="preserve"> года</w:t>
      </w:r>
      <w:r w:rsidRPr="009D6029">
        <w:rPr>
          <w:sz w:val="28"/>
          <w:szCs w:val="28"/>
        </w:rPr>
        <w:t xml:space="preserve"> </w:t>
      </w:r>
      <w:r w:rsidRPr="009D6029">
        <w:rPr>
          <w:sz w:val="28"/>
          <w:szCs w:val="28"/>
          <w:lang w:bidi="en-US"/>
        </w:rPr>
        <w:t xml:space="preserve">№ </w:t>
      </w:r>
      <w:r w:rsidRPr="009D6029">
        <w:rPr>
          <w:sz w:val="28"/>
          <w:szCs w:val="28"/>
        </w:rPr>
        <w:t xml:space="preserve">7-ФЗ </w:t>
      </w:r>
      <w:r w:rsidR="006D0D3E">
        <w:rPr>
          <w:sz w:val="28"/>
          <w:szCs w:val="28"/>
        </w:rPr>
        <w:t>«</w:t>
      </w:r>
      <w:r w:rsidRPr="009D6029">
        <w:rPr>
          <w:sz w:val="28"/>
          <w:szCs w:val="28"/>
        </w:rPr>
        <w:t>О некоммерческих организациях</w:t>
      </w:r>
      <w:r w:rsidR="006D0D3E">
        <w:rPr>
          <w:sz w:val="28"/>
          <w:szCs w:val="28"/>
        </w:rPr>
        <w:t>»</w:t>
      </w:r>
      <w:r w:rsidRPr="009D6029">
        <w:rPr>
          <w:sz w:val="28"/>
          <w:szCs w:val="28"/>
        </w:rPr>
        <w:t>, от 08</w:t>
      </w:r>
      <w:r w:rsidR="006D4FA7">
        <w:rPr>
          <w:sz w:val="28"/>
          <w:szCs w:val="28"/>
        </w:rPr>
        <w:t xml:space="preserve"> мая </w:t>
      </w:r>
      <w:r w:rsidRPr="009D6029">
        <w:rPr>
          <w:sz w:val="28"/>
          <w:szCs w:val="28"/>
        </w:rPr>
        <w:t>2010</w:t>
      </w:r>
      <w:r w:rsidR="006D4FA7">
        <w:rPr>
          <w:sz w:val="28"/>
          <w:szCs w:val="28"/>
        </w:rPr>
        <w:t xml:space="preserve"> года</w:t>
      </w:r>
      <w:r w:rsidRPr="009D6029">
        <w:rPr>
          <w:sz w:val="28"/>
          <w:szCs w:val="28"/>
        </w:rPr>
        <w:t xml:space="preserve"> </w:t>
      </w:r>
      <w:r w:rsidRPr="009D6029">
        <w:rPr>
          <w:sz w:val="28"/>
          <w:szCs w:val="28"/>
          <w:lang w:bidi="en-US"/>
        </w:rPr>
        <w:t xml:space="preserve">№ </w:t>
      </w:r>
      <w:r w:rsidRPr="009D6029">
        <w:rPr>
          <w:sz w:val="28"/>
          <w:szCs w:val="28"/>
        </w:rPr>
        <w:t xml:space="preserve">83-ФЗ </w:t>
      </w:r>
      <w:r w:rsidR="006D0D3E">
        <w:rPr>
          <w:sz w:val="28"/>
          <w:szCs w:val="28"/>
        </w:rPr>
        <w:t>«</w:t>
      </w:r>
      <w:r w:rsidRPr="009D6029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6D0D3E">
        <w:rPr>
          <w:sz w:val="28"/>
          <w:szCs w:val="28"/>
        </w:rPr>
        <w:t>»</w:t>
      </w:r>
      <w:r w:rsidR="006D0D3E" w:rsidRPr="006D0D3E">
        <w:rPr>
          <w:bCs/>
          <w:sz w:val="28"/>
          <w:szCs w:val="28"/>
        </w:rPr>
        <w:t xml:space="preserve"> </w:t>
      </w:r>
      <w:r w:rsidR="006D0D3E">
        <w:rPr>
          <w:bCs/>
          <w:sz w:val="28"/>
          <w:szCs w:val="28"/>
        </w:rPr>
        <w:t>и иными федеральными законами</w:t>
      </w:r>
      <w:r w:rsidRPr="009D6029">
        <w:rPr>
          <w:sz w:val="28"/>
          <w:szCs w:val="28"/>
        </w:rPr>
        <w:t xml:space="preserve">, руководствуясь </w:t>
      </w:r>
      <w:r w:rsidR="00F50AA7">
        <w:rPr>
          <w:sz w:val="28"/>
          <w:szCs w:val="28"/>
        </w:rPr>
        <w:t xml:space="preserve">Уставом </w:t>
      </w:r>
      <w:r w:rsidR="00371455">
        <w:rPr>
          <w:sz w:val="28"/>
          <w:szCs w:val="28"/>
        </w:rPr>
        <w:t>Ретяж</w:t>
      </w:r>
      <w:r w:rsidR="006D4FA7">
        <w:rPr>
          <w:sz w:val="28"/>
          <w:szCs w:val="28"/>
        </w:rPr>
        <w:t xml:space="preserve">ского сельского поселения </w:t>
      </w:r>
      <w:r w:rsidR="00F50AA7">
        <w:rPr>
          <w:sz w:val="28"/>
          <w:szCs w:val="28"/>
        </w:rPr>
        <w:t xml:space="preserve">Кромского </w:t>
      </w:r>
      <w:r w:rsidR="006D4FA7">
        <w:rPr>
          <w:sz w:val="28"/>
          <w:szCs w:val="28"/>
        </w:rPr>
        <w:t>района Орловской области</w:t>
      </w:r>
      <w:r w:rsidR="009D6029" w:rsidRPr="009D6029">
        <w:rPr>
          <w:rStyle w:val="3"/>
          <w:rFonts w:eastAsia="Arial Unicode MS"/>
        </w:rPr>
        <w:t xml:space="preserve"> </w:t>
      </w:r>
    </w:p>
    <w:p w14:paraId="5C93C8AE" w14:textId="77777777" w:rsidR="009D6029" w:rsidRDefault="009D6029" w:rsidP="001658A2">
      <w:pPr>
        <w:pStyle w:val="a4"/>
        <w:shd w:val="clear" w:color="auto" w:fill="auto"/>
        <w:spacing w:before="0" w:after="0" w:line="240" w:lineRule="auto"/>
        <w:ind w:firstLine="362"/>
        <w:jc w:val="both"/>
        <w:rPr>
          <w:rStyle w:val="a3"/>
          <w:color w:val="000000"/>
          <w:sz w:val="28"/>
          <w:szCs w:val="28"/>
        </w:rPr>
      </w:pPr>
      <w:r w:rsidRPr="009D6029">
        <w:rPr>
          <w:rStyle w:val="a3"/>
          <w:color w:val="000000"/>
          <w:sz w:val="28"/>
          <w:szCs w:val="28"/>
        </w:rPr>
        <w:t>п о с т а н о в л я ю:</w:t>
      </w:r>
    </w:p>
    <w:p w14:paraId="2C86B56C" w14:textId="37B2CAA9" w:rsidR="00FC0B13" w:rsidRDefault="001658A2" w:rsidP="001658A2">
      <w:pPr>
        <w:pStyle w:val="20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0" w:line="240" w:lineRule="auto"/>
        <w:ind w:firstLine="709"/>
      </w:pPr>
      <w:r>
        <w:t xml:space="preserve"> </w:t>
      </w:r>
      <w:r w:rsidR="00FC0B13">
        <w:t xml:space="preserve">Утвердить Порядок создания, реорганизации и ликвидации муниципальных </w:t>
      </w:r>
      <w:r w:rsidR="006D4FA7" w:rsidRPr="006D4FA7">
        <w:t>казенных</w:t>
      </w:r>
      <w:r w:rsidR="006D4FA7">
        <w:rPr>
          <w:b/>
        </w:rPr>
        <w:t xml:space="preserve"> </w:t>
      </w:r>
      <w:r w:rsidR="00FC0B13">
        <w:t>учреждений</w:t>
      </w:r>
      <w:r w:rsidR="00AB5444" w:rsidRPr="00AB5444">
        <w:rPr>
          <w:b/>
        </w:rPr>
        <w:t xml:space="preserve"> </w:t>
      </w:r>
      <w:r w:rsidR="00371455">
        <w:t>Ретяж</w:t>
      </w:r>
      <w:r w:rsidR="006D4FA7">
        <w:t xml:space="preserve">ского сельского поселения </w:t>
      </w:r>
      <w:r w:rsidR="00AB5444" w:rsidRPr="00AB5444">
        <w:t>Кромского района Орловской области</w:t>
      </w:r>
      <w:r w:rsidR="00FC0B13" w:rsidRPr="00AB5444">
        <w:t>,</w:t>
      </w:r>
      <w:r w:rsidR="00FC0B13">
        <w:t xml:space="preserve"> изменения типа существующих муниципальных </w:t>
      </w:r>
      <w:r w:rsidR="006D4FA7" w:rsidRPr="006D4FA7">
        <w:t>казенных</w:t>
      </w:r>
      <w:r w:rsidR="006D4FA7">
        <w:rPr>
          <w:b/>
        </w:rPr>
        <w:t xml:space="preserve"> </w:t>
      </w:r>
      <w:r w:rsidR="00FC0B13">
        <w:t xml:space="preserve">учреждений, а также утверждения уставов муниципальных </w:t>
      </w:r>
      <w:r w:rsidR="006D4FA7" w:rsidRPr="006D4FA7">
        <w:t>казенных</w:t>
      </w:r>
      <w:r w:rsidR="006D4FA7">
        <w:rPr>
          <w:b/>
        </w:rPr>
        <w:t xml:space="preserve"> </w:t>
      </w:r>
      <w:r w:rsidR="00FC0B13">
        <w:t>учреждений и внесения в них изменений</w:t>
      </w:r>
      <w:r w:rsidR="009D6029">
        <w:t xml:space="preserve"> согласно приложению</w:t>
      </w:r>
      <w:r w:rsidR="009D6029" w:rsidRPr="009D6029">
        <w:t xml:space="preserve"> </w:t>
      </w:r>
      <w:r w:rsidR="009D6029" w:rsidRPr="00F42A87">
        <w:t>к настоящему постановлению</w:t>
      </w:r>
      <w:r w:rsidR="00FC0B13">
        <w:t>.</w:t>
      </w:r>
    </w:p>
    <w:p w14:paraId="46EAAD87" w14:textId="61157A7A" w:rsidR="00967D3E" w:rsidRDefault="0095372F" w:rsidP="001658A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4FA7">
        <w:rPr>
          <w:rFonts w:ascii="Times New Roman" w:hAnsi="Times New Roman" w:cs="Times New Roman"/>
          <w:sz w:val="28"/>
          <w:szCs w:val="28"/>
        </w:rPr>
        <w:t xml:space="preserve"> </w:t>
      </w:r>
      <w:r w:rsidR="009D6029" w:rsidRPr="009D6029">
        <w:rPr>
          <w:rFonts w:ascii="Times New Roman" w:hAnsi="Times New Roman" w:cs="Times New Roman"/>
          <w:sz w:val="28"/>
          <w:szCs w:val="28"/>
        </w:rPr>
        <w:t xml:space="preserve">Контроль по исполнению настоящего постановления </w:t>
      </w:r>
      <w:r w:rsidR="0017769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340FDDD9" w14:textId="3214BB45" w:rsidR="004504E9" w:rsidRPr="004504E9" w:rsidRDefault="009D6029" w:rsidP="001658A2">
      <w:pPr>
        <w:pStyle w:val="a5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769C">
        <w:rPr>
          <w:rFonts w:ascii="Times New Roman" w:hAnsi="Times New Roman" w:cs="Times New Roman"/>
          <w:sz w:val="28"/>
          <w:szCs w:val="28"/>
        </w:rPr>
        <w:t xml:space="preserve"> </w:t>
      </w:r>
      <w:r w:rsidR="004504E9" w:rsidRPr="004504E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4504E9" w:rsidRPr="004504E9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4504E9" w:rsidRPr="004504E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4504E9" w:rsidRPr="004504E9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4504E9" w:rsidRPr="004504E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504E9" w:rsidRPr="004504E9">
        <w:rPr>
          <w:rFonts w:ascii="Times New Roman" w:hAnsi="Times New Roman" w:cs="Times New Roman"/>
          <w:sz w:val="28"/>
          <w:szCs w:val="28"/>
          <w:lang w:val="en-US"/>
        </w:rPr>
        <w:t>krom</w:t>
      </w:r>
      <w:proofErr w:type="spellEnd"/>
      <w:r w:rsidR="004504E9" w:rsidRPr="004504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504E9" w:rsidRPr="004504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504E9" w:rsidRPr="004504E9">
        <w:rPr>
          <w:rFonts w:ascii="Times New Roman" w:hAnsi="Times New Roman" w:cs="Times New Roman"/>
          <w:sz w:val="28"/>
          <w:szCs w:val="28"/>
        </w:rPr>
        <w:t>).</w:t>
      </w:r>
    </w:p>
    <w:p w14:paraId="5FBEA473" w14:textId="07A20879" w:rsidR="004504E9" w:rsidRPr="004504E9" w:rsidRDefault="004504E9" w:rsidP="001658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7A8B8" w14:textId="77777777" w:rsidR="004504E9" w:rsidRPr="004504E9" w:rsidRDefault="004504E9" w:rsidP="001658A2">
      <w:pPr>
        <w:tabs>
          <w:tab w:val="left" w:pos="600"/>
          <w:tab w:val="left" w:pos="6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3D065A0" w14:textId="77777777" w:rsidR="004504E9" w:rsidRPr="004504E9" w:rsidRDefault="004504E9" w:rsidP="001658A2">
      <w:pPr>
        <w:tabs>
          <w:tab w:val="left" w:pos="600"/>
          <w:tab w:val="left" w:pos="63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D7693D" w14:textId="62915AE5" w:rsidR="0017769C" w:rsidRDefault="004504E9" w:rsidP="001658A2">
      <w:pPr>
        <w:pStyle w:val="a4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7769C">
        <w:rPr>
          <w:sz w:val="28"/>
          <w:szCs w:val="28"/>
        </w:rPr>
        <w:t xml:space="preserve">администрации                          </w:t>
      </w:r>
      <w:r>
        <w:rPr>
          <w:sz w:val="28"/>
          <w:szCs w:val="28"/>
        </w:rPr>
        <w:t xml:space="preserve">           </w:t>
      </w:r>
      <w:r w:rsidR="001658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1658A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</w:t>
      </w:r>
      <w:proofErr w:type="spellStart"/>
      <w:r w:rsidR="00DC05A5">
        <w:rPr>
          <w:sz w:val="28"/>
          <w:szCs w:val="28"/>
        </w:rPr>
        <w:t>С.В.Баранов</w:t>
      </w:r>
      <w:proofErr w:type="spellEnd"/>
    </w:p>
    <w:p w14:paraId="09065979" w14:textId="77777777" w:rsidR="001658A2" w:rsidRDefault="001658A2" w:rsidP="001658A2">
      <w:pPr>
        <w:pStyle w:val="a4"/>
        <w:spacing w:before="0" w:after="0" w:line="240" w:lineRule="auto"/>
        <w:jc w:val="both"/>
        <w:rPr>
          <w:sz w:val="28"/>
          <w:szCs w:val="28"/>
        </w:rPr>
      </w:pPr>
    </w:p>
    <w:p w14:paraId="3806DA52" w14:textId="77777777" w:rsidR="001658A2" w:rsidRDefault="001658A2" w:rsidP="001658A2">
      <w:pPr>
        <w:pStyle w:val="a4"/>
        <w:spacing w:before="0" w:after="0" w:line="240" w:lineRule="auto"/>
        <w:jc w:val="both"/>
        <w:rPr>
          <w:sz w:val="28"/>
          <w:szCs w:val="28"/>
        </w:rPr>
      </w:pPr>
    </w:p>
    <w:p w14:paraId="60CBD329" w14:textId="77777777" w:rsidR="001658A2" w:rsidRDefault="001658A2" w:rsidP="001658A2">
      <w:pPr>
        <w:pStyle w:val="a4"/>
        <w:spacing w:before="0" w:after="0" w:line="240" w:lineRule="auto"/>
        <w:jc w:val="both"/>
        <w:rPr>
          <w:sz w:val="28"/>
          <w:szCs w:val="28"/>
        </w:rPr>
      </w:pPr>
    </w:p>
    <w:p w14:paraId="2A876F7D" w14:textId="77777777" w:rsidR="001658A2" w:rsidRDefault="001658A2" w:rsidP="001658A2">
      <w:pPr>
        <w:pStyle w:val="a4"/>
        <w:spacing w:before="0" w:after="0" w:line="240" w:lineRule="auto"/>
        <w:jc w:val="both"/>
        <w:rPr>
          <w:sz w:val="28"/>
          <w:szCs w:val="28"/>
        </w:rPr>
      </w:pPr>
    </w:p>
    <w:p w14:paraId="549E1776" w14:textId="77777777" w:rsidR="001658A2" w:rsidRPr="00DC05A5" w:rsidRDefault="001658A2" w:rsidP="001658A2">
      <w:pPr>
        <w:pStyle w:val="a4"/>
        <w:spacing w:before="0" w:after="0" w:line="240" w:lineRule="auto"/>
        <w:jc w:val="both"/>
        <w:rPr>
          <w:sz w:val="28"/>
          <w:szCs w:val="28"/>
        </w:rPr>
      </w:pPr>
    </w:p>
    <w:p w14:paraId="4EED3941" w14:textId="77777777" w:rsidR="0017769C" w:rsidRDefault="0017769C" w:rsidP="001658A2">
      <w:pPr>
        <w:pStyle w:val="20"/>
        <w:shd w:val="clear" w:color="auto" w:fill="auto"/>
        <w:spacing w:before="0" w:after="0" w:line="240" w:lineRule="auto"/>
        <w:jc w:val="left"/>
      </w:pPr>
    </w:p>
    <w:p w14:paraId="7DBA4242" w14:textId="77777777" w:rsidR="009D6029" w:rsidRPr="00B3413D" w:rsidRDefault="00DC05A5" w:rsidP="001658A2">
      <w:pPr>
        <w:pStyle w:val="a4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rStyle w:val="a3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9D6029" w:rsidRPr="00B3413D">
        <w:rPr>
          <w:rStyle w:val="a3"/>
          <w:color w:val="000000"/>
          <w:sz w:val="24"/>
          <w:szCs w:val="24"/>
        </w:rPr>
        <w:t>Приложение</w:t>
      </w:r>
    </w:p>
    <w:p w14:paraId="6D8CE166" w14:textId="77777777" w:rsidR="009D6029" w:rsidRDefault="009D6029" w:rsidP="001658A2">
      <w:pPr>
        <w:pStyle w:val="a4"/>
        <w:shd w:val="clear" w:color="auto" w:fill="auto"/>
        <w:spacing w:before="0" w:after="0" w:line="240" w:lineRule="auto"/>
        <w:jc w:val="right"/>
        <w:rPr>
          <w:rStyle w:val="a3"/>
          <w:color w:val="000000"/>
          <w:sz w:val="24"/>
          <w:szCs w:val="24"/>
        </w:rPr>
      </w:pPr>
      <w:r w:rsidRPr="00B3413D">
        <w:rPr>
          <w:rStyle w:val="a3"/>
          <w:color w:val="000000"/>
          <w:sz w:val="24"/>
          <w:szCs w:val="24"/>
        </w:rPr>
        <w:t>к постановлению администрации</w:t>
      </w:r>
    </w:p>
    <w:p w14:paraId="50AFF6F9" w14:textId="77777777" w:rsidR="00DC05A5" w:rsidRDefault="00DC05A5" w:rsidP="001658A2">
      <w:pPr>
        <w:pStyle w:val="a4"/>
        <w:shd w:val="clear" w:color="auto" w:fill="auto"/>
        <w:spacing w:before="0" w:after="0" w:line="240" w:lineRule="auto"/>
        <w:jc w:val="right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>Ретяжского сельского поселения</w:t>
      </w:r>
    </w:p>
    <w:p w14:paraId="09A27E1C" w14:textId="77777777" w:rsidR="009D6029" w:rsidRPr="00B3413D" w:rsidRDefault="00DC05A5" w:rsidP="001658A2">
      <w:pPr>
        <w:pStyle w:val="a4"/>
        <w:shd w:val="clear" w:color="auto" w:fill="auto"/>
        <w:spacing w:before="0" w:after="0" w:line="240" w:lineRule="auto"/>
        <w:jc w:val="right"/>
        <w:rPr>
          <w:rStyle w:val="a3"/>
          <w:color w:val="000000"/>
          <w:sz w:val="24"/>
          <w:szCs w:val="24"/>
        </w:rPr>
      </w:pPr>
      <w:r>
        <w:rPr>
          <w:rStyle w:val="a3"/>
          <w:color w:val="000000"/>
          <w:sz w:val="24"/>
          <w:szCs w:val="24"/>
        </w:rPr>
        <w:t xml:space="preserve">    </w:t>
      </w:r>
      <w:r w:rsidR="009D6029" w:rsidRPr="00B3413D">
        <w:rPr>
          <w:rStyle w:val="a3"/>
          <w:color w:val="000000"/>
          <w:sz w:val="24"/>
          <w:szCs w:val="24"/>
        </w:rPr>
        <w:t xml:space="preserve"> </w:t>
      </w:r>
      <w:r>
        <w:rPr>
          <w:rStyle w:val="a3"/>
          <w:color w:val="000000"/>
          <w:sz w:val="24"/>
          <w:szCs w:val="24"/>
        </w:rPr>
        <w:t xml:space="preserve">         </w:t>
      </w:r>
      <w:r w:rsidR="009D6029" w:rsidRPr="00B3413D">
        <w:rPr>
          <w:rStyle w:val="a3"/>
          <w:color w:val="000000"/>
          <w:sz w:val="24"/>
          <w:szCs w:val="24"/>
        </w:rPr>
        <w:t>Кромского района</w:t>
      </w:r>
      <w:r>
        <w:rPr>
          <w:rStyle w:val="a3"/>
          <w:color w:val="000000"/>
          <w:sz w:val="24"/>
          <w:szCs w:val="24"/>
        </w:rPr>
        <w:t xml:space="preserve"> Орловской области</w:t>
      </w:r>
    </w:p>
    <w:p w14:paraId="39CCAEDF" w14:textId="77777777" w:rsidR="009D6029" w:rsidRPr="00B3413D" w:rsidRDefault="009D6029" w:rsidP="001658A2">
      <w:pPr>
        <w:pStyle w:val="a4"/>
        <w:shd w:val="clear" w:color="auto" w:fill="auto"/>
        <w:spacing w:before="0" w:after="0" w:line="240" w:lineRule="auto"/>
        <w:rPr>
          <w:sz w:val="24"/>
          <w:szCs w:val="24"/>
        </w:rPr>
      </w:pPr>
      <w:r w:rsidRPr="00B3413D">
        <w:rPr>
          <w:rStyle w:val="a3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4D171A">
        <w:rPr>
          <w:rStyle w:val="a3"/>
          <w:color w:val="000000"/>
          <w:sz w:val="24"/>
          <w:szCs w:val="24"/>
        </w:rPr>
        <w:t xml:space="preserve">                    </w:t>
      </w:r>
      <w:r w:rsidRPr="00B3413D">
        <w:rPr>
          <w:rStyle w:val="a3"/>
          <w:color w:val="000000"/>
          <w:sz w:val="24"/>
          <w:szCs w:val="24"/>
        </w:rPr>
        <w:t xml:space="preserve">       от </w:t>
      </w:r>
      <w:r w:rsidR="00FF3A8A">
        <w:rPr>
          <w:rStyle w:val="a3"/>
          <w:color w:val="000000"/>
          <w:sz w:val="24"/>
          <w:szCs w:val="24"/>
        </w:rPr>
        <w:t>01</w:t>
      </w:r>
      <w:r w:rsidR="004D171A">
        <w:rPr>
          <w:rStyle w:val="a3"/>
          <w:color w:val="000000"/>
          <w:sz w:val="24"/>
          <w:szCs w:val="24"/>
        </w:rPr>
        <w:t>.0</w:t>
      </w:r>
      <w:r w:rsidR="00FF3A8A">
        <w:rPr>
          <w:rStyle w:val="a3"/>
          <w:color w:val="000000"/>
          <w:sz w:val="24"/>
          <w:szCs w:val="24"/>
        </w:rPr>
        <w:t>4</w:t>
      </w:r>
      <w:r w:rsidR="004D171A">
        <w:rPr>
          <w:rStyle w:val="a3"/>
          <w:color w:val="000000"/>
          <w:sz w:val="24"/>
          <w:szCs w:val="24"/>
        </w:rPr>
        <w:t>.</w:t>
      </w:r>
      <w:r w:rsidRPr="00B3413D">
        <w:rPr>
          <w:rStyle w:val="a3"/>
          <w:color w:val="000000"/>
          <w:sz w:val="24"/>
          <w:szCs w:val="24"/>
        </w:rPr>
        <w:t>202</w:t>
      </w:r>
      <w:r w:rsidR="00FF3A8A">
        <w:rPr>
          <w:rStyle w:val="a3"/>
          <w:color w:val="000000"/>
          <w:sz w:val="24"/>
          <w:szCs w:val="24"/>
        </w:rPr>
        <w:t>6</w:t>
      </w:r>
      <w:r w:rsidRPr="00B3413D">
        <w:rPr>
          <w:rStyle w:val="a3"/>
          <w:color w:val="000000"/>
          <w:sz w:val="24"/>
          <w:szCs w:val="24"/>
        </w:rPr>
        <w:t xml:space="preserve"> № </w:t>
      </w:r>
      <w:r w:rsidR="00371455">
        <w:rPr>
          <w:rStyle w:val="a3"/>
          <w:color w:val="000000"/>
          <w:sz w:val="24"/>
          <w:szCs w:val="24"/>
        </w:rPr>
        <w:t>32/1</w:t>
      </w:r>
    </w:p>
    <w:p w14:paraId="7C5D6B6A" w14:textId="77777777" w:rsidR="00FC0B13" w:rsidRDefault="00FC0B13" w:rsidP="001658A2">
      <w:pPr>
        <w:widowControl/>
        <w:tabs>
          <w:tab w:val="left" w:pos="8175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6EEA983" w14:textId="77777777" w:rsidR="00DC05A5" w:rsidRPr="00110725" w:rsidRDefault="00DC05A5" w:rsidP="001658A2">
      <w:pPr>
        <w:widowControl/>
        <w:tabs>
          <w:tab w:val="left" w:pos="8175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CE9BE90" w14:textId="77777777" w:rsidR="00FC0B13" w:rsidRPr="00110725" w:rsidRDefault="00FC0B13" w:rsidP="001658A2">
      <w:pPr>
        <w:widowControl/>
        <w:tabs>
          <w:tab w:val="left" w:pos="935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1E406817" w14:textId="77777777" w:rsidR="00FC0B13" w:rsidRPr="00490FCB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</w:t>
      </w:r>
    </w:p>
    <w:p w14:paraId="27E602AA" w14:textId="77777777" w:rsidR="00FC0B13" w:rsidRPr="00490FCB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создания, реорганизации и ликвидации учреждений, изменения типа существующих муниципальных </w:t>
      </w:r>
      <w:r w:rsidR="00041506" w:rsidRPr="00041506">
        <w:rPr>
          <w:rFonts w:ascii="Times New Roman" w:hAnsi="Times New Roman" w:cs="Times New Roman"/>
          <w:sz w:val="28"/>
          <w:szCs w:val="28"/>
        </w:rPr>
        <w:t>казенных</w:t>
      </w:r>
      <w:r w:rsidR="00041506">
        <w:rPr>
          <w:b/>
        </w:rPr>
        <w:t xml:space="preserve"> </w:t>
      </w: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учреждений</w:t>
      </w:r>
      <w:r w:rsidR="00041506" w:rsidRPr="00041506">
        <w:rPr>
          <w:sz w:val="28"/>
          <w:szCs w:val="28"/>
        </w:rPr>
        <w:t xml:space="preserve"> </w:t>
      </w:r>
      <w:r w:rsidR="00371455">
        <w:rPr>
          <w:rFonts w:ascii="Times New Roman" w:hAnsi="Times New Roman" w:cs="Times New Roman"/>
          <w:sz w:val="28"/>
          <w:szCs w:val="28"/>
        </w:rPr>
        <w:t>Ретяж</w:t>
      </w:r>
      <w:r w:rsidR="00041506" w:rsidRPr="0004150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AB5444" w:rsidRPr="00041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444" w:rsidRPr="00041506">
        <w:rPr>
          <w:rFonts w:ascii="Times New Roman" w:hAnsi="Times New Roman" w:cs="Times New Roman"/>
          <w:sz w:val="28"/>
          <w:szCs w:val="28"/>
        </w:rPr>
        <w:t>Кромского район</w:t>
      </w:r>
      <w:r w:rsidR="00AB5444" w:rsidRPr="00AB5444">
        <w:rPr>
          <w:rFonts w:ascii="Times New Roman" w:hAnsi="Times New Roman" w:cs="Times New Roman"/>
          <w:sz w:val="28"/>
          <w:szCs w:val="28"/>
        </w:rPr>
        <w:t>а Орловской области</w:t>
      </w:r>
      <w:r w:rsidRPr="00AB54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</w:t>
      </w: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также утверждения уставов муниципальных </w:t>
      </w:r>
      <w:r w:rsidR="00041506" w:rsidRPr="00041506">
        <w:rPr>
          <w:rFonts w:ascii="Times New Roman" w:hAnsi="Times New Roman" w:cs="Times New Roman"/>
          <w:sz w:val="28"/>
          <w:szCs w:val="28"/>
        </w:rPr>
        <w:t>казенных</w:t>
      </w:r>
      <w:r w:rsidR="00041506">
        <w:rPr>
          <w:b/>
        </w:rPr>
        <w:t xml:space="preserve"> </w:t>
      </w:r>
      <w:r w:rsidRPr="00490F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учреждений и внесения в них изменений</w:t>
      </w:r>
    </w:p>
    <w:p w14:paraId="3E00F219" w14:textId="77777777" w:rsidR="00FC0B13" w:rsidRPr="0011072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55487B7" w14:textId="77777777" w:rsidR="00FC0B13" w:rsidRPr="001B1FD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I. Общие положения</w:t>
      </w:r>
    </w:p>
    <w:p w14:paraId="56E76121" w14:textId="77777777" w:rsidR="009D6029" w:rsidRPr="001B1FD5" w:rsidRDefault="009D6029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5860D2D" w14:textId="77777777" w:rsidR="00BE61D4" w:rsidRPr="00110725" w:rsidRDefault="00BE61D4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1.</w:t>
      </w:r>
      <w:r w:rsidRPr="00BE61D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Настоящий Порядок</w:t>
      </w:r>
      <w:r w:rsidR="00D479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устанавливает процедуры создания, реорганизации и ликвидации муниципальных казенных учреждений</w:t>
      </w:r>
      <w:r w:rsidR="00AB5444" w:rsidRPr="00AB5444">
        <w:rPr>
          <w:b/>
          <w:sz w:val="28"/>
          <w:szCs w:val="28"/>
        </w:rPr>
        <w:t xml:space="preserve"> </w:t>
      </w:r>
      <w:r w:rsidR="00371455">
        <w:rPr>
          <w:rFonts w:ascii="Times New Roman" w:hAnsi="Times New Roman" w:cs="Times New Roman"/>
          <w:sz w:val="28"/>
          <w:szCs w:val="28"/>
        </w:rPr>
        <w:t>Ретяж</w:t>
      </w:r>
      <w:r w:rsidR="00041506" w:rsidRPr="0004150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AB5444" w:rsidRPr="00041506">
        <w:rPr>
          <w:rFonts w:ascii="Times New Roman" w:hAnsi="Times New Roman" w:cs="Times New Roman"/>
          <w:sz w:val="28"/>
          <w:szCs w:val="28"/>
        </w:rPr>
        <w:t xml:space="preserve"> Кромского района Орловской</w:t>
      </w:r>
      <w:r w:rsidR="00AB5444" w:rsidRPr="00AB5444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(далее-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муниципальное учреждение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изменения типа существующих муниципальных учреждений, которые созданы (планируется создать) </w:t>
      </w:r>
      <w:r w:rsidRPr="00AE1F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базе имущества, находящегося в собственности </w:t>
      </w:r>
      <w:r w:rsidR="00371455">
        <w:rPr>
          <w:rFonts w:ascii="Times New Roman" w:hAnsi="Times New Roman" w:cs="Times New Roman"/>
          <w:sz w:val="28"/>
          <w:szCs w:val="28"/>
        </w:rPr>
        <w:t>Ретяж</w:t>
      </w:r>
      <w:r w:rsidR="00041506" w:rsidRPr="0004150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Кромского района</w:t>
      </w:r>
      <w:r w:rsidRPr="00AE1F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Орловской области, а также утверждения уставов муниципальных учреждений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внесения в них изменений. </w:t>
      </w:r>
    </w:p>
    <w:p w14:paraId="02B43731" w14:textId="77777777" w:rsidR="00FC0B13" w:rsidRPr="00BE61D4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Муниципальные учреждения могут создаваться </w:t>
      </w:r>
      <w:r w:rsidR="00EF6914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решения вопросов местного значения</w:t>
      </w:r>
      <w:r w:rsidR="00AC33FF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5372F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C33FF" w:rsidRPr="00041506">
        <w:rPr>
          <w:rFonts w:ascii="Times New Roman" w:hAnsi="Times New Roman" w:cs="Times New Roman"/>
          <w:color w:val="auto"/>
          <w:sz w:val="28"/>
          <w:szCs w:val="28"/>
        </w:rPr>
        <w:t>предусмотренных законодательством Российской Федерации</w:t>
      </w:r>
      <w:r w:rsidR="00BE61D4" w:rsidRPr="000415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1506" w:rsidRPr="00041506">
        <w:rPr>
          <w:rFonts w:ascii="Times New Roman" w:hAnsi="Times New Roman" w:cs="Times New Roman"/>
          <w:color w:val="auto"/>
          <w:sz w:val="28"/>
          <w:szCs w:val="28"/>
        </w:rPr>
        <w:t xml:space="preserve">в целях </w:t>
      </w:r>
      <w:r w:rsidR="00041506" w:rsidRPr="000415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создания условий для организации досуга и обеспечения жителей поселения услугами организаций культуры</w:t>
      </w:r>
      <w:r w:rsidR="0004150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BE61D4" w:rsidRPr="00BE61D4">
        <w:rPr>
          <w:rFonts w:ascii="Times New Roman" w:hAnsi="Times New Roman" w:cs="Times New Roman"/>
          <w:sz w:val="28"/>
          <w:szCs w:val="28"/>
        </w:rPr>
        <w:t>а также в иных целях</w:t>
      </w:r>
      <w:r w:rsidR="00667D60">
        <w:rPr>
          <w:rFonts w:ascii="Times New Roman" w:hAnsi="Times New Roman" w:cs="Times New Roman"/>
          <w:sz w:val="28"/>
          <w:szCs w:val="28"/>
        </w:rPr>
        <w:t>,</w:t>
      </w:r>
      <w:r w:rsidR="00BE61D4" w:rsidRPr="00BE61D4">
        <w:rPr>
          <w:rFonts w:ascii="Times New Roman" w:hAnsi="Times New Roman" w:cs="Times New Roman"/>
          <w:sz w:val="28"/>
          <w:szCs w:val="28"/>
        </w:rPr>
        <w:t xml:space="preserve"> направленных на удовлетворение потребностей населения</w:t>
      </w:r>
      <w:r w:rsidR="00667D60">
        <w:rPr>
          <w:rFonts w:ascii="Times New Roman" w:hAnsi="Times New Roman" w:cs="Times New Roman"/>
          <w:sz w:val="28"/>
          <w:szCs w:val="28"/>
        </w:rPr>
        <w:t>,</w:t>
      </w:r>
      <w:r w:rsidR="00BE61D4" w:rsidRPr="00BE61D4">
        <w:rPr>
          <w:rFonts w:ascii="Times New Roman" w:hAnsi="Times New Roman" w:cs="Times New Roman"/>
          <w:sz w:val="28"/>
          <w:szCs w:val="28"/>
        </w:rPr>
        <w:t xml:space="preserve"> и достижение общественных благ</w:t>
      </w:r>
      <w:r w:rsidR="00BE61D4">
        <w:rPr>
          <w:rFonts w:ascii="Times New Roman" w:hAnsi="Times New Roman" w:cs="Times New Roman"/>
          <w:sz w:val="28"/>
          <w:szCs w:val="28"/>
        </w:rPr>
        <w:t>.</w:t>
      </w:r>
    </w:p>
    <w:p w14:paraId="56B5FCFC" w14:textId="77777777" w:rsidR="00FC0B13" w:rsidRPr="00110725" w:rsidRDefault="0060308D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0B13" w:rsidRPr="006030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Казенное учреждение – муниципальное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учреждение, осуществляющее оказание муниципальных услуг, выполнение работ и (или) исполнение муниципальных функций в целях обеспечения реализации, предусмотренных законодательством Российской Федерации, полномочий органов местного самоуправления, финансовое обеспечение деятельности которого осуществляется за счет средств бюджета </w:t>
      </w:r>
      <w:r w:rsidR="00371455">
        <w:rPr>
          <w:rFonts w:ascii="Times New Roman" w:hAnsi="Times New Roman" w:cs="Times New Roman"/>
          <w:sz w:val="28"/>
          <w:szCs w:val="28"/>
        </w:rPr>
        <w:t>Ретяж</w:t>
      </w:r>
      <w:r w:rsidR="00041506" w:rsidRPr="00041506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041506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Кромского района</w:t>
      </w:r>
      <w:r w:rsidR="00041506" w:rsidRPr="00AE1F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Орловской области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1EB73382" w14:textId="77777777" w:rsidR="00FC0B13" w:rsidRPr="00C3447F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3.Учредителем и собственником имущества муниципальных учреждений является </w:t>
      </w:r>
      <w:r w:rsidR="000C10E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муниципальное образование </w:t>
      </w:r>
      <w:r w:rsidR="00371455">
        <w:rPr>
          <w:rFonts w:ascii="Times New Roman" w:hAnsi="Times New Roman" w:cs="Times New Roman"/>
          <w:sz w:val="28"/>
          <w:szCs w:val="28"/>
        </w:rPr>
        <w:t>Ретяж</w:t>
      </w:r>
      <w:r w:rsidR="00041506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="00041506" w:rsidRPr="00041506">
        <w:rPr>
          <w:rFonts w:ascii="Times New Roman" w:hAnsi="Times New Roman" w:cs="Times New Roman"/>
          <w:sz w:val="28"/>
          <w:szCs w:val="28"/>
        </w:rPr>
        <w:t xml:space="preserve"> </w:t>
      </w:r>
      <w:r w:rsidR="00041506" w:rsidRP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Кромского района</w:t>
      </w:r>
      <w:r w:rsidR="00041506" w:rsidRPr="00AE1F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Орловской области</w:t>
      </w:r>
      <w:r w:rsidRPr="00C344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753FB22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мущество, 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переданное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собственником имущества муниципальным учреждени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и приобретенное муниципальным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учреждения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иным, установленным законодательством Российской Федерации основаниям,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закрепляется за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оперативного управления. Муниципальн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вправе приобретать имущество за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счет доходов, полученных от приносящей доход деятельности муниципальн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7D6F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27A37225" w14:textId="77777777" w:rsidR="00FC0B13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Муниципальное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а также недвижимого имущества независимо от основания 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поступл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оперативное управление </w:t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и 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источника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средств 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приобретен</w:t>
      </w:r>
      <w:r w:rsidR="007A2B0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445EAA6A" w14:textId="77777777" w:rsidR="00F4676D" w:rsidRPr="00110725" w:rsidRDefault="00F4676D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Муниципальное учреждение без согласия собственника не вправе распоряжаться недвижимым имуществом.</w:t>
      </w:r>
    </w:p>
    <w:p w14:paraId="7EBC8E74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 обязательствам </w:t>
      </w:r>
      <w:r w:rsidR="000415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="00041506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учреждения, связанным с причинением вреда гражданам, при недостаточности имущества учреждения, на которое в соответствии с пунктом </w:t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Порядка может быть обращено взыскание, субсидиарную ответственность несет собственник имущества </w:t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учреждения. </w:t>
      </w:r>
    </w:p>
    <w:p w14:paraId="22B1F233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Муниципальное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казенного учреждения несет </w:t>
      </w:r>
      <w:r w:rsidR="00E11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обственник его имущества.</w:t>
      </w:r>
    </w:p>
    <w:p w14:paraId="1FA56453" w14:textId="77777777" w:rsidR="00FC0B13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</w:t>
      </w:r>
      <w:r w:rsidR="005C42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Муниципальные учреждения не отвечают по обязательствам собственник</w:t>
      </w:r>
      <w:r w:rsidR="000346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имущества. </w:t>
      </w:r>
    </w:p>
    <w:p w14:paraId="270676CE" w14:textId="77777777" w:rsidR="00EC0AA4" w:rsidRDefault="00EC0AA4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088E95" w14:textId="77777777" w:rsidR="00FC0B13" w:rsidRPr="001B1FD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II. Создание муниципальн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336C88"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</w:p>
    <w:p w14:paraId="6952CA7C" w14:textId="77777777" w:rsidR="00490FCB" w:rsidRPr="001B1FD5" w:rsidRDefault="00490FCB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82EE784" w14:textId="77777777" w:rsidR="00D47D54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Муниципальное казенное учреждение может быть создано путем его учреждения в соответствии с настоящим разделом, реорганизации другого муниципального казенного учреждения такой же организационно-правовой формы и в случаях, предусмотренных федеральными законами Российской Федерации, в результате реорганизации в форме преобразования юридического лица другой организационно-правовой формы, а также путем изменения типа существующего муниципального учреждения в соответствии с разделом VII настоящего Порядка.</w:t>
      </w:r>
    </w:p>
    <w:p w14:paraId="2A747F15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Решение о создании муниципальн</w:t>
      </w:r>
      <w:r w:rsidR="002460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2460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путем </w:t>
      </w:r>
      <w:r w:rsidR="002460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принимается </w:t>
      </w:r>
      <w:r w:rsidR="00D47D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администрацией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ского сельского поселения </w:t>
      </w:r>
      <w:r w:rsidR="00D47D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Кромского района Орловской области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форме постановления. </w:t>
      </w:r>
    </w:p>
    <w:p w14:paraId="523C1115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Постановление администрации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ского сельского поселения </w:t>
      </w:r>
      <w:r w:rsidR="00D47D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Кромского района Орловской области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создании муниципальн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учреждения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должно содержать: </w:t>
      </w:r>
    </w:p>
    <w:p w14:paraId="65684544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создаваемого муниципального учреждения с указанием его типа; </w:t>
      </w:r>
    </w:p>
    <w:p w14:paraId="6C363E75" w14:textId="77777777" w:rsidR="00FC0B13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наименование органа местного самоуправления</w:t>
      </w:r>
      <w:r w:rsid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который будет осуществлять функции и полномочия учредителя создаваемого муниципального учреждения; </w:t>
      </w:r>
    </w:p>
    <w:p w14:paraId="7806F8E6" w14:textId="77777777" w:rsidR="007074A8" w:rsidRPr="00110725" w:rsidRDefault="007074A8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– утверждаемый устав муниципального учреждения;</w:t>
      </w:r>
    </w:p>
    <w:p w14:paraId="3E878D0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решение о назначении руководителя муниципального учреждения; </w:t>
      </w:r>
    </w:p>
    <w:p w14:paraId="713B5BE0" w14:textId="77777777" w:rsidR="00141FA6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 xml:space="preserve">–поручения уполномоченным лицам администрации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ского сельского поселения 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Кромского района Орловской области,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либо руководителю 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</w:t>
      </w:r>
      <w:r w:rsid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467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 w:rsid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разработке устава </w:t>
      </w:r>
      <w:r w:rsidR="001B1FD5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 учреждения</w:t>
      </w:r>
      <w:r w:rsid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совершении действий, необходимых для государственной регистрации созданного муниципального учреждения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D40A201" w14:textId="77777777" w:rsidR="00FC0B13" w:rsidRPr="00110725" w:rsidRDefault="00141FA6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предельную штатную численность работников.</w:t>
      </w:r>
    </w:p>
    <w:p w14:paraId="0393BD2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 вновь создаваемых муниципальных учреждений утверждается в соответствии с разделом III настоящего Порядка.</w:t>
      </w:r>
    </w:p>
    <w:p w14:paraId="55CB80BD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.Муниципальное учреждение подлежит государственной регистрации в соответствии с Федеральным законом от 8 августа 2001 года № 129-ФЗ «О государственной регистрации юридических лиц и индивидуальных предпринимателей».  Муниципальное учреждение считается созданным как юридическое лицо с момента его государственной регистрации в установленном законодательством Российской Федерации порядке. </w:t>
      </w:r>
    </w:p>
    <w:p w14:paraId="7B16C61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3BB8FF2" w14:textId="77777777" w:rsidR="00141FA6" w:rsidRPr="001B1FD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III. Утверждение устава муниципального учреждения</w:t>
      </w:r>
    </w:p>
    <w:p w14:paraId="3D8DF3FB" w14:textId="77777777" w:rsidR="00FC0B13" w:rsidRPr="001B1FD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внесение в него изменений</w:t>
      </w:r>
    </w:p>
    <w:p w14:paraId="09D5BF73" w14:textId="77777777" w:rsidR="00FC0B13" w:rsidRPr="001B1FD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1E5B64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Устав муниципального учреждения, а также вносимые в него изменения утверждаются постановлением администрации</w:t>
      </w:r>
      <w:r w:rsidR="00C05FA4" w:rsidRP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Орловской области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14:paraId="6FA50981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Устав муниципального учреждения должен содержать: </w:t>
      </w:r>
    </w:p>
    <w:p w14:paraId="296A959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общие положения, устанавливающие в том числе: наименование муниципального учреждения, указание тип</w:t>
      </w:r>
      <w:r w:rsidR="00141F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E11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информацию о месте нахождения муниципального учреждения</w:t>
      </w:r>
      <w:r w:rsidR="00E111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наименование учредителя и сведения о собственнике имущества</w:t>
      </w:r>
      <w:r w:rsidR="00ED62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учреждения, наименование органа местного самоуправления, осуществляющего функции и полномочия учредителя и собственника имущества муниципального учреждения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; </w:t>
      </w:r>
    </w:p>
    <w:p w14:paraId="78F8D7A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предмет и цели деятельности муниципального учреждения, а также исчерпывающий перечень видов деятельности (с указанием основных видов деятельности и иных видов деятельности, не являющихся основными, в том числе осуществляемые за плату и приносящие доход), которые муниципальное учреждение вправе осуществлять в соответствии с целями, для достижения которых оно создано; </w:t>
      </w:r>
    </w:p>
    <w:p w14:paraId="7D771FA6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раздел об организации деятельности и управлении муниципальным учреждением, содержащий в том числе сведения о структуре, компетенции органов управления муниципального учреждения, порядок их формирования, сроки полномочий и порядок деятельности таких органов, а также положения об ответственности, правах и обязанностях руководителя учреждения; </w:t>
      </w:r>
    </w:p>
    <w:p w14:paraId="5E0623C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раздел об имуществе и финансовом обеспечении муниципального учреждения, содержащий в том числе: </w:t>
      </w:r>
    </w:p>
    <w:p w14:paraId="2C988375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1) источники формирования имущества муниципального учреждения; </w:t>
      </w:r>
    </w:p>
    <w:p w14:paraId="71F7EF60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 xml:space="preserve">2) порядок распоряжения имуществом, приобретенным муниципальным учреждением (за исключением имущества, приобретенного за счет средств, выделенных учреждению собственником на приобретение такого имущества); </w:t>
      </w:r>
    </w:p>
    <w:p w14:paraId="4FA727D7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3) порядок осуществления крупных сделок и сделок, в совершении которых имеется заинтересованность; </w:t>
      </w:r>
    </w:p>
    <w:p w14:paraId="5AB04795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4) запрет на совершение сделок, возможными последствиями которых является отчуждение или обременение имущества, закрепленного за муниципальным учреждением, или имущества, приобретенного за счет средств, выделенных этому муниципальному учреждению из бюджета </w:t>
      </w:r>
      <w:r w:rsidR="00C05F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="00FA00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если иное не установлено законодательством Российской Федерации; </w:t>
      </w:r>
    </w:p>
    <w:p w14:paraId="37B70F39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5) положения об открытии лицевых счетов муниципального учреждения, а также об иных счетах, открываемых муниципальному учреждению в соответствии с законодательством Российской Федерации; </w:t>
      </w:r>
    </w:p>
    <w:p w14:paraId="04CFCD5C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положения о ликвидации, реорганизации и изменении типа существующего муниципального учреждения</w:t>
      </w:r>
      <w:r w:rsidR="00975D0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порядке использования имущества в случае ликвидации муниципального учреждения; </w:t>
      </w:r>
    </w:p>
    <w:p w14:paraId="3305F91F" w14:textId="77777777" w:rsidR="00FA0099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сведения о филиалах и представительствах муниципального учреждения (при наличии);</w:t>
      </w:r>
    </w:p>
    <w:p w14:paraId="0732E4AB" w14:textId="77777777" w:rsidR="00FC0B13" w:rsidRPr="00110725" w:rsidRDefault="00975D07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порядок внесения изменений и дополнений в устав муниципального учреждения; </w:t>
      </w:r>
    </w:p>
    <w:p w14:paraId="467B35C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иные предусмотренные законодательством Российской Федерации сведения. </w:t>
      </w:r>
    </w:p>
    <w:p w14:paraId="7FCA31C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При изменении типа существующего муниципального учреждения устав муниципального учреждения должен содержать следующие сведения: </w:t>
      </w:r>
    </w:p>
    <w:p w14:paraId="0AE5C657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наименование муниципального учреждения, содержащее указание на характер его деятельности, а также на собственника его имущества;</w:t>
      </w:r>
    </w:p>
    <w:p w14:paraId="2BF6C010" w14:textId="77777777" w:rsidR="009435C8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указание на тип муниципального учреждения;</w:t>
      </w:r>
    </w:p>
    <w:p w14:paraId="3432F217" w14:textId="77777777" w:rsidR="009435C8" w:rsidRDefault="009435C8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место нахождения муниципального учреждения;</w:t>
      </w:r>
    </w:p>
    <w:p w14:paraId="217E32C0" w14:textId="77777777" w:rsidR="00FC0B13" w:rsidRPr="00110725" w:rsidRDefault="009435C8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–сведения об органе местного самоуправления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осуществляющем функции и полномочия учредителя муниципального учреждения; </w:t>
      </w:r>
    </w:p>
    <w:p w14:paraId="016DB3C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предмет и цели деятельности муниципального учреждения; </w:t>
      </w:r>
    </w:p>
    <w:p w14:paraId="6896FD29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–исчерпывающий перечень видов деятельности, которые муниципальное учреждение вправе осуществлять в соответствии с целями, для достижения которых оно создано; </w:t>
      </w:r>
    </w:p>
    <w:p w14:paraId="037AF141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–сведения о филиалах, представительствах муниципального учреждения; </w:t>
      </w:r>
    </w:p>
    <w:p w14:paraId="1E860403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–структура, компетенция органов муниципального учреждения, порядок их формирования, сроки полномочий и порядок деятельности таких органов; </w:t>
      </w:r>
    </w:p>
    <w:p w14:paraId="16549FD0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иные предусмотренные федеральными законами сведения. </w:t>
      </w:r>
    </w:p>
    <w:p w14:paraId="4783B54B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Устав муниципального учреждения, изменения и дополнения, внесенные в устав муниципального учреждения, или устав муниципального учреждения в новой редакции подлежат государственной регистрации в органе, осуществляющем государственную регистрацию юридических лиц, в порядке, установленном Федеральным законом от 8 августа 2001 года № 129-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ФЗ «О государственной регистрации юридических лиц и индивидуальных предпринимателей». </w:t>
      </w:r>
    </w:p>
    <w:p w14:paraId="22CEEA1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6F6769F" w14:textId="77777777" w:rsidR="00FC0B13" w:rsidRPr="001B1FD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IV. Порядок определения состава имущества, закрепляемого за муниципальным учреждением</w:t>
      </w:r>
    </w:p>
    <w:p w14:paraId="6831B9E8" w14:textId="77777777" w:rsidR="00FC0B13" w:rsidRPr="001B1FD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6B5D4C5" w14:textId="77777777" w:rsidR="00BC4029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FA00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Источниками формирования имущества муниципального учреждения в денежной и иных формах являются:</w:t>
      </w:r>
    </w:p>
    <w:p w14:paraId="18B05B17" w14:textId="77777777" w:rsidR="00BC4029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40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регулярные и единовременные поступления </w:t>
      </w:r>
      <w:r w:rsidRPr="00BC40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учредителя;</w:t>
      </w:r>
    </w:p>
    <w:p w14:paraId="40A34CCF" w14:textId="77777777" w:rsidR="00BC4029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C40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добровольные имущественные взносы и пожертвования; </w:t>
      </w:r>
    </w:p>
    <w:p w14:paraId="53C677AA" w14:textId="77777777" w:rsidR="00BC4029" w:rsidRDefault="00BC4029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выручка от реализации товаров, работ, услуг; </w:t>
      </w:r>
    </w:p>
    <w:p w14:paraId="7FE9A61F" w14:textId="77777777" w:rsidR="00BC4029" w:rsidRDefault="00BC4029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доходы, получаемые от собственности муниципального учреждения; </w:t>
      </w:r>
    </w:p>
    <w:p w14:paraId="4196ECA5" w14:textId="77777777" w:rsidR="00FC0B13" w:rsidRPr="00110725" w:rsidRDefault="00BC4029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–другие, не запрещенные законодательством Российской Федерации поступления. </w:t>
      </w:r>
    </w:p>
    <w:p w14:paraId="560159AC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Имущество муниципального учреждения закрепляется за ним на праве оперативного управления в соответствии с Гражданским кодексом Российской Федерации. Право оперативного управления имуществом возникает с момента фактической передачи имущества, оформленной соответствующим актом приема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передачи. </w:t>
      </w:r>
    </w:p>
    <w:p w14:paraId="0CD9EC43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Земельный участок, необходимый для выполнения муниципальным учреждением своих уставных задач, предоставляется ему на праве постоянного (бессрочного) пользования. </w:t>
      </w:r>
    </w:p>
    <w:p w14:paraId="1F49727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Муниципальное учреждение владеет, пользуется имуществом в пределах, установленных Федеральными законами от 12 января 1996 года № 7-ФЗ «О некоммерческих организациях»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целями своей деятельности, назначением этого имущества и, если иное не установлено указанными федеральными законами, распоряжается этим имуществом с согласия собственника этого имущества, в том числе осуществляет его списание. </w:t>
      </w:r>
    </w:p>
    <w:p w14:paraId="5FB96545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Казенное учреждение может осуществлять приносящую доходы деятельность в соответствии со своими учредительными документами. Доходы, полученные от указанной деятельности, поступают в бюджет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поселения. </w:t>
      </w:r>
    </w:p>
    <w:p w14:paraId="666EF5A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Руководитель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несет перед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 учреждением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ответственность в размере убытков, причиненных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муниципальному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учреждению в результате совершения крупной сделки с нарушением требований законодательства Российской Федерации, независимо от того, была ли эта сделка признана недействительной. </w:t>
      </w:r>
    </w:p>
    <w:p w14:paraId="49D430D0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A702AF" w:rsidRP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Муниципальные</w:t>
      </w:r>
      <w:r w:rsidRP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 Российской Федерации.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6C61672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 случае сдачи в аренду с согласия учредителя недвижимого имущества, закрепленного за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учреждением учредителем или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приобретенного </w:t>
      </w:r>
      <w:r w:rsidR="00A702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</w:t>
      </w:r>
      <w:r w:rsidR="00A702AF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 </w:t>
      </w:r>
    </w:p>
    <w:p w14:paraId="6FBF9AA9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Собственник имущества вправе изъять излишнее, неиспользуемое или используемое не по назначению имущество, закрепленное им за муниципальным учреждением либо приобретенное муниципальным учреждением за счет средств, выделенных ему </w:t>
      </w:r>
      <w:r w:rsidRPr="00BC40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собственником имущества на приобретение этого имущества. Имуществом, изъятым у муниципального учреждения, собственник этого имущества вправе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распорядиться по своему усмотрению. </w:t>
      </w:r>
    </w:p>
    <w:p w14:paraId="249D2E85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0E7829" w14:textId="77777777" w:rsidR="00FC0B13" w:rsidRPr="001B1FD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V. Управление муниципальными учреждениями</w:t>
      </w:r>
    </w:p>
    <w:p w14:paraId="6F24A08C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B300B06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FA00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Муниципальное учреждение осуществляет свою деятельность в соответствии с предметом и целями деятельности, определенными в соответствии с законами Российской Федерации,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Орловской области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муниципальными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нормативными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правовыми актами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органов местного самоуправления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уставом муниципального учреждения.</w:t>
      </w:r>
    </w:p>
    <w:p w14:paraId="2D23E23D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 исключительной компетенции учредителя в области управления муниципальным учреждением относятся: </w:t>
      </w:r>
    </w:p>
    <w:p w14:paraId="54AAF7C7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определение цели и основных видов деятельности муниципального учреждения; </w:t>
      </w:r>
    </w:p>
    <w:p w14:paraId="3DF08148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утверждение устава муниципального учреждения и/или внесение изменений/дополнений в устав;</w:t>
      </w:r>
    </w:p>
    <w:p w14:paraId="4E9C87E3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– дает согласие на создание и ликвидацию филиалов муниципального учреждения, открытие и закрытие его представительств;</w:t>
      </w:r>
    </w:p>
    <w:p w14:paraId="6615FC69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–назначение руководителя муниципального учреждения и прекращение его полномочий, а также заключение и прекр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ащение трудового договора с ним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74812607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–установление надбавок и доплат к должностному окладу руководителя; </w:t>
      </w:r>
    </w:p>
    <w:p w14:paraId="199CCB3D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установление выплат стимулирующего характера (в том числе премирование) руководителю; </w:t>
      </w:r>
    </w:p>
    <w:p w14:paraId="2F2D9DD5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утверждение положений об оплате труда и о порядке премирования руководителя муниципального учреждения и согласование положения об оплате труда и о порядке премирования работников муниципального учреждения; </w:t>
      </w:r>
    </w:p>
    <w:p w14:paraId="040CB07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наложение на руководителя муниципального учреждения дисциплинарных взысканий, его награждение и поощрение; </w:t>
      </w:r>
    </w:p>
    <w:p w14:paraId="75DADF5B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</w:t>
      </w:r>
      <w:r w:rsidR="003619E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согласование штатного расписания муниципального учреждения; </w:t>
      </w:r>
    </w:p>
    <w:p w14:paraId="68B7983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–определение приоритетных направлений деятельности муниципального учреждения; </w:t>
      </w:r>
    </w:p>
    <w:p w14:paraId="6658A232" w14:textId="77777777" w:rsidR="004E7209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направление руководителя муниципального учреждения в служебные командировки;</w:t>
      </w:r>
    </w:p>
    <w:p w14:paraId="715334EC" w14:textId="77777777" w:rsidR="00FC0B13" w:rsidRPr="00110725" w:rsidRDefault="004E7209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утверждение бюджетной сметы; </w:t>
      </w:r>
    </w:p>
    <w:p w14:paraId="20223CFE" w14:textId="77777777" w:rsidR="004E7209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>– утверждение передаточного акта или разделительного баланса при реорганизации муниципального учреждения;</w:t>
      </w:r>
    </w:p>
    <w:p w14:paraId="5C8AAE78" w14:textId="77777777" w:rsidR="00FC0B13" w:rsidRPr="00110725" w:rsidRDefault="004E7209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–назначение ликвидационной комиссии и утверждение промежуточного ликвидационного и ликвидационного балансов; </w:t>
      </w:r>
    </w:p>
    <w:p w14:paraId="4F541566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передача муниципальному учреждению муниципального имущества в оперативное управление, осуществление контроля за его сохранностью и использованием в соответствии с уставными целями и видами деятельности муниципального учреждения; </w:t>
      </w:r>
    </w:p>
    <w:p w14:paraId="67C5C1CB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изъятие муниципального имущества из оперативного управления муниципального учреждения; </w:t>
      </w:r>
    </w:p>
    <w:p w14:paraId="28A87D7C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рассмотрение предложений и принятие решений о реорганизации и/или ликвидации муниципального учреждения, а также об изменении его типа; </w:t>
      </w:r>
    </w:p>
    <w:p w14:paraId="62E2D7BC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согласование в случаях, предусмотренных законодательством Российской Федерации, совершения крупных сделок, сделок, в совершении которых имеется заинтересованность, и иных сделок; </w:t>
      </w:r>
    </w:p>
    <w:p w14:paraId="337B3165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решение иных вопросов, предусмотренных законодательством Российской Федерации. </w:t>
      </w:r>
    </w:p>
    <w:p w14:paraId="1822D153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 компетенции руководителя муниципального учреждения относятся вопросы осуществления</w:t>
      </w:r>
      <w:r w:rsidR="005318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текущего руководства деятельностью муниципального учреждения, за исключением вопросов, отнесенных законодательством Российской Федерации или настоящим Порядком к компетенции учредителя. </w:t>
      </w:r>
    </w:p>
    <w:p w14:paraId="0AC52AA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Руководитель муниципального учреждения подотчетен в своей деятельности учредителю. </w:t>
      </w:r>
    </w:p>
    <w:p w14:paraId="49013549" w14:textId="77777777" w:rsidR="004E7209" w:rsidRDefault="004E7209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Полномочия руководителя муниципального учреждения:</w:t>
      </w:r>
    </w:p>
    <w:p w14:paraId="4E660058" w14:textId="77777777" w:rsidR="00FC0B13" w:rsidRPr="00110725" w:rsidRDefault="004E7209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осуществляет свою деятельность на основании заключенного с учредителем трудового договора; </w:t>
      </w:r>
    </w:p>
    <w:p w14:paraId="3A280D1B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действует от имени муниципального учреждения без доверенности, представляет его интересы на территории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ородского поселения и за его пределами, совершает сделки; </w:t>
      </w:r>
    </w:p>
    <w:p w14:paraId="2D8B962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утверждает штатное расписание по согласованию с учредителем, годовую бухгалтерскую отчетность муниципального учреждения, внутренние документы, регламентирующие деятельность муниципального учреждения, издает приказы, действующие в рамках муниципального учреждения; </w:t>
      </w:r>
    </w:p>
    <w:p w14:paraId="5F0D4697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назначает на должность и освобождает от должности работников, заключает с ними трудовые договоры; </w:t>
      </w:r>
    </w:p>
    <w:p w14:paraId="1B59ED91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утверждает должностные инструкции работников муниципального учреждения; </w:t>
      </w:r>
    </w:p>
    <w:p w14:paraId="63FB9DE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утверждает положение об оплате труда и о порядке премирования работников муниципального учреждения по согласованию с учредителем;</w:t>
      </w:r>
    </w:p>
    <w:p w14:paraId="46E68D86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применяет поощрения за труд, принимает и снимает дисциплинарные взыскания в отношении работников муниципального учреждения; </w:t>
      </w:r>
    </w:p>
    <w:p w14:paraId="15D03442" w14:textId="77777777" w:rsidR="004E7209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 xml:space="preserve">– несет ответственность за состояние бухгалтерского учета, своевременность и полноту представления отчетности, в том числе бухгалтерской и статистической; </w:t>
      </w:r>
    </w:p>
    <w:p w14:paraId="6F719500" w14:textId="77777777" w:rsidR="00FC0B13" w:rsidRPr="00110725" w:rsidRDefault="004E7209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реализует меры по предупреждению коррупции в соответствии со ст. 13.3 Федерального закона от 25 декабря 2008 года № 273-ФЗ «О противодействии коррупции»; </w:t>
      </w:r>
    </w:p>
    <w:p w14:paraId="736E16B6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выполняет другие функции, вытекающие из устава муниципального учреждения и трудового договора, не противоречащие законодательству Российской Федерации. </w:t>
      </w:r>
    </w:p>
    <w:p w14:paraId="616A2BB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Руководитель муниципального учреждения несет в установленном законодательством Российской Федерации порядке ответственность за убытки, причиненные муниципальному учреждению его виновными действиями (бездействием), в том числе в случае утраты имущества муниципального учреждения. </w:t>
      </w:r>
    </w:p>
    <w:p w14:paraId="411CF9F4" w14:textId="77777777" w:rsidR="00FC0B13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FADEEFE" w14:textId="77777777" w:rsidR="00FC0B13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VI. Реорганизация муниципального учреждения</w:t>
      </w:r>
    </w:p>
    <w:p w14:paraId="1EB64896" w14:textId="77777777" w:rsidR="007C3D6D" w:rsidRPr="001B1FD5" w:rsidRDefault="007C3D6D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20B72D1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Реорганизация муниципального учреждения может быть осуществлена в форме слияния, присоединения, разделения, выделения и преобразования. </w:t>
      </w:r>
    </w:p>
    <w:p w14:paraId="1C408AF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Решение о реорганизации муниципального учреждения в форме слияния, присоединения, разделения, выделения и преобразования принимается в порядке, аналогичном порядку создания муниципального учреждения путем его учреждения. </w:t>
      </w:r>
    </w:p>
    <w:p w14:paraId="7320647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Указанное решение должно содержать: </w:t>
      </w:r>
    </w:p>
    <w:p w14:paraId="3CBC478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муниципальных учреждений, участвующих в процессе реорганизации, с указанием их типов; </w:t>
      </w:r>
    </w:p>
    <w:p w14:paraId="1E102B4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</w:t>
      </w:r>
      <w:r w:rsidR="00DC05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форму реорганизации; </w:t>
      </w:r>
    </w:p>
    <w:p w14:paraId="6D5A2A7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муниципального учреждения (учреждений) после завершения процесса реорганизации; </w:t>
      </w:r>
    </w:p>
    <w:p w14:paraId="371B52D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–наименование органа местного самоуправления</w:t>
      </w:r>
      <w:r w:rsidR="006E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</w:t>
      </w:r>
      <w:r w:rsidR="006E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Кромского района Орловской области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осуществляющего функции и полномочия учредителя реорганизуемого муниципального учреждения (учреждений);</w:t>
      </w:r>
    </w:p>
    <w:p w14:paraId="2E45226C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–информацию об изменении (сохранении) основных целей деятельности реорганизуемого муниципального учреждения (учреждений); </w:t>
      </w:r>
    </w:p>
    <w:p w14:paraId="2D4664CC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–информацию об изменении (сохранении) предельной штатной численности; </w:t>
      </w:r>
    </w:p>
    <w:p w14:paraId="0095BE9B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перечень мероприятий по реорганизации муниципального учреждения с указанием сроков их проведения. </w:t>
      </w:r>
    </w:p>
    <w:p w14:paraId="0BBDE148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Слиянием муниципальных учреждений признается создание нового муниципального учреждения с переходом к нему прав и обязанностей двух или нескольких муниципальных учреждений и прекращением деятельности последних.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или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иное уполномоченное им лицо утверждает передаточный акт, утверждает устав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вновь возникшего муниципального учреждения и назначает его руководителя. При слиянии муниципальных учреждений права и обязанности каждого из них переходят к вновь возникшему муниципальному учреждению в соответствии с передаточным актом. </w:t>
      </w:r>
    </w:p>
    <w:p w14:paraId="0E7837A4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Присоединением к муниципальному учреждению признается прекращение одного или нескольких муниципальных учреждений с переходом их прав и обязанностей к муниципальному учреждению, к которому осуществляется присоединение.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иное уполномоченное им лицо утверждает передаточный акт, утверждает изменения и дополнения в устав муниципального учреждения, к которому осуществляется присоединение, и при необходимости назначает руководителя этого муниципального учреждения. При присоединении одного или нескольких муниципальных учреждений к другому муниципальному учреждению к последнему переходят права и обязанности присоединенных муниципальных учреждений в соответствии с передаточным актом. </w:t>
      </w:r>
    </w:p>
    <w:p w14:paraId="34FB3B33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Разделением муниципальных учреждений признается прекращение муниципального учреждения с переходом его прав и обязанностей к вновь созданным муниципальным учреждениям.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иное уполномоченное им лицо утверждает разделительный баланс, утверждает уставы вновь созданных муниципальных учреждений и назначает их руководителей. При разделении муниципального учреждения его права и обязанности переходят к вновь созданным муниципальным учреждениям в соответствии с разделительным балансом. </w:t>
      </w:r>
    </w:p>
    <w:p w14:paraId="251AE098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Выделением из муниципального учреждения признается создание одного или нескольких муниципальных учреждений с переходом к каждому из них части прав и обязанностей реорганизованного муниципального учреждения без прекращения последнего.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иное уполномоченное им лицо утверждает разделительный баланс, утверждает уставы вновь созданных муниципальных учреждений и назначает их руководителей, а также утверждает изменения и дополнения в устав реорганизованного муниципального учреждения и при необходимости назначает его руководителя. </w:t>
      </w:r>
    </w:p>
    <w:p w14:paraId="1326E6E0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Преобразование муниципальных учреждений в некоммерческие организации иных форм или хозяйственное общество допускается в случаях и в порядке, которые установлены Федеральным законом от 12 января 1996 года № 7-ФЗ «О некоммерческих организациях».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="005D1AF9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или иное уполномоченное им лицо утверждает передаточный акт, утверждает устав вновь созданной организации и назначает ее руководителя. При преобразовании муниципального учреждения к вновь возникшей организации переходят права и обязанности реорганизованного муниципального учреждения в соответствии с передаточным актом. </w:t>
      </w:r>
    </w:p>
    <w:p w14:paraId="5673CB52" w14:textId="77777777" w:rsidR="006E0C0F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 течение трех рабочих дней после даты принятия решения о реорганизации муниципального учреждения оно обязано уведомить в письменной форме уполномоченный государственный орган,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осуществляющий государственную регистрацию юридических лиц, о начале процедуры реорганизации с указанием формы реорганизации.</w:t>
      </w:r>
    </w:p>
    <w:p w14:paraId="334BE3D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При реорганизации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</w:t>
      </w:r>
      <w:r w:rsidR="006E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убытков. </w:t>
      </w:r>
    </w:p>
    <w:p w14:paraId="017179F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Изменения в устав, вносимые в связи с реорганизацией муниципальных учреждений, утверждается в соответствии с разделом III настоящего Порядка. </w:t>
      </w:r>
    </w:p>
    <w:p w14:paraId="7961BD8B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44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Муниципальное учреждение считается реорганизованным, за исключением случаев реорганизации в форме присоединения, с момента государственной регистрации, вновь возникшей(их) организации (организаций). При реорганизации муниципального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 </w:t>
      </w:r>
    </w:p>
    <w:p w14:paraId="35B16726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Государственная регистрация вновь возникшей в результате реорганизации организации (организаций) и внесение в единый государственный реестр юридических лиц записи о прекращении деятельности реорганизованного муниципального учреждения (муниципальных учреждений) осуществляются в порядке, установленном Федеральным законом от 8 августа 2001 года № 129-ФЗ «О государственной регистрации юридических лиц и индивидуальных предпринимателей».</w:t>
      </w:r>
    </w:p>
    <w:p w14:paraId="71CEE02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</w:t>
      </w:r>
      <w:r w:rsidR="004E72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Реорганизованные муниципальные учреждения в десятидневный срок после их государственной регистрации представляют </w:t>
      </w:r>
      <w:r w:rsidR="006E0C0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учредителю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необходимую информацию о регистрационных действиях в отношении реорганизуемых муниципальных учреждений. </w:t>
      </w:r>
    </w:p>
    <w:p w14:paraId="287A906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102EE61" w14:textId="77777777" w:rsidR="00FC0B13" w:rsidRPr="001B1FD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VII. Изменение типа муниципального учреждения</w:t>
      </w:r>
    </w:p>
    <w:p w14:paraId="687FB7BB" w14:textId="77777777" w:rsidR="00FC0B13" w:rsidRPr="001B1FD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6B87F7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Изменение типа существующего муниципального учреждения не является его реорганизацией. При изменении типа существующего муниципального учреждения в его устав вносятся соответствующие изменения в соответствии с разделом III настоящего Порядка. </w:t>
      </w:r>
    </w:p>
    <w:p w14:paraId="6EFFBBB1" w14:textId="77777777" w:rsidR="006B3C17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Решение об изменении типа существующего муниципального учреждения принимается 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Главой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 сельского поселения</w:t>
      </w:r>
      <w:r w:rsidR="006E0C0F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форме постановления по инициативе отраслевого структурного подразделения или руководителя муниципального учреждения.</w:t>
      </w:r>
    </w:p>
    <w:p w14:paraId="63D07AF9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49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Постановление администрации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ского сельского поселения </w:t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Кромского района Орловской области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изменении типа существующего муниципального учреждения в целях создания муниципального бюджетного или казенного учреждения должно содержать: </w:t>
      </w:r>
    </w:p>
    <w:p w14:paraId="500A7E18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существующего муниципального учреждения с указанием его типа; </w:t>
      </w:r>
    </w:p>
    <w:p w14:paraId="3D943E2E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ab/>
        <w:t xml:space="preserve">– наименование создаваемого муниципального учреждения с указанием его типа; </w:t>
      </w:r>
    </w:p>
    <w:p w14:paraId="7B222DEB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наименование органа местного самоуправления, осуществляющего функции и полномочия учредителя создаваемого муниципального учреждения; </w:t>
      </w:r>
    </w:p>
    <w:p w14:paraId="69488DF3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информацию об изменении (сохранении) основных целей деятельности муниципального учреждения; </w:t>
      </w:r>
    </w:p>
    <w:p w14:paraId="1F7A8D9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информацию об изменении (сохранении) предельной штатной численности; </w:t>
      </w:r>
    </w:p>
    <w:p w14:paraId="3B971D1F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перечень мероприятий по созданию муниципального учреждения путем изменения типа. </w:t>
      </w:r>
    </w:p>
    <w:p w14:paraId="2F44EF60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14:paraId="02A009CC" w14:textId="77777777" w:rsidR="00FC0B13" w:rsidRPr="001B1FD5" w:rsidRDefault="00FC0B13" w:rsidP="001658A2">
      <w:pPr>
        <w:widowControl/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B1F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VIII. Ликвидация муниципальных учреждений</w:t>
      </w:r>
    </w:p>
    <w:p w14:paraId="50A49B5E" w14:textId="77777777" w:rsidR="00FC0B13" w:rsidRPr="001B1FD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E9513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Муниципальное учреждение может быть ликвидировано в следующих случаях: </w:t>
      </w:r>
    </w:p>
    <w:p w14:paraId="72DCD928" w14:textId="77777777" w:rsidR="00FC0B13" w:rsidRPr="003C302D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– по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решению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6B3C17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лавы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; </w:t>
      </w:r>
    </w:p>
    <w:p w14:paraId="1D83C640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– по решению суда по основаниям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 порядке, которые установлены Гражданским кодексом Российской Федерации и иными федеральными законами. </w:t>
      </w:r>
    </w:p>
    <w:p w14:paraId="63593C5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Ликвидация муниципального учреждения влечет за собой прекращение его деятельности без перехода прав и обязанностей в порядке правопреемства к другим лицам. </w:t>
      </w:r>
    </w:p>
    <w:p w14:paraId="716C0308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 случае принятия решения о ликвидации муниципального учреждения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6B3C17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лава 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5D1AF9" w:rsidRP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ского сельского поселения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или орган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принявшие решение о ликвидации муниципального учреждения, назначает ликвидационную комиссию, устанавливает порядок и сроки ликвидации муниципального учреждения в соответствии с законод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ательством Российской Федерации и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осуществляет подготовку соответствующего проекта постановления администрации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ского сельского поселения </w:t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Кромского района Орловской области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ликвидации муниципального учреждения. </w:t>
      </w:r>
    </w:p>
    <w:p w14:paraId="57BD43A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 момента назначения ликвидационной комиссии к ней переходят полномочия по управлению делами муниципального учреждения. Ликвидационная комиссия от имени ликвидируемого муниципального учреждения выступает в суде. </w:t>
      </w:r>
    </w:p>
    <w:p w14:paraId="12D9B10B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54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2D691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Ликвидационная комиссия помещает в органах печати, в которых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публикуются данные о государственной регистрации юридических лиц, публикацию о ликвидации муниципального учреждения, порядке и сроке заявления требований ее кредиторами. Срок заявления требований кредиторами не может быть менее чем два месяца со дня публикации о ликвидации муниципального учреждения. </w:t>
      </w:r>
    </w:p>
    <w:p w14:paraId="4469B622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5D1AF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муниципального учреждения. При ликвидации муниципального учреждения кредитор не вправе требовать 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досрочного исполнения соответствующего обязательства, а также прекращения обязательства и возмещения, связанных с этим</w:t>
      </w:r>
      <w:r w:rsidR="006B3C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убытков. </w:t>
      </w:r>
    </w:p>
    <w:p w14:paraId="267D069A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56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ликвидируемого муниципального учреждения, перечне предъявленных кредиторами требований, а также о результатах их рассмотрения. Промежуточный ликвидационный баланс утверждается 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6B3C17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лавой 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</w:t>
      </w:r>
      <w:r w:rsidR="006B3C17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либо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органом администрации, на который главой возложены такие полномочия, либо органом, принявшим решение о его ликвидации. </w:t>
      </w:r>
    </w:p>
    <w:p w14:paraId="25730A07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57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Если имеющиеся у ликвидируемого муниципального учреждения денежные средства недостаточны для удовлетворения требований кредиторов, ликвидационная комиссия осуществляет продажу имущества муниципального учреждения с публичных торгов в порядке, установленном для исполнения судебных решений. </w:t>
      </w:r>
    </w:p>
    <w:p w14:paraId="49547E57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58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Выплата денежных сумм кредиторам ликвидируемого муниципального учреждения производится ликвидационной комиссией в порядке очередности, установленной Гражданским кодексом Российской Федерации, в соответствии с промежуточным ликвидационным балансом,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баланса. </w:t>
      </w:r>
    </w:p>
    <w:p w14:paraId="497FBA9A" w14:textId="77777777" w:rsidR="00FC0B13" w:rsidRPr="00110725" w:rsidRDefault="006B3C17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59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После завершения расчетов с кредиторами ликвидационная комиссия составляет ликвидационный баланс, который </w:t>
      </w:r>
      <w:r w:rsidR="00FC0B13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утверждается 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лавой 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 w:rsidR="003714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Ретяж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ского сельского поселения</w:t>
      </w:r>
      <w:r w:rsidR="001444C8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C0B13" w:rsidRPr="003C30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либо органом администрации, на который главой возложены такие полномочия, либо органом, принявшим решение о его ликвидации.</w:t>
      </w:r>
      <w:r w:rsidR="00FC0B13"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44268E78" w14:textId="77777777" w:rsidR="00FC0B13" w:rsidRPr="00110725" w:rsidRDefault="00FC0B13" w:rsidP="001658A2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6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Имущество муниципального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муниципального учреждения, передается ликвидационной комиссией собственнику имущества. </w:t>
      </w:r>
    </w:p>
    <w:p w14:paraId="16347A59" w14:textId="77777777" w:rsidR="00077EDA" w:rsidRDefault="00FC0B13" w:rsidP="001658A2">
      <w:pPr>
        <w:widowControl/>
        <w:tabs>
          <w:tab w:val="left" w:pos="0"/>
        </w:tabs>
        <w:jc w:val="both"/>
      </w:pP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6</w:t>
      </w:r>
      <w:r w:rsidR="001444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1107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Ликвидация муниципального учреждения считается завершенной, а муниципальное учреждение – прекратившим существование после внесения об этом записи в единый государственный реестр юридических лиц. </w:t>
      </w:r>
    </w:p>
    <w:sectPr w:rsidR="00077EDA" w:rsidSect="00F4676D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50F62"/>
    <w:multiLevelType w:val="hybridMultilevel"/>
    <w:tmpl w:val="C3F66038"/>
    <w:lvl w:ilvl="0" w:tplc="44F86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A7B10DD"/>
    <w:multiLevelType w:val="multilevel"/>
    <w:tmpl w:val="10BA24A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66731388">
    <w:abstractNumId w:val="1"/>
  </w:num>
  <w:num w:numId="2" w16cid:durableId="103824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5E"/>
    <w:rsid w:val="00011B52"/>
    <w:rsid w:val="00034627"/>
    <w:rsid w:val="00041506"/>
    <w:rsid w:val="00077EDA"/>
    <w:rsid w:val="00083DD9"/>
    <w:rsid w:val="000C10E3"/>
    <w:rsid w:val="00141FA6"/>
    <w:rsid w:val="001444C8"/>
    <w:rsid w:val="001658A2"/>
    <w:rsid w:val="0017769C"/>
    <w:rsid w:val="001B1FD5"/>
    <w:rsid w:val="001B52A6"/>
    <w:rsid w:val="001D445B"/>
    <w:rsid w:val="002460F8"/>
    <w:rsid w:val="0028495E"/>
    <w:rsid w:val="002B20DB"/>
    <w:rsid w:val="002D6910"/>
    <w:rsid w:val="00307FCE"/>
    <w:rsid w:val="00336C88"/>
    <w:rsid w:val="003619E0"/>
    <w:rsid w:val="00371455"/>
    <w:rsid w:val="003A4BDC"/>
    <w:rsid w:val="003C302D"/>
    <w:rsid w:val="003E4560"/>
    <w:rsid w:val="004332BF"/>
    <w:rsid w:val="004504E9"/>
    <w:rsid w:val="00490FCB"/>
    <w:rsid w:val="004D171A"/>
    <w:rsid w:val="004E7209"/>
    <w:rsid w:val="00516A04"/>
    <w:rsid w:val="005318E6"/>
    <w:rsid w:val="00574D94"/>
    <w:rsid w:val="005C423B"/>
    <w:rsid w:val="005D1AF9"/>
    <w:rsid w:val="0060308D"/>
    <w:rsid w:val="00667D60"/>
    <w:rsid w:val="006B3C17"/>
    <w:rsid w:val="006D0D3E"/>
    <w:rsid w:val="006D4FA7"/>
    <w:rsid w:val="006E0C0F"/>
    <w:rsid w:val="007074A8"/>
    <w:rsid w:val="007A2B0D"/>
    <w:rsid w:val="007C3D6D"/>
    <w:rsid w:val="007D6FA5"/>
    <w:rsid w:val="007D7985"/>
    <w:rsid w:val="00873084"/>
    <w:rsid w:val="008C2BE3"/>
    <w:rsid w:val="009435C8"/>
    <w:rsid w:val="0095372F"/>
    <w:rsid w:val="00960597"/>
    <w:rsid w:val="00967D3E"/>
    <w:rsid w:val="00975D07"/>
    <w:rsid w:val="009D6029"/>
    <w:rsid w:val="009E6CBC"/>
    <w:rsid w:val="009F2A85"/>
    <w:rsid w:val="00A702AF"/>
    <w:rsid w:val="00AB5444"/>
    <w:rsid w:val="00AC33FF"/>
    <w:rsid w:val="00AD1F37"/>
    <w:rsid w:val="00AE1542"/>
    <w:rsid w:val="00AE1F55"/>
    <w:rsid w:val="00BC4029"/>
    <w:rsid w:val="00BE61D4"/>
    <w:rsid w:val="00C05FA4"/>
    <w:rsid w:val="00C329D7"/>
    <w:rsid w:val="00C3447F"/>
    <w:rsid w:val="00C83372"/>
    <w:rsid w:val="00D4799F"/>
    <w:rsid w:val="00D47D54"/>
    <w:rsid w:val="00DC05A5"/>
    <w:rsid w:val="00E11159"/>
    <w:rsid w:val="00EC0AA4"/>
    <w:rsid w:val="00ED5318"/>
    <w:rsid w:val="00ED6276"/>
    <w:rsid w:val="00EF6914"/>
    <w:rsid w:val="00F4676D"/>
    <w:rsid w:val="00F50AA7"/>
    <w:rsid w:val="00F67C5E"/>
    <w:rsid w:val="00F850A8"/>
    <w:rsid w:val="00FA0099"/>
    <w:rsid w:val="00FC0B13"/>
    <w:rsid w:val="00FC4E24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2A46"/>
  <w15:chartTrackingRefBased/>
  <w15:docId w15:val="{A9F170F9-B092-4286-9B63-445A6E1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0B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C0B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FC0B13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C0B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0B1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FC0B13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0">
    <w:name w:val="Основной текст (2)"/>
    <w:basedOn w:val="a"/>
    <w:link w:val="2"/>
    <w:rsid w:val="00FC0B1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nformat">
    <w:name w:val="ConsPlusNonformat"/>
    <w:rsid w:val="00450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 Знак"/>
    <w:link w:val="a4"/>
    <w:uiPriority w:val="99"/>
    <w:rsid w:val="00450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4504E9"/>
    <w:pPr>
      <w:shd w:val="clear" w:color="auto" w:fill="FFFFFF"/>
      <w:spacing w:before="60" w:after="420"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 w:bidi="ar-SA"/>
    </w:rPr>
  </w:style>
  <w:style w:type="character" w:customStyle="1" w:styleId="11">
    <w:name w:val="Основной текст Знак1"/>
    <w:basedOn w:val="a0"/>
    <w:uiPriority w:val="99"/>
    <w:semiHidden/>
    <w:rsid w:val="004504E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4504E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07F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DC05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05A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13</Pages>
  <Words>4635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Иван</cp:lastModifiedBy>
  <cp:revision>60</cp:revision>
  <cp:lastPrinted>2026-04-13T11:34:00Z</cp:lastPrinted>
  <dcterms:created xsi:type="dcterms:W3CDTF">2025-07-14T04:43:00Z</dcterms:created>
  <dcterms:modified xsi:type="dcterms:W3CDTF">2026-04-20T09:29:00Z</dcterms:modified>
</cp:coreProperties>
</file>