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56D5" w14:textId="77777777" w:rsidR="001C091C" w:rsidRPr="001C091C" w:rsidRDefault="001C091C" w:rsidP="001C091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15AFDA89" w14:textId="77777777" w:rsidR="001C091C" w:rsidRPr="001C091C" w:rsidRDefault="001C091C" w:rsidP="001C091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1C">
        <w:rPr>
          <w:rFonts w:ascii="Times New Roman" w:hAnsi="Times New Roman" w:cs="Times New Roman"/>
          <w:b/>
          <w:sz w:val="28"/>
          <w:szCs w:val="28"/>
        </w:rPr>
        <w:t xml:space="preserve">ОРЛОВСКАЯ ОБЛАСТЬ </w:t>
      </w:r>
    </w:p>
    <w:p w14:paraId="165F733E" w14:textId="77777777" w:rsidR="001C091C" w:rsidRPr="001C091C" w:rsidRDefault="001C091C" w:rsidP="001C091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1C">
        <w:rPr>
          <w:rFonts w:ascii="Times New Roman" w:hAnsi="Times New Roman" w:cs="Times New Roman"/>
          <w:b/>
          <w:sz w:val="28"/>
          <w:szCs w:val="28"/>
        </w:rPr>
        <w:t>КРОМСКОЙ РАЙОН</w:t>
      </w:r>
    </w:p>
    <w:p w14:paraId="66D4D136" w14:textId="77777777" w:rsidR="001C091C" w:rsidRPr="00CE1619" w:rsidRDefault="001C091C" w:rsidP="001C091C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19">
        <w:rPr>
          <w:rFonts w:ascii="Times New Roman" w:hAnsi="Times New Roman" w:cs="Times New Roman"/>
          <w:b/>
          <w:sz w:val="28"/>
          <w:szCs w:val="28"/>
        </w:rPr>
        <w:t>АДМИНИСТРАЦИЯ БОЛЬШЕКОЛЧЕВСКОГО СЕЛЬСКОГО ПОСЕЛЕНИЯ</w:t>
      </w:r>
    </w:p>
    <w:p w14:paraId="65CFC632" w14:textId="77777777" w:rsidR="00CE1619" w:rsidRDefault="00CE1619" w:rsidP="00CE1619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AED98" w14:textId="47857469" w:rsidR="001C091C" w:rsidRPr="00CE1619" w:rsidRDefault="001C091C" w:rsidP="00CE1619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61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A29A60D" w14:textId="77777777" w:rsidR="001C091C" w:rsidRPr="00022863" w:rsidRDefault="001C091C" w:rsidP="001C091C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0AD425A8" w14:textId="7A845BF8" w:rsidR="001C091C" w:rsidRPr="001C091C" w:rsidRDefault="001C091C" w:rsidP="00022863">
      <w:pPr>
        <w:ind w:left="0" w:firstLine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C091C">
        <w:rPr>
          <w:rFonts w:ascii="Times New Roman" w:hAnsi="Times New Roman" w:cs="Times New Roman"/>
          <w:bCs/>
          <w:kern w:val="32"/>
          <w:sz w:val="28"/>
          <w:szCs w:val="28"/>
        </w:rPr>
        <w:t>от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BF6914">
        <w:rPr>
          <w:rFonts w:ascii="Times New Roman" w:hAnsi="Times New Roman" w:cs="Times New Roman"/>
          <w:bCs/>
          <w:kern w:val="32"/>
          <w:sz w:val="28"/>
          <w:szCs w:val="28"/>
        </w:rPr>
        <w:t>1 марта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2022</w:t>
      </w:r>
      <w:r w:rsidRPr="001C091C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</w:t>
      </w:r>
      <w:r w:rsidR="00477605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  </w:t>
      </w:r>
      <w:r w:rsidR="00022863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="00477605"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</w:t>
      </w:r>
      <w:r w:rsidRPr="001C091C">
        <w:rPr>
          <w:rFonts w:ascii="Times New Roman" w:hAnsi="Times New Roman" w:cs="Times New Roman"/>
          <w:bCs/>
          <w:kern w:val="32"/>
          <w:sz w:val="28"/>
          <w:szCs w:val="28"/>
        </w:rPr>
        <w:t>№</w:t>
      </w:r>
      <w:r w:rsidR="00BF6914"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</w:p>
    <w:p w14:paraId="07B544D9" w14:textId="77777777" w:rsidR="001C091C" w:rsidRPr="001C091C" w:rsidRDefault="001C091C" w:rsidP="001C091C">
      <w:pPr>
        <w:rPr>
          <w:rFonts w:ascii="Times New Roman" w:hAnsi="Times New Roman" w:cs="Times New Roman"/>
          <w:szCs w:val="28"/>
        </w:rPr>
      </w:pPr>
      <w:r w:rsidRPr="001C091C">
        <w:rPr>
          <w:rFonts w:ascii="Times New Roman" w:hAnsi="Times New Roman" w:cs="Times New Roman"/>
          <w:szCs w:val="28"/>
        </w:rPr>
        <w:t xml:space="preserve">д. </w:t>
      </w:r>
      <w:proofErr w:type="spellStart"/>
      <w:r w:rsidRPr="001C091C">
        <w:rPr>
          <w:rFonts w:ascii="Times New Roman" w:hAnsi="Times New Roman" w:cs="Times New Roman"/>
          <w:szCs w:val="28"/>
        </w:rPr>
        <w:t>Атяевка</w:t>
      </w:r>
      <w:proofErr w:type="spellEnd"/>
    </w:p>
    <w:p w14:paraId="501EEFC1" w14:textId="77777777" w:rsidR="001C091C" w:rsidRDefault="001C091C" w:rsidP="001C091C">
      <w:pPr>
        <w:rPr>
          <w:sz w:val="28"/>
          <w:szCs w:val="28"/>
        </w:rPr>
      </w:pPr>
    </w:p>
    <w:p w14:paraId="4DE09E6C" w14:textId="77777777" w:rsidR="00A55FCA" w:rsidRPr="005646AD" w:rsidRDefault="00A55FCA" w:rsidP="005646AD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</w:t>
      </w:r>
    </w:p>
    <w:p w14:paraId="3D2A70DF" w14:textId="77777777" w:rsidR="00A55FCA" w:rsidRPr="005646AD" w:rsidRDefault="00A55FCA" w:rsidP="005646AD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«Предоставление информации об объектах</w:t>
      </w:r>
    </w:p>
    <w:p w14:paraId="2038FA79" w14:textId="77777777" w:rsidR="00A55FCA" w:rsidRPr="005646AD" w:rsidRDefault="00A55FCA" w:rsidP="005646AD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недвижимого имущества, находящегося в муниципальной собственности и</w:t>
      </w:r>
    </w:p>
    <w:p w14:paraId="44EDB72B" w14:textId="77777777" w:rsidR="00A55FCA" w:rsidRPr="005646AD" w:rsidRDefault="00A55FCA" w:rsidP="005646AD">
      <w:pPr>
        <w:shd w:val="clear" w:color="auto" w:fill="FFFFFF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4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предназначенных для сдачи в аренду»</w:t>
      </w:r>
    </w:p>
    <w:p w14:paraId="6E98C3D6" w14:textId="77777777" w:rsidR="00A55FCA" w:rsidRPr="001C091C" w:rsidRDefault="00A55FCA" w:rsidP="00A55FCA">
      <w:p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9DD310" w14:textId="7B468F0C" w:rsidR="00A55FCA" w:rsidRPr="001C091C" w:rsidRDefault="00A55FCA" w:rsidP="001C091C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1C091C">
        <w:rPr>
          <w:color w:val="000000"/>
          <w:sz w:val="28"/>
          <w:szCs w:val="28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</w:t>
      </w:r>
      <w:r w:rsidR="00806104" w:rsidRPr="001C091C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06104" w:rsidRPr="001C091C">
        <w:rPr>
          <w:rStyle w:val="ae"/>
          <w:b w:val="0"/>
          <w:sz w:val="28"/>
          <w:szCs w:val="28"/>
        </w:rPr>
        <w:t>руководствуясь Правилами разработки и утверждения административных регламентов предоставления муниципальных услуг администрацией Большеколчевского сельского поселения, утвержденными постановлением администрации Большеколчевского сельского поселения Кромского района Орловской области № 85 от 28.12.2021 г.</w:t>
      </w:r>
      <w:r w:rsidR="00117A47">
        <w:rPr>
          <w:rStyle w:val="ae"/>
          <w:b w:val="0"/>
          <w:sz w:val="28"/>
          <w:szCs w:val="28"/>
        </w:rPr>
        <w:t>,</w:t>
      </w:r>
    </w:p>
    <w:p w14:paraId="42B7036D" w14:textId="77777777" w:rsidR="00A55FCA" w:rsidRPr="001C091C" w:rsidRDefault="00A55FCA" w:rsidP="00A55FCA">
      <w:p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806104"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0B34C2" w14:textId="77777777" w:rsidR="00A55FCA" w:rsidRPr="001C091C" w:rsidRDefault="00A55FCA" w:rsidP="001C091C">
      <w:pPr>
        <w:pStyle w:val="a4"/>
        <w:numPr>
          <w:ilvl w:val="0"/>
          <w:numId w:val="22"/>
        </w:numPr>
        <w:shd w:val="clear" w:color="auto" w:fill="FFFFFF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административный регламент по предоставлению</w:t>
      </w:r>
      <w:r w:rsidR="00806104"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«Предоставление информации об объектах</w:t>
      </w:r>
      <w:r w:rsidR="00806104"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 имущества, находящегося в муниципальной собственности и</w:t>
      </w:r>
      <w:r w:rsidR="00806104" w:rsidRPr="001C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 для сдачи в аренду», согласно приложению.</w:t>
      </w:r>
    </w:p>
    <w:p w14:paraId="02F3A6E2" w14:textId="7F745006" w:rsidR="001C091C" w:rsidRDefault="00117A47" w:rsidP="001C091C">
      <w:pPr>
        <w:pStyle w:val="a4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091C" w:rsidRPr="001C091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14:paraId="5855EC9E" w14:textId="2C2F01B3" w:rsidR="001C091C" w:rsidRDefault="00117A47" w:rsidP="001C091C">
      <w:pPr>
        <w:pStyle w:val="a4"/>
        <w:numPr>
          <w:ilvl w:val="0"/>
          <w:numId w:val="22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091C">
        <w:rPr>
          <w:rFonts w:ascii="Times New Roman" w:hAnsi="Times New Roman" w:cs="Times New Roman"/>
          <w:sz w:val="28"/>
          <w:szCs w:val="28"/>
        </w:rPr>
        <w:t>Н</w:t>
      </w:r>
      <w:r w:rsidR="001C091C" w:rsidRPr="001C091C">
        <w:rPr>
          <w:rFonts w:ascii="Times New Roman" w:eastAsia="Calibri" w:hAnsi="Times New Roman" w:cs="Times New Roman"/>
          <w:sz w:val="28"/>
          <w:szCs w:val="28"/>
        </w:rPr>
        <w:t>астоящее Постановление подлежит официальному обнародованию и размещению на официальном сайте администрации Большеколчевского сельского поселени</w:t>
      </w:r>
      <w:r w:rsidR="001C091C" w:rsidRPr="001C0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="001C091C" w:rsidRPr="001C091C">
        <w:rPr>
          <w:rStyle w:val="dash041e0431044b0447043d044b0439char"/>
          <w:rFonts w:ascii="Times New Roman" w:eastAsia="Calibri" w:hAnsi="Times New Roman" w:cs="Times New Roman"/>
          <w:color w:val="000000"/>
          <w:sz w:val="28"/>
          <w:szCs w:val="28"/>
        </w:rPr>
        <w:t>в сети Интернет</w:t>
      </w:r>
      <w:r w:rsidR="001C091C" w:rsidRPr="001C09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6342EE" w14:textId="3D2BDA81" w:rsidR="001C091C" w:rsidRPr="001C091C" w:rsidRDefault="00117A47" w:rsidP="001C091C">
      <w:pPr>
        <w:pStyle w:val="a4"/>
        <w:numPr>
          <w:ilvl w:val="0"/>
          <w:numId w:val="22"/>
        </w:numPr>
        <w:shd w:val="clear" w:color="auto" w:fill="FFFFFF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C091C" w:rsidRPr="001C091C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20B9F58" w14:textId="77777777" w:rsidR="001C091C" w:rsidRPr="001C091C" w:rsidRDefault="001C091C" w:rsidP="001C091C">
      <w:pPr>
        <w:rPr>
          <w:rFonts w:ascii="Times New Roman" w:eastAsia="Calibri" w:hAnsi="Times New Roman" w:cs="Times New Roman"/>
          <w:sz w:val="28"/>
          <w:szCs w:val="28"/>
        </w:rPr>
      </w:pPr>
    </w:p>
    <w:p w14:paraId="52ECC89C" w14:textId="5CEABDE9" w:rsidR="001C091C" w:rsidRDefault="001C091C" w:rsidP="001C091C">
      <w:pPr>
        <w:rPr>
          <w:rFonts w:ascii="Times New Roman" w:eastAsia="Calibri" w:hAnsi="Times New Roman" w:cs="Times New Roman"/>
          <w:sz w:val="28"/>
          <w:szCs w:val="28"/>
        </w:rPr>
      </w:pPr>
    </w:p>
    <w:p w14:paraId="34848BE8" w14:textId="77777777" w:rsidR="00117A47" w:rsidRPr="001C091C" w:rsidRDefault="00117A47" w:rsidP="001C091C">
      <w:pPr>
        <w:rPr>
          <w:rFonts w:ascii="Times New Roman" w:eastAsia="Calibri" w:hAnsi="Times New Roman" w:cs="Times New Roman"/>
          <w:sz w:val="28"/>
          <w:szCs w:val="28"/>
        </w:rPr>
      </w:pPr>
    </w:p>
    <w:p w14:paraId="60D8FA1D" w14:textId="4BD67B6A" w:rsidR="001C091C" w:rsidRDefault="001C091C" w:rsidP="00117A47">
      <w:pPr>
        <w:rPr>
          <w:rFonts w:ascii="Times New Roman" w:eastAsia="Calibri" w:hAnsi="Times New Roman" w:cs="Times New Roman"/>
          <w:sz w:val="28"/>
          <w:szCs w:val="28"/>
        </w:rPr>
      </w:pPr>
      <w:r w:rsidRPr="001C091C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76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400B3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47760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C091C">
        <w:rPr>
          <w:rFonts w:ascii="Times New Roman" w:eastAsia="Calibri" w:hAnsi="Times New Roman" w:cs="Times New Roman"/>
          <w:sz w:val="28"/>
          <w:szCs w:val="28"/>
        </w:rPr>
        <w:t>Т.В.Мартынова</w:t>
      </w:r>
      <w:proofErr w:type="spellEnd"/>
    </w:p>
    <w:p w14:paraId="7E4974C9" w14:textId="631236B5" w:rsidR="00022863" w:rsidRDefault="00022863" w:rsidP="00117A47">
      <w:pPr>
        <w:rPr>
          <w:rFonts w:ascii="Times New Roman" w:eastAsia="Calibri" w:hAnsi="Times New Roman" w:cs="Times New Roman"/>
          <w:sz w:val="28"/>
          <w:szCs w:val="28"/>
        </w:rPr>
      </w:pPr>
    </w:p>
    <w:p w14:paraId="4CC9A8FA" w14:textId="6F6455E2" w:rsidR="00022863" w:rsidRDefault="00022863" w:rsidP="00117A47">
      <w:pPr>
        <w:rPr>
          <w:rFonts w:ascii="Times New Roman" w:eastAsia="Calibri" w:hAnsi="Times New Roman" w:cs="Times New Roman"/>
          <w:sz w:val="28"/>
          <w:szCs w:val="28"/>
        </w:rPr>
      </w:pPr>
    </w:p>
    <w:p w14:paraId="773FC1D9" w14:textId="77777777" w:rsidR="00022863" w:rsidRPr="001C091C" w:rsidRDefault="00022863" w:rsidP="00117A47">
      <w:pPr>
        <w:rPr>
          <w:rFonts w:ascii="Times New Roman" w:eastAsia="Calibri" w:hAnsi="Times New Roman" w:cs="Times New Roman"/>
          <w:sz w:val="28"/>
          <w:szCs w:val="28"/>
        </w:rPr>
      </w:pPr>
    </w:p>
    <w:p w14:paraId="7F000485" w14:textId="77777777" w:rsidR="005646AD" w:rsidRDefault="005646AD" w:rsidP="00477605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A684A" w14:textId="77777777" w:rsidR="005646AD" w:rsidRDefault="005646AD" w:rsidP="00477605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FB009" w14:textId="77777777" w:rsidR="005646AD" w:rsidRDefault="005646AD" w:rsidP="00477605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0F1E1" w14:textId="77777777" w:rsidR="005646AD" w:rsidRDefault="005646AD" w:rsidP="00477605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C2FD0" w14:textId="77777777" w:rsidR="005646AD" w:rsidRDefault="005646AD" w:rsidP="00477605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307C4" w14:textId="77777777" w:rsidR="00E43219" w:rsidRPr="001C091C" w:rsidRDefault="00B5165D" w:rsidP="00477605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526DD5CD" w14:textId="77777777" w:rsidR="00477605" w:rsidRDefault="00B5165D" w:rsidP="00477605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47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7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Большеколчевского сельского поселения </w:t>
      </w:r>
    </w:p>
    <w:p w14:paraId="5AAFED04" w14:textId="77777777" w:rsidR="00E43219" w:rsidRPr="001C091C" w:rsidRDefault="00B5165D" w:rsidP="00477605">
      <w:pPr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Кромского района Орловской области</w:t>
      </w:r>
    </w:p>
    <w:p w14:paraId="2A24A099" w14:textId="77777777" w:rsidR="00E43219" w:rsidRPr="001C091C" w:rsidRDefault="00B5165D" w:rsidP="00477605">
      <w:pPr>
        <w:autoSpaceDE w:val="0"/>
        <w:autoSpaceDN w:val="0"/>
        <w:adjustRightInd w:val="0"/>
        <w:ind w:left="0" w:firstLine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66659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марта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№</w:t>
      </w:r>
      <w:r w:rsidR="00BF69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31E7DF" w14:textId="77777777" w:rsidR="00E43219" w:rsidRPr="001C091C" w:rsidRDefault="00E4321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92B21" w14:textId="77777777" w:rsidR="00E43219" w:rsidRPr="001C091C" w:rsidRDefault="00E43219">
      <w:pPr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87803" w14:textId="77777777" w:rsidR="00E43219" w:rsidRPr="001C091C" w:rsidRDefault="00B5165D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14:paraId="77C101EC" w14:textId="77777777" w:rsidR="00E43219" w:rsidRPr="001C091C" w:rsidRDefault="00B5165D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  <w:r w:rsidRPr="001C0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«Предоставление информации</w:t>
      </w:r>
    </w:p>
    <w:p w14:paraId="4273BE15" w14:textId="77777777" w:rsidR="00E43219" w:rsidRPr="001C091C" w:rsidRDefault="00B5165D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объектах недвижимого имущества, находящихся в муниципальной собственности и предназначенных для сдачи в аренду»</w:t>
      </w:r>
    </w:p>
    <w:p w14:paraId="6D501580" w14:textId="77777777" w:rsidR="00E43219" w:rsidRPr="001C091C" w:rsidRDefault="00E43219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55C297" w14:textId="77777777" w:rsidR="00E43219" w:rsidRPr="001C091C" w:rsidRDefault="00B5165D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5916F4B1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0B62256" w14:textId="77777777" w:rsidR="00E43219" w:rsidRPr="001C091C" w:rsidRDefault="00B5165D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аренду» (далее – регламент, муниципальная услуга) разработан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1C091C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от 27 июля 2010 года № 210-ФЗ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 (далее – Федеральный закон № 210 ФЗ), в целях повышения качества предоставления муниципальной услуги, и устанавливает порядок и стандарт предоставления муниципальной услуги. </w:t>
      </w:r>
    </w:p>
    <w:p w14:paraId="465016A2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811315" w14:textId="77777777" w:rsidR="00E43219" w:rsidRPr="001C091C" w:rsidRDefault="00B5165D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37C5B205" w14:textId="77777777" w:rsidR="00E43219" w:rsidRPr="00477605" w:rsidRDefault="00E43219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4B35CB" w14:textId="77777777" w:rsidR="00E43219" w:rsidRPr="00477605" w:rsidRDefault="00B5165D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10"/>
        <w:rPr>
          <w:rFonts w:ascii="Times New Roman" w:eastAsia="Calibri" w:hAnsi="Times New Roman" w:cs="Times New Roman"/>
          <w:sz w:val="24"/>
          <w:szCs w:val="24"/>
        </w:rPr>
      </w:pPr>
      <w:r w:rsidRPr="00477605">
        <w:rPr>
          <w:rFonts w:ascii="Times New Roman" w:eastAsia="Calibri" w:hAnsi="Times New Roman" w:cs="Times New Roman"/>
          <w:sz w:val="24"/>
          <w:szCs w:val="24"/>
        </w:rPr>
        <w:t xml:space="preserve">Заявителями на предоставление муниципальной услуги являются: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муниципальных учреждений и предприятий Большеколчевского сельского поселения Кромского района Орловской области) либо их уполномоченные представители, обратившиеся в Администрацию Большеколчевского сельского поселения Кромского района Орловской области (далее-администрация), представляющий муниципальную услугу. </w:t>
      </w:r>
    </w:p>
    <w:p w14:paraId="7E5B8DA0" w14:textId="77777777" w:rsidR="00E43219" w:rsidRPr="00477605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552E0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14:paraId="73D2D85E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14:paraId="7AC37F96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029DFF" w14:textId="77777777" w:rsidR="00E43219" w:rsidRPr="001C091C" w:rsidRDefault="00B5165D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Порядок информирования о предоставлении муниципальной услуги:</w:t>
      </w:r>
    </w:p>
    <w:p w14:paraId="347406E5" w14:textId="77777777" w:rsidR="00E43219" w:rsidRPr="001C091C" w:rsidRDefault="00B5165D">
      <w:pPr>
        <w:pStyle w:val="a4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содержится, в том числе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1C091C">
        <w:rPr>
          <w:rFonts w:ascii="Times New Roman" w:hAnsi="Times New Roman" w:cs="Times New Roman"/>
          <w:sz w:val="24"/>
          <w:szCs w:val="24"/>
        </w:rPr>
        <w:t>странице Большеколчевского сельского поселения на официальном сайте администрации</w:t>
      </w:r>
      <w:r w:rsidR="001C091C">
        <w:rPr>
          <w:rFonts w:ascii="Times New Roman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hAnsi="Times New Roman" w:cs="Times New Roman"/>
          <w:sz w:val="24"/>
          <w:szCs w:val="24"/>
        </w:rPr>
        <w:t>Кромского района</w:t>
      </w:r>
      <w:r w:rsidRPr="001C091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394F10" w14:textId="77777777" w:rsidR="00E43219" w:rsidRPr="001C091C" w:rsidRDefault="00B5165D">
      <w:pPr>
        <w:pStyle w:val="a4"/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справочная информация о местонахождении, графике работы администрации, справочных телефонах, об адресах официальной электронной почты размещена на </w:t>
      </w:r>
      <w:r w:rsidRPr="001C091C">
        <w:rPr>
          <w:rFonts w:ascii="Times New Roman" w:hAnsi="Times New Roman" w:cs="Times New Roman"/>
          <w:sz w:val="24"/>
          <w:szCs w:val="24"/>
        </w:rPr>
        <w:t>странице Большеколчевского сельского поселения на официальном сайте администрации</w:t>
      </w:r>
      <w:r w:rsidR="001C091C">
        <w:rPr>
          <w:rFonts w:ascii="Times New Roman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hAnsi="Times New Roman" w:cs="Times New Roman"/>
          <w:sz w:val="24"/>
          <w:szCs w:val="24"/>
        </w:rPr>
        <w:t>Кромского района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, на стендах в местах предоставления муниципальной услуги. </w:t>
      </w:r>
    </w:p>
    <w:p w14:paraId="4B9B0AC7" w14:textId="77777777" w:rsidR="00E43219" w:rsidRPr="001C091C" w:rsidRDefault="00B5165D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Информирование заявителей проводится в двух формах: устное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письменное.</w:t>
      </w:r>
    </w:p>
    <w:p w14:paraId="15F958B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При ответах на телефонные звонки и обращения заявителей лично в приемные часы специалист администрации, участвующий в предоставлении муниципальной услуги, подробно и в вежливой (корректной) форме информируют обратившихся по интересующим их вопросам. Ответ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14:paraId="19CC8DCB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</w:t>
      </w:r>
      <w:r w:rsidRPr="001C091C">
        <w:rPr>
          <w:rFonts w:ascii="Times New Roman" w:eastAsia="Calibri" w:hAnsi="Times New Roman" w:cs="Times New Roman"/>
          <w:sz w:val="24"/>
          <w:szCs w:val="24"/>
        </w:rPr>
        <w:lastRenderedPageBreak/>
        <w:t>поставленные вопросы, обратившемуся лицу сообщается телефонный номер, по которому можно получить интересующую его информацию.</w:t>
      </w:r>
    </w:p>
    <w:p w14:paraId="57685227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Устное информирование обратившегося лица осуществляется не более 15 минут.</w:t>
      </w:r>
    </w:p>
    <w:p w14:paraId="58247EDA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14:paraId="0B23657D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14:paraId="67F91C4A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Ответ на обращение дается в течение 10 дней со дня регистрации письменного обращения. </w:t>
      </w:r>
    </w:p>
    <w:p w14:paraId="5ABF1F58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Специалист, участвующий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14:paraId="7122525A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Ответ на обращение, содержащий фамилию и номер телефона исполнителя, подписывается Главой администрации либо уполномоченным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им лицом и направляется в форме электронного документа по адресу электронной почты или в письменной форме по почтовому адресу, указанному в обращении.</w:t>
      </w:r>
    </w:p>
    <w:p w14:paraId="4CBE294D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случае если в обращении о предоставлении письменной информации не указаны фамилия заинтересованного лица, направившего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обращение,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или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почтовый адрес, по которому должен быть направлен ответ, ответ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на обращение не дается.</w:t>
      </w:r>
    </w:p>
    <w:p w14:paraId="36434A50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86A2A6" w14:textId="77777777" w:rsidR="00E43219" w:rsidRPr="001C091C" w:rsidRDefault="00B5165D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Стандарт предоставления муниципальной услуги</w:t>
      </w:r>
    </w:p>
    <w:p w14:paraId="1E1A8E01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C66BB7" w14:textId="77777777" w:rsidR="00E43219" w:rsidRPr="001C091C" w:rsidRDefault="00B5165D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Наименование муниципальной услуги: «Предоставление информации об объектах недвижимого имущества, находящихся в муниципальной собственности и предназначенных для сдачи в аренду». </w:t>
      </w:r>
    </w:p>
    <w:p w14:paraId="061F43E5" w14:textId="77777777" w:rsidR="00E43219" w:rsidRPr="001C091C" w:rsidRDefault="00B5165D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Наименование исполнителя муниципальной услуги.</w:t>
      </w:r>
    </w:p>
    <w:p w14:paraId="787C57C5" w14:textId="77777777" w:rsidR="00E43219" w:rsidRPr="001C091C" w:rsidRDefault="00B5165D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Исполнителем муниципальной услуги является Администрация Большеколчевского сельского поселения Кромского района Орловской области. </w:t>
      </w:r>
    </w:p>
    <w:p w14:paraId="55400784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="007A428A" w:rsidRPr="001C091C">
        <w:rPr>
          <w:rFonts w:ascii="Times New Roman" w:eastAsia="Calibri" w:hAnsi="Times New Roman" w:cs="Times New Roman"/>
          <w:sz w:val="24"/>
          <w:szCs w:val="24"/>
        </w:rPr>
        <w:t>у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28A" w:rsidRPr="001C091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7A428A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3530A" w:rsidRPr="001C091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6D42F9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AF132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Описание результата предоставления муниципальной услуги</w:t>
      </w:r>
    </w:p>
    <w:p w14:paraId="5D7E06E5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DB6F95" w14:textId="77777777" w:rsidR="00E43219" w:rsidRPr="001C091C" w:rsidRDefault="00B5165D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14:paraId="6B5492A6" w14:textId="77777777" w:rsidR="00E43219" w:rsidRPr="001C091C" w:rsidRDefault="00B5165D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выписка из реестра муниципального имущества муниципального округа о наличии объектов, являющихся муниципальной собственностью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предназначенных для сдачи в аренду;</w:t>
      </w:r>
    </w:p>
    <w:p w14:paraId="268ADD3F" w14:textId="77777777" w:rsidR="00E43219" w:rsidRPr="001C091C" w:rsidRDefault="00B5165D">
      <w:pPr>
        <w:pStyle w:val="a4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информация об отсутствии объекта в реестре муниципального имущества. </w:t>
      </w:r>
    </w:p>
    <w:p w14:paraId="385685F1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</w:p>
    <w:p w14:paraId="6A5D3009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Срок предоставления муниципальной услуги, в том числе </w:t>
      </w:r>
    </w:p>
    <w:p w14:paraId="1408C009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с учетом необходимости обращения в организации, участвующие </w:t>
      </w:r>
    </w:p>
    <w:p w14:paraId="2EBBC8ED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 </w:t>
      </w:r>
    </w:p>
    <w:p w14:paraId="7517F3A7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или совершения действия, являющихся результатом </w:t>
      </w:r>
    </w:p>
    <w:p w14:paraId="32EB396A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14:paraId="05067925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</w:p>
    <w:p w14:paraId="6462278D" w14:textId="77777777" w:rsidR="00E43219" w:rsidRPr="001C091C" w:rsidRDefault="00B5165D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Предоставление выписки из реестра муниципального имущества, или информации</w:t>
      </w:r>
      <w:r w:rsidR="007A428A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об отсутствии объекта в реестре муниципального имущества, осуществляется в течение 10 дней с момента регистрации обращения заявителя (получения </w:t>
      </w:r>
      <w:r w:rsidR="007A428A" w:rsidRPr="001C091C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документов согласно перечню, указанному в пункте 10 настоящего регламента). </w:t>
      </w:r>
    </w:p>
    <w:p w14:paraId="24944562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368F6D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</w:t>
      </w:r>
    </w:p>
    <w:p w14:paraId="332925BC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предоставление муниципальной услуги</w:t>
      </w:r>
    </w:p>
    <w:p w14:paraId="4C996EAB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377A00" w14:textId="77777777" w:rsidR="00E43219" w:rsidRPr="001C091C" w:rsidRDefault="00B5165D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и источников официального опубликования), размещены на </w:t>
      </w:r>
      <w:r w:rsidR="007A428A" w:rsidRPr="001C091C">
        <w:rPr>
          <w:rFonts w:ascii="Times New Roman" w:hAnsi="Times New Roman" w:cs="Times New Roman"/>
          <w:sz w:val="24"/>
          <w:szCs w:val="24"/>
        </w:rPr>
        <w:t>странице Большеколчевского сельского поселения на официальном сайте администрации</w:t>
      </w:r>
      <w:r w:rsidR="001C091C">
        <w:rPr>
          <w:rFonts w:ascii="Times New Roman" w:hAnsi="Times New Roman" w:cs="Times New Roman"/>
          <w:sz w:val="24"/>
          <w:szCs w:val="24"/>
        </w:rPr>
        <w:t xml:space="preserve"> </w:t>
      </w:r>
      <w:r w:rsidR="007A428A" w:rsidRPr="001C091C">
        <w:rPr>
          <w:rFonts w:ascii="Times New Roman" w:hAnsi="Times New Roman" w:cs="Times New Roman"/>
          <w:sz w:val="24"/>
          <w:szCs w:val="24"/>
        </w:rPr>
        <w:t>Кромского района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C5030B6" w14:textId="77777777" w:rsidR="00E43219" w:rsidRPr="001C091C" w:rsidRDefault="00E43219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698060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</w:p>
    <w:p w14:paraId="396E9694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в соответствии с нормативными правовыми актами для предоставления муниципальной услуги и услуг, которые являются необходимыми </w:t>
      </w:r>
    </w:p>
    <w:p w14:paraId="62936BFA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и обязательными для предоставления муниципальной услуги</w:t>
      </w:r>
    </w:p>
    <w:p w14:paraId="4CA24936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DF6BF8" w14:textId="77777777" w:rsidR="00E43219" w:rsidRPr="001C091C" w:rsidRDefault="00B5165D">
      <w:pPr>
        <w:pStyle w:val="a4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Par310"/>
      <w:bookmarkEnd w:id="0"/>
      <w:r w:rsidRPr="001C091C">
        <w:rPr>
          <w:rFonts w:ascii="Times New Roman" w:eastAsia="Calibri" w:hAnsi="Times New Roman" w:cs="Times New Roman"/>
          <w:sz w:val="24"/>
          <w:szCs w:val="24"/>
        </w:rPr>
        <w:t>Для получения муниципальной услуги заявитель представляет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1C091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3DCA47" w14:textId="77777777" w:rsidR="00E43219" w:rsidRPr="001C091C" w:rsidRDefault="00B5165D">
      <w:pPr>
        <w:pStyle w:val="a4"/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(приложение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к регламенту);</w:t>
      </w:r>
    </w:p>
    <w:p w14:paraId="2386070C" w14:textId="77777777" w:rsidR="00E43219" w:rsidRPr="001C091C" w:rsidRDefault="00B5165D">
      <w:pPr>
        <w:pStyle w:val="a4"/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 (паспорт гражданина Российской Федерации).</w:t>
      </w:r>
    </w:p>
    <w:p w14:paraId="67C91792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Специалисты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не вправе требовать от заявителя представления документов, не указанных в перечне документов, необходимых для предоставления муниципальной услуги. </w:t>
      </w:r>
    </w:p>
    <w:p w14:paraId="289A2F6E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Запрещено требовать от заявителя:</w:t>
      </w:r>
    </w:p>
    <w:p w14:paraId="3E1A5E4F" w14:textId="77777777" w:rsidR="00E43219" w:rsidRPr="001C091C" w:rsidRDefault="00B5165D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связи с предоставлением муниципальной услуги;</w:t>
      </w:r>
    </w:p>
    <w:p w14:paraId="14A0E441" w14:textId="77777777" w:rsidR="00E43219" w:rsidRPr="001C091C" w:rsidRDefault="00B5165D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которые в соответствии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Администрации Большеколчевского сельского поселения Кромского района Орловской области, иных государственных органов, органов местного самоуправления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(или)</w:t>
      </w:r>
      <w:r w:rsidR="00882969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14:paraId="7B614622" w14:textId="77777777" w:rsidR="00E43219" w:rsidRPr="001C091C" w:rsidRDefault="00B5165D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приеме документов, необходимых для предоставления муниципальной услуги, либо в предоставлении муниципальной</w:t>
      </w:r>
      <w:r w:rsidR="00882969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услуги, за ис</w:t>
      </w:r>
      <w:r w:rsidR="00882969" w:rsidRPr="001C091C">
        <w:rPr>
          <w:rFonts w:ascii="Times New Roman" w:eastAsia="Calibri" w:hAnsi="Times New Roman" w:cs="Times New Roman"/>
          <w:sz w:val="24"/>
          <w:szCs w:val="24"/>
        </w:rPr>
        <w:t xml:space="preserve">ключением случаев, </w:t>
      </w:r>
      <w:r w:rsidRPr="001C091C">
        <w:rPr>
          <w:rFonts w:ascii="Times New Roman" w:eastAsia="Calibri" w:hAnsi="Times New Roman" w:cs="Times New Roman"/>
          <w:sz w:val="24"/>
          <w:szCs w:val="24"/>
        </w:rPr>
        <w:t>предусмотренных пунктом 4 части 1 статьи 7 Федерального закона № 210-ФЗ.</w:t>
      </w:r>
    </w:p>
    <w:p w14:paraId="5DCC9337" w14:textId="77777777" w:rsidR="00E43219" w:rsidRPr="001C091C" w:rsidRDefault="00B5165D" w:rsidP="00882969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Представленные документы должны соответствовать следующим требованиям:</w:t>
      </w:r>
    </w:p>
    <w:p w14:paraId="0C389168" w14:textId="77777777" w:rsidR="00E43219" w:rsidRPr="001C091C" w:rsidRDefault="00B5165D">
      <w:pPr>
        <w:pStyle w:val="a4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текст документа написан разборчиво от руки или при помощи средств электронно-вычислительной техники (приложение к регламенту);</w:t>
      </w:r>
    </w:p>
    <w:p w14:paraId="712EEFE3" w14:textId="77777777" w:rsidR="00E43219" w:rsidRPr="001C091C" w:rsidRDefault="00B5165D">
      <w:pPr>
        <w:pStyle w:val="a4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фамилия, имя и отчество (при наличии) (наименование)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заявителя,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его место жительства (место нахождения), телефон написаны полностью; </w:t>
      </w:r>
    </w:p>
    <w:p w14:paraId="30B5BEA4" w14:textId="77777777" w:rsidR="00E43219" w:rsidRPr="001C091C" w:rsidRDefault="00B5165D">
      <w:pPr>
        <w:pStyle w:val="a4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документах отсутствуют неоговоренные исправления;</w:t>
      </w:r>
    </w:p>
    <w:p w14:paraId="475F7810" w14:textId="77777777" w:rsidR="00E43219" w:rsidRPr="001C091C" w:rsidRDefault="00B5165D">
      <w:pPr>
        <w:pStyle w:val="a4"/>
        <w:widowControl w:val="0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документы не исполнены карандашом. </w:t>
      </w:r>
    </w:p>
    <w:p w14:paraId="348DD987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DED01B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EE28143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85BEEF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Основаниями для отказа в приеме документов,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необходимых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услуги, являются:</w:t>
      </w:r>
    </w:p>
    <w:p w14:paraId="2FFA9744" w14:textId="77777777" w:rsidR="00E43219" w:rsidRPr="001C091C" w:rsidRDefault="00B5165D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предоставление документов, не соответствующих перечню, указанному в пункте 10 настоящего регламента;</w:t>
      </w:r>
    </w:p>
    <w:p w14:paraId="3B89C746" w14:textId="77777777" w:rsidR="00E43219" w:rsidRPr="001C091C" w:rsidRDefault="00B5165D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нарушение требований к оформлению документов,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указанных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пункте 11 настоящего регламента;</w:t>
      </w:r>
    </w:p>
    <w:p w14:paraId="2FAE8B6B" w14:textId="77777777" w:rsidR="00E43219" w:rsidRPr="001C091C" w:rsidRDefault="00E43219">
      <w:pPr>
        <w:pStyle w:val="a4"/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</w:p>
    <w:p w14:paraId="56274A2E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услуги, а также исчерпывающий перечень предусмотренных нормативными правовыми актами оснований для отказа в предоставлении муниципальной услуги </w:t>
      </w:r>
    </w:p>
    <w:p w14:paraId="3C55BD66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</w:p>
    <w:p w14:paraId="404FC11B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4EAFF47C" w14:textId="77777777" w:rsidR="00E43219" w:rsidRPr="001C091C" w:rsidRDefault="00B5165D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hAnsi="Times New Roman" w:cs="Times New Roman"/>
          <w:sz w:val="24"/>
          <w:szCs w:val="24"/>
        </w:rPr>
        <w:t>отсутствие у заявителя права на получение муниципальной услуги</w:t>
      </w:r>
      <w:r w:rsidR="001C091C">
        <w:rPr>
          <w:rFonts w:ascii="Times New Roman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законодательством;</w:t>
      </w:r>
    </w:p>
    <w:p w14:paraId="4F43246B" w14:textId="77777777" w:rsidR="00E43219" w:rsidRPr="001C091C" w:rsidRDefault="00B5165D">
      <w:pPr>
        <w:pStyle w:val="a4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невозможность идентификации объектов муниципального имущества.</w:t>
      </w:r>
    </w:p>
    <w:p w14:paraId="5DD901DF" w14:textId="77777777" w:rsidR="00E43219" w:rsidRPr="001C091C" w:rsidRDefault="00B5165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Основания для приостановления предоставления муниципальной услуги отсутствуют. </w:t>
      </w:r>
    </w:p>
    <w:p w14:paraId="6929C284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18417C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</w:t>
      </w:r>
    </w:p>
    <w:p w14:paraId="7794EB5D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и обязательными для предоставления муниципальной услуги, </w:t>
      </w:r>
    </w:p>
    <w:p w14:paraId="27164D45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D9F0BA3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8E2F33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 </w:t>
      </w:r>
    </w:p>
    <w:p w14:paraId="5EB5A033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CFBB49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 платы</w:t>
      </w:r>
    </w:p>
    <w:p w14:paraId="5450DBE6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за предоставление услуг, которые являются необходимыми</w:t>
      </w:r>
    </w:p>
    <w:p w14:paraId="3D10F47A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и обязательными для предоставления муниципальной услуги, включая информацию о методике расчета размера такой платы</w:t>
      </w:r>
    </w:p>
    <w:p w14:paraId="4E7FB1B4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127E0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являющихся необходимыми и обязательными для предоставления муниципальной услуги, не предусмотрено.</w:t>
      </w:r>
    </w:p>
    <w:p w14:paraId="59F37BEA" w14:textId="77777777" w:rsidR="00882969" w:rsidRPr="001C091C" w:rsidRDefault="00882969" w:rsidP="0088296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CE59B0B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Максимальный срок ожидания в очереди при подаче запроса</w:t>
      </w:r>
      <w:r w:rsidR="001C091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1C091C">
        <w:rPr>
          <w:rFonts w:ascii="Times New Roman" w:eastAsia="Calibri" w:hAnsi="Times New Roman" w:cs="Times New Roman"/>
          <w:b/>
          <w:sz w:val="24"/>
          <w:szCs w:val="24"/>
        </w:rPr>
        <w:t>услуги,</w:t>
      </w:r>
      <w:r w:rsidR="001C091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>и</w:t>
      </w:r>
      <w:proofErr w:type="gramEnd"/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 при получении результата предоставления таких услуг</w:t>
      </w:r>
    </w:p>
    <w:p w14:paraId="3F79E96F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FD2BA7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Максимальное время ожидания в очереди при подаче документов составляет не более 15 минут; максимальная продолжительность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приёма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специалиста, осуществляющего приём документов, составляет 15 минут.</w:t>
      </w:r>
    </w:p>
    <w:p w14:paraId="058087D4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Максимальное время ожидания в очереди при получении документов составляет 15 минут; максимальная продолжительность приёма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у специалиста, осуществляющего выдачу документов, составляет 15 минут.</w:t>
      </w:r>
    </w:p>
    <w:p w14:paraId="2EE7818B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618DD0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Срок и порядок регистрации запроса заявителя </w:t>
      </w:r>
    </w:p>
    <w:p w14:paraId="738A0FA5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14:paraId="128717CB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в том числе в электронной форме</w:t>
      </w:r>
    </w:p>
    <w:p w14:paraId="63A8920C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</w:p>
    <w:p w14:paraId="54F7C541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Заявление и документы, необходимые для предоставления муниципальной услуги, регистрируются в день их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882969" w:rsidRPr="001C091C">
        <w:rPr>
          <w:rFonts w:ascii="Times New Roman" w:eastAsia="Calibri" w:hAnsi="Times New Roman" w:cs="Times New Roman"/>
          <w:sz w:val="24"/>
          <w:szCs w:val="24"/>
        </w:rPr>
        <w:t>ю</w:t>
      </w:r>
      <w:r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721DC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BAC731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</w:p>
    <w:p w14:paraId="3D788D9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муниципальная услуга, к залу ожидания, местам для заполнения запросов</w:t>
      </w:r>
      <w:r w:rsidR="001C09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>о предоставлении муниципальной услуги, информационным стендам</w:t>
      </w:r>
      <w:r w:rsidR="001C09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>с образцами их заполнения и перечнем документов, необходимых</w:t>
      </w:r>
      <w:r w:rsidR="001C09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>для предоставления муниципальной услуги, в том числе к обеспечению доступности для инвалидов указанных объектов в соответствии</w:t>
      </w:r>
      <w:r w:rsidR="001C09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с законодательством Российской Федерации </w:t>
      </w:r>
    </w:p>
    <w:p w14:paraId="54DC1405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о социальной защите инвалидов </w:t>
      </w:r>
    </w:p>
    <w:p w14:paraId="19F8F8EF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7298A0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6A562DFB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пожаротушения.</w:t>
      </w:r>
    </w:p>
    <w:p w14:paraId="072ED9C4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помещениях для предоставления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муниципальной услуги на видном месте располагаются схемы размещения средств пожаротушения и путей эвакуации посетителей, должностных лиц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64F70A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Требования к местам приема заявителей:</w:t>
      </w:r>
    </w:p>
    <w:p w14:paraId="5B66155F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служебны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>й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кабинет специалист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>а</w:t>
      </w:r>
      <w:r w:rsidRPr="001C091C">
        <w:rPr>
          <w:rFonts w:ascii="Times New Roman" w:eastAsia="Calibri" w:hAnsi="Times New Roman" w:cs="Times New Roman"/>
          <w:sz w:val="24"/>
          <w:szCs w:val="24"/>
        </w:rPr>
        <w:t>, участвующ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>его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муниципальной услуги, в котор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>ом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осуществляется прием заявителей, долж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>ен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быть оборудован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вывесками с указанием номера кабинета и фамилии, имени, отчества (при наличии) и должности специалиста, ведущего прием;</w:t>
      </w:r>
    </w:p>
    <w:p w14:paraId="764EB613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 </w:t>
      </w:r>
    </w:p>
    <w:p w14:paraId="44ABEB91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Требования к местам ожидания:</w:t>
      </w:r>
    </w:p>
    <w:p w14:paraId="1278EC7A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места для ожидания в очереди оборудуются стульями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(или) кресельными секциями;</w:t>
      </w:r>
    </w:p>
    <w:p w14:paraId="4414ACC8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места для ожидания находятся в холле или ином специально приспособленном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помещении;</w:t>
      </w:r>
    </w:p>
    <w:p w14:paraId="683551CA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14:paraId="608FAA1E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Требования к местам для информирования заявителей:</w:t>
      </w:r>
    </w:p>
    <w:p w14:paraId="027E24C8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оборудуются визуальной, текстовой информацией,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размещаемой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информационном стенде;</w:t>
      </w:r>
    </w:p>
    <w:p w14:paraId="3C55C501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наличие стульев и столов для возможности оформления документов;</w:t>
      </w:r>
    </w:p>
    <w:p w14:paraId="4173819F" w14:textId="77777777" w:rsidR="00E43219" w:rsidRPr="001C091C" w:rsidRDefault="00B5165D">
      <w:pPr>
        <w:pStyle w:val="a4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информационный стенд, столы размещаются в местах, обеспечивающих свободный доступ к ним.</w:t>
      </w:r>
    </w:p>
    <w:p w14:paraId="07407B78" w14:textId="77777777" w:rsidR="00E43219" w:rsidRPr="001C091C" w:rsidRDefault="00B5165D">
      <w:pPr>
        <w:pStyle w:val="a4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Требования к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обеспечению доступности для инвалидов к зданиям (объектам) и предоставляемой в них муниципальной услуге.</w:t>
      </w:r>
    </w:p>
    <w:p w14:paraId="4FCD61BE" w14:textId="77777777" w:rsidR="00E43219" w:rsidRPr="001C091C" w:rsidRDefault="00452EF8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B5165D" w:rsidRPr="001C091C">
        <w:rPr>
          <w:rFonts w:ascii="Times New Roman" w:eastAsia="Calibri" w:hAnsi="Times New Roman" w:cs="Times New Roman"/>
          <w:sz w:val="24"/>
          <w:szCs w:val="24"/>
        </w:rPr>
        <w:t xml:space="preserve"> обеспечивает инвалидам, включая инвалидов, использующих кресла-коляски и собак-проводников:</w:t>
      </w:r>
    </w:p>
    <w:p w14:paraId="152B83E0" w14:textId="77777777" w:rsidR="00E43219" w:rsidRPr="001C091C" w:rsidRDefault="00B5165D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условия для беспрепятственного доступа к объекту (зданию, помещению), к местам отдыха и к предоставляемой в нем муниципальной услуге, а также для беспрепятственного пользования транспортом, средствами связи и информации;</w:t>
      </w:r>
    </w:p>
    <w:p w14:paraId="416EF7A6" w14:textId="77777777" w:rsidR="00E43219" w:rsidRPr="001C091C" w:rsidRDefault="00B5165D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на которой расположен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объект (здание, помещение), входа в такой объект (здание, помещение) и выхода из него, посадки в транспортное средство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высадки из него, в том числе с использованием кресла-коляски;</w:t>
      </w:r>
    </w:p>
    <w:p w14:paraId="591F7BE3" w14:textId="77777777" w:rsidR="00E43219" w:rsidRPr="001C091C" w:rsidRDefault="00B5165D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сопровождение инвалидов, имеющих стойкие расстройства функции зрения и </w:t>
      </w:r>
      <w:r w:rsidRPr="001C091C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самостоятельного передвижения, и оказание им помощи на объекте</w:t>
      </w:r>
      <w:proofErr w:type="gramStart"/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C091C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>в здании, помещении);</w:t>
      </w:r>
    </w:p>
    <w:p w14:paraId="27E0927A" w14:textId="77777777" w:rsidR="00E43219" w:rsidRPr="001C091C" w:rsidRDefault="00B5165D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инвалидов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объекту (зданию, помещению), в котором предоставляется муниципальная услуга, и к услуге с учетом ограничений их жизнедеятельности;</w:t>
      </w:r>
    </w:p>
    <w:p w14:paraId="6D601215" w14:textId="77777777" w:rsidR="00E43219" w:rsidRPr="001C091C" w:rsidRDefault="00B5165D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допуск на объект (здание, помещение) собаки-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проводника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наличии документа, подтверждающего ее специальное обучение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выдаваемого по форме и в порядке, которые определяются федеральным органом исполнительной власти, осуществляющим функции по выработке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реализации государственной политики и нормативно-правовому регулированию в сфере социальной защиты населения;</w:t>
      </w:r>
    </w:p>
    <w:p w14:paraId="19A29F93" w14:textId="77777777" w:rsidR="00E43219" w:rsidRPr="001C091C" w:rsidRDefault="00B5165D">
      <w:pPr>
        <w:pStyle w:val="a4"/>
        <w:widowControl w:val="0"/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14:paraId="0ED08C45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случаях, если существующие объекты социальной, инженерной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транспортной инфраструктур невозможно полностью приспособить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с учетом потребностей инвалидов, собственники этих объектов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до их реконструкции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Кромского района Орловской области, меры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для обеспечения доступа инвалидов к месту предоставления услуги либо,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когда это, возможно, обеспечить предоставление необходимых услуг по месту жительства инвалида или в дистанционном режиме.</w:t>
      </w:r>
    </w:p>
    <w:p w14:paraId="71A1D994" w14:textId="77777777" w:rsidR="00E43219" w:rsidRPr="001C091C" w:rsidRDefault="00B5165D">
      <w:p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</w:t>
      </w:r>
      <w:r w:rsidR="00D120DB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не менее 10 процентов мест (но не менее одного места) для бесплатной парковки транспортных средств, управляемых инвалидами I, II групп,</w:t>
      </w:r>
      <w:r w:rsidR="00D120DB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транспортных средств, перевозящих таких инвалидов и (или) детей-инвалидов. На граждан из числа инвалидов III группы распространяются указанные нормы в </w:t>
      </w:r>
      <w:hyperlink r:id="rId9" w:history="1">
        <w:r w:rsidRPr="001C09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6924EA8A" w14:textId="77777777" w:rsidR="00E43219" w:rsidRPr="001C091C" w:rsidRDefault="00B5165D">
      <w:p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реализации права на бесплатное использование мест</w:t>
      </w:r>
      <w:r w:rsidR="00D120DB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для парковки транспортных средств сведения о транспортном средстве, управляемом инвалидом, или транспортном средстве, перевозящем инвалида</w:t>
      </w:r>
      <w:r w:rsidR="00D120DB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и (или) ребенка-инвалида, размещаются в федеральном реестре инвалидов</w:t>
      </w:r>
      <w:r w:rsid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заявления инвалида (его законного или уполномоченного представителя), поданного в установленном </w:t>
      </w:r>
      <w:hyperlink r:id="rId10" w:history="1">
        <w:r w:rsidRPr="001C09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Пенсионный фонд Российской Федерации, в том числе с использованием Единого портала</w:t>
      </w:r>
      <w:r w:rsidR="00D120DB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или через многофункциональный центр предоставления государственных</w:t>
      </w:r>
      <w:r w:rsid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и муниципальных услуг (далее – многофункциональный центр).</w:t>
      </w:r>
    </w:p>
    <w:p w14:paraId="4846A000" w14:textId="77777777" w:rsidR="00E43219" w:rsidRPr="001C091C" w:rsidRDefault="00B5165D">
      <w:p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власти субъектов Российской Федерации, размещение</w:t>
      </w:r>
      <w:r w:rsidR="00D120DB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реестре инвалидов сведений о транспортном средстве, управляемом инвалидом, или транспортном средстве, перевозящем инвалида</w:t>
      </w:r>
      <w:r w:rsidR="00D120DB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и (или) ребенка-инвалида, а также использование и предоставление</w:t>
      </w:r>
      <w:r w:rsid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этих сведений в </w:t>
      </w:r>
      <w:hyperlink r:id="rId11" w:history="1">
        <w:r w:rsidRPr="001C091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</w:t>
      </w:r>
      <w:r w:rsidR="00D120DB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и реализации государственной политики и нормативно-правовому регулированию в сфере социальной защиты населения.</w:t>
      </w:r>
    </w:p>
    <w:p w14:paraId="5875011B" w14:textId="77777777" w:rsidR="00E43219" w:rsidRPr="001C091C" w:rsidRDefault="00B5165D">
      <w:p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</w:t>
      </w:r>
      <w:r w:rsid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оператор обеспечивает возможность их изменения.</w:t>
      </w:r>
    </w:p>
    <w:p w14:paraId="1BB8523C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Места для парковки, указанные в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абзаце одиннадцатом пункта </w:t>
      </w:r>
      <w:r w:rsidR="00D120DB" w:rsidRPr="001C091C">
        <w:rPr>
          <w:rFonts w:ascii="Times New Roman" w:eastAsia="Calibri" w:hAnsi="Times New Roman" w:cs="Times New Roman"/>
          <w:sz w:val="24"/>
          <w:szCs w:val="24"/>
        </w:rPr>
        <w:t>19.1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не должны занимать иные транспортные средства, за исключением случаев, предусмотренных правилами дорожного движения</w:t>
      </w:r>
      <w:r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79115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C57878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Иные требования к предоставлению муниципальной услуги</w:t>
      </w:r>
    </w:p>
    <w:p w14:paraId="39AB6305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</w:p>
    <w:p w14:paraId="7F027EF8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10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Также могут быть установлены </w:t>
      </w:r>
      <w:r w:rsidRPr="001C091C">
        <w:rPr>
          <w:rFonts w:ascii="Times New Roman" w:hAnsi="Times New Roman" w:cs="Times New Roman"/>
          <w:sz w:val="24"/>
          <w:szCs w:val="24"/>
        </w:rPr>
        <w:t>иные требования к предоставлению муниципальных услуг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действующего законодательства Российской Федерации.</w:t>
      </w:r>
    </w:p>
    <w:p w14:paraId="1DCDED3A" w14:textId="77777777" w:rsidR="00E43219" w:rsidRPr="001C091C" w:rsidRDefault="00E43219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128ABD" w14:textId="77777777" w:rsidR="00E43219" w:rsidRPr="001C091C" w:rsidRDefault="00B5165D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</w:t>
      </w:r>
    </w:p>
    <w:p w14:paraId="62611EC5" w14:textId="77777777" w:rsidR="00E43219" w:rsidRPr="001C091C" w:rsidRDefault="00B5165D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административных процедур (действий), требования к порядку </w:t>
      </w:r>
    </w:p>
    <w:p w14:paraId="42E6488E" w14:textId="77777777" w:rsidR="00E43219" w:rsidRPr="001C091C" w:rsidRDefault="00B5165D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их выполнения, в том числе особенности выполнения </w:t>
      </w:r>
    </w:p>
    <w:p w14:paraId="177A40A9" w14:textId="77777777" w:rsidR="00E43219" w:rsidRPr="001C091C" w:rsidRDefault="00B5165D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административных процедур (действий) в электронной форме, </w:t>
      </w:r>
    </w:p>
    <w:p w14:paraId="480F5B67" w14:textId="77777777" w:rsidR="00E43219" w:rsidRPr="001C091C" w:rsidRDefault="00B5165D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а также особенности выполнения административных </w:t>
      </w:r>
    </w:p>
    <w:p w14:paraId="10324740" w14:textId="77777777" w:rsidR="00E43219" w:rsidRPr="001C091C" w:rsidRDefault="00B5165D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процедур в многофункциональных центрах</w:t>
      </w:r>
    </w:p>
    <w:p w14:paraId="73E42B01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52AD84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14:paraId="65D76702" w14:textId="77777777" w:rsidR="00E43219" w:rsidRPr="001C091C" w:rsidRDefault="00B5165D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принятие заявления (документов);</w:t>
      </w:r>
    </w:p>
    <w:p w14:paraId="1397B190" w14:textId="77777777" w:rsidR="00E43219" w:rsidRPr="001C091C" w:rsidRDefault="00B5165D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рассмотрение обращения заявителя и оформление результата предоставления либо отказа в предоставлении муниципальной услуги;</w:t>
      </w:r>
    </w:p>
    <w:p w14:paraId="3D83A220" w14:textId="77777777" w:rsidR="00E43219" w:rsidRPr="001C091C" w:rsidRDefault="00B5165D">
      <w:pPr>
        <w:pStyle w:val="a4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выдача результата предоставления либо отказа в предоставлении муниципальной услуги;</w:t>
      </w:r>
    </w:p>
    <w:p w14:paraId="7DEF8408" w14:textId="77777777" w:rsidR="00E43219" w:rsidRPr="001C091C" w:rsidRDefault="00B5165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Прием заявления о предоставлении муниципальной услуги может быть осуществлен в электронной форме путем предоставления заявления</w:t>
      </w:r>
      <w:r w:rsidR="00AC46A9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на адрес электронной почты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AC46A9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а также бланк заявления (приложение к настоящему регламенту) размещен в электронном виде</w:t>
      </w:r>
      <w:r w:rsidR="00AC46A9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6A9" w:rsidRPr="001C091C">
        <w:rPr>
          <w:rFonts w:ascii="Times New Roman" w:hAnsi="Times New Roman" w:cs="Times New Roman"/>
          <w:sz w:val="24"/>
          <w:szCs w:val="24"/>
        </w:rPr>
        <w:t>странице Большеколчевского сельского поселения на официальном сайте администрации</w:t>
      </w:r>
      <w:r w:rsidR="001C091C">
        <w:rPr>
          <w:rFonts w:ascii="Times New Roman" w:hAnsi="Times New Roman" w:cs="Times New Roman"/>
          <w:sz w:val="24"/>
          <w:szCs w:val="24"/>
        </w:rPr>
        <w:t xml:space="preserve"> </w:t>
      </w:r>
      <w:r w:rsidR="00AC46A9" w:rsidRPr="001C091C">
        <w:rPr>
          <w:rFonts w:ascii="Times New Roman" w:hAnsi="Times New Roman" w:cs="Times New Roman"/>
          <w:sz w:val="24"/>
          <w:szCs w:val="24"/>
        </w:rPr>
        <w:t>Кромского района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8A92203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Порядок осуществления </w:t>
      </w:r>
      <w:r w:rsidR="00AC46A9" w:rsidRPr="001C091C">
        <w:rPr>
          <w:rFonts w:ascii="Times New Roman" w:eastAsia="Calibri" w:hAnsi="Times New Roman" w:cs="Times New Roman"/>
          <w:sz w:val="24"/>
          <w:szCs w:val="24"/>
        </w:rPr>
        <w:t xml:space="preserve">приема заявлений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электронной форме:</w:t>
      </w:r>
    </w:p>
    <w:p w14:paraId="3B8AB7B7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предоставление в установленном порядке информации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заявителям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обеспечение доступа заявителей к сведениям о муниципальной услуге;</w:t>
      </w:r>
    </w:p>
    <w:p w14:paraId="53B6AD2A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подача заявителем запросов и иных документов,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</w:rPr>
        <w:t>необходимых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услуги, и прием таких запросов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документов;</w:t>
      </w:r>
    </w:p>
    <w:p w14:paraId="221DFB40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получение заявителем сведений о ходе выполнения запроса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услуги;</w:t>
      </w:r>
    </w:p>
    <w:p w14:paraId="733C9BAA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взаимодействие </w:t>
      </w:r>
      <w:proofErr w:type="gramStart"/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AC46A9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14:paraId="772CCBA8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получение заявителем результата предоставления муниципальной услуги, если иное не установлено Федеральным законом № 210-ФЗ; </w:t>
      </w:r>
    </w:p>
    <w:p w14:paraId="0C8DD276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услуги.</w:t>
      </w:r>
    </w:p>
    <w:p w14:paraId="37CFB808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D3E977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Принятие заявления (документов)</w:t>
      </w:r>
    </w:p>
    <w:p w14:paraId="7AB05CE8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938F3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исполнения административной процедуры является личное обращение заявителя в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AC46A9" w:rsidRPr="001C091C">
        <w:rPr>
          <w:rFonts w:ascii="Times New Roman" w:eastAsia="Calibri" w:hAnsi="Times New Roman" w:cs="Times New Roman"/>
          <w:sz w:val="24"/>
          <w:szCs w:val="24"/>
        </w:rPr>
        <w:t>ю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либо поступление заявления (документов) по почте, по информационно-телекоммуникационным сетям общего доступа, в том числе сети «Интернет», включая электронную почту. </w:t>
      </w:r>
    </w:p>
    <w:p w14:paraId="403AA81B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Специалист, в обязанности которого входит принятие д</w:t>
      </w:r>
      <w:r w:rsidR="00AC46A9" w:rsidRPr="001C091C">
        <w:rPr>
          <w:rFonts w:ascii="Times New Roman" w:eastAsia="Calibri" w:hAnsi="Times New Roman" w:cs="Times New Roman"/>
          <w:sz w:val="24"/>
          <w:szCs w:val="24"/>
        </w:rPr>
        <w:t>окументов</w:t>
      </w:r>
      <w:r w:rsidRPr="001C091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4FE7E1" w14:textId="77777777" w:rsidR="00E43219" w:rsidRPr="001C091C" w:rsidRDefault="00B5165D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регистрирует поступление заявления (документов) в соответствии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C091C">
        <w:rPr>
          <w:rFonts w:ascii="Times New Roman" w:eastAsia="Calibri" w:hAnsi="Times New Roman" w:cs="Times New Roman"/>
          <w:sz w:val="24"/>
          <w:szCs w:val="24"/>
        </w:rPr>
        <w:t>с установленными правилами делопроизводства;</w:t>
      </w:r>
    </w:p>
    <w:p w14:paraId="057F74F0" w14:textId="77777777" w:rsidR="00E43219" w:rsidRPr="001C091C" w:rsidRDefault="00B5165D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lastRenderedPageBreak/>
        <w:t>сообщает заявителю номер и дату регистрации заявления (документов) (при личном обращении заявителя).</w:t>
      </w:r>
    </w:p>
    <w:p w14:paraId="05B5D8A2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Результатом административной процедуры является принятие заявления (документов).</w:t>
      </w:r>
    </w:p>
    <w:p w14:paraId="2C44703B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Продолжительность административной процедуры - не более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30 минут.</w:t>
      </w:r>
    </w:p>
    <w:p w14:paraId="589255CF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F2BFE4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обращения заявителя и оформление результата предоставления либо отказа в предоставлении муниципальной услуги</w:t>
      </w:r>
    </w:p>
    <w:p w14:paraId="7BB8518F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DE2F1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рассмотрения обращения заявителя и оформления результата предоставления </w:t>
      </w:r>
      <w:r w:rsidR="0033530A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отказа 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</w:t>
      </w:r>
      <w:r w:rsidRPr="001C091C">
        <w:rPr>
          <w:rFonts w:ascii="Times New Roman" w:eastAsia="Calibri" w:hAnsi="Times New Roman" w:cs="Times New Roman"/>
          <w:sz w:val="24"/>
          <w:szCs w:val="24"/>
        </w:rPr>
        <w:t>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3A983701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Специалист, уполномоченный на рассмотрение обращения заявителя:</w:t>
      </w:r>
    </w:p>
    <w:p w14:paraId="7C82FA13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устанавливает предмет обращения заявителя;</w:t>
      </w:r>
    </w:p>
    <w:p w14:paraId="47C0AD81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проверяет наличие приложенных к заявлению документов, перечисленных в пунктах 10, 10.1, настоящего регламента;</w:t>
      </w:r>
    </w:p>
    <w:p w14:paraId="45CCF86B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устанавливает наличие полномочий заявителя на получение муниципальной услуги;</w:t>
      </w:r>
    </w:p>
    <w:p w14:paraId="6362F071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устанавливает наличие полномочий органа местного самоуправления по рассмотрению обращения заявителя;</w:t>
      </w:r>
    </w:p>
    <w:p w14:paraId="65AF1B81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формирует и направляет межведомственные запросы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(при необходимости) в органы (организации), участвующие в предоставлении муниципальной услуги. </w:t>
      </w:r>
    </w:p>
    <w:p w14:paraId="09BF18C1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случае если предоставление муниципальной услуги входит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полномочия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CE072E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и отсутствуют определенные пунктом 13 настоящего регламента основания для отказа в предоставлении муниципальной услуги, специалист, готовит проект решения (результат предоставления муниципальной услуги).</w:t>
      </w:r>
    </w:p>
    <w:p w14:paraId="03256561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случае если имеются определенные пунктом 13 настоящего регламента основания для отказа в представлении муниципальной услуги, специалист, готовит проект мотивированного отказа в предоставлении муниципальной услуги.</w:t>
      </w:r>
    </w:p>
    <w:p w14:paraId="4CAEF5BB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Результатом административной процедуры является передача </w:t>
      </w:r>
      <w:r w:rsidR="0033530A" w:rsidRPr="001C091C">
        <w:rPr>
          <w:rFonts w:ascii="Times New Roman" w:eastAsia="Calibri" w:hAnsi="Times New Roman" w:cs="Times New Roman"/>
          <w:sz w:val="24"/>
          <w:szCs w:val="24"/>
        </w:rPr>
        <w:t>Главе администрации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решения о предоставлении муниципальной услуги или отказа в предоставлении муниципальной услуги. </w:t>
      </w:r>
    </w:p>
    <w:p w14:paraId="6F15E950" w14:textId="77777777" w:rsidR="00E43219" w:rsidRPr="001C091C" w:rsidRDefault="00B5165D">
      <w:pPr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административной процедуры - не более 2 дней. </w:t>
      </w:r>
    </w:p>
    <w:p w14:paraId="36A4A5DD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7BD63E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Выдача результата предоставления </w:t>
      </w:r>
      <w:r w:rsidRPr="001C0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либо отказа </w:t>
      </w:r>
    </w:p>
    <w:p w14:paraId="5AD6E2E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предоставлении муниципальной услуги</w:t>
      </w:r>
    </w:p>
    <w:p w14:paraId="00CAFA8E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AD622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выдачи результата предоставления либо отказа в предоставлении муниципальной услуги является подписание должностным лицом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соответствующих документов и поступление их специалисту. </w:t>
      </w:r>
    </w:p>
    <w:p w14:paraId="02F580D7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Решение о предоставлении либо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услуги регистрирует специалист,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соответствии с установленными правилами ведения делопроизводства.</w:t>
      </w:r>
    </w:p>
    <w:p w14:paraId="1F5C76B5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Решение о предоставлении либо об отказе в предоставлении муниципальной услуги с присвоенным регистрационным номером специалист,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течение 3 дней с момента подписания направляет заявителю почтовым направлением либо вручает лично заявителю под подпись, если иной порядок выдачи документа не определен заявителем при подаче запроса.</w:t>
      </w:r>
    </w:p>
    <w:p w14:paraId="3942B39B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Копия решения вместе с оригиналами документов, представленных заявителем, остается на хранении в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если иное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не предусмотрено нормативными правовыми актами.</w:t>
      </w:r>
    </w:p>
    <w:p w14:paraId="4EF12304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Результатом административной процедуры является направление заявителю соответствующих документов о предоставлении или отказа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услуги.</w:t>
      </w:r>
    </w:p>
    <w:p w14:paraId="13D924E6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Продолжительность административной процедуры - не более 2 дней.</w:t>
      </w:r>
    </w:p>
    <w:p w14:paraId="0C695A3C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B758A2" w14:textId="77777777" w:rsidR="00E43219" w:rsidRPr="001C091C" w:rsidRDefault="00B5165D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контроля за предоставлением муниципальной услуги</w:t>
      </w:r>
    </w:p>
    <w:p w14:paraId="54D01877" w14:textId="77777777" w:rsidR="00DE093D" w:rsidRPr="001C091C" w:rsidRDefault="00DE093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47705C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</w:t>
      </w:r>
    </w:p>
    <w:p w14:paraId="25AE5F2D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14:paraId="2D860E7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а также принятием ими решений</w:t>
      </w:r>
    </w:p>
    <w:p w14:paraId="0AE52819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400427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соблюдением последовательности административных действий, определенных настоящим регламентом, и иных нормативных правовых актов, устанавливающих требования к предоставлению муниципальной услуги, и принятием в ходе предоставления муниципальной услуги решений осуществляет 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6EC0110" w14:textId="77777777" w:rsidR="00E43219" w:rsidRPr="001C091C" w:rsidRDefault="00E43219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1CC28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  <w:r w:rsidR="00C71D73"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>в том числе порядок и формы контроля за полнотой и качеством предоставления муниципальной услуги</w:t>
      </w:r>
    </w:p>
    <w:p w14:paraId="1531F26D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2DF58C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5631CD4E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Проверки могут быть плановыми на основании планов работы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14:paraId="4F9E142F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Решение о проведении внеплановой проверки принимает 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Глава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7929A9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09402964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809181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муниципальных служащих, должностных лиц </w:t>
      </w:r>
    </w:p>
    <w:p w14:paraId="485AFA3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</w:t>
      </w:r>
    </w:p>
    <w:p w14:paraId="653D459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ими в ходе предоставления муниципальной услуги</w:t>
      </w:r>
    </w:p>
    <w:p w14:paraId="7AA30A71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D47C6C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</w:t>
      </w:r>
      <w:r w:rsidR="00C71D73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с действующим законодательством.</w:t>
      </w:r>
    </w:p>
    <w:p w14:paraId="01B62051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02782D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Положения, характеризующие требования к порядку </w:t>
      </w:r>
    </w:p>
    <w:p w14:paraId="50C92B65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и формам контроля за предоставлением муниципальной услуги, </w:t>
      </w:r>
    </w:p>
    <w:p w14:paraId="50929263" w14:textId="77777777" w:rsidR="00E43219" w:rsidRPr="001C091C" w:rsidRDefault="00B5165D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14:paraId="2206D1DC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D9BFE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Контроль за предоставлением муниципальной услуги, в том числе</w:t>
      </w:r>
      <w:r w:rsidR="00C71D73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со стороны граждан, их объединений и организаций, осуществляется посредством открытости деятельности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 </w:t>
      </w:r>
    </w:p>
    <w:p w14:paraId="71464C84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проверки, проведенной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по обращению. Информация подписывается 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Главой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или уполномоченным им должностным лицом. </w:t>
      </w:r>
    </w:p>
    <w:p w14:paraId="30F25DDD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07AF24" w14:textId="77777777" w:rsidR="00E43219" w:rsidRPr="001C091C" w:rsidRDefault="00B5165D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Досудебный (внесудебный) порядок обжалования решений</w:t>
      </w:r>
      <w:r w:rsidR="001C09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и действий (бездействия) </w:t>
      </w:r>
      <w:r w:rsidR="00452EF8" w:rsidRPr="001C091C">
        <w:rPr>
          <w:rFonts w:ascii="Times New Roman" w:eastAsia="Calibri" w:hAnsi="Times New Roman" w:cs="Times New Roman"/>
          <w:b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b/>
          <w:sz w:val="24"/>
          <w:szCs w:val="24"/>
        </w:rPr>
        <w:t xml:space="preserve">, предоставляющего муниципальную услугу, а также их должностных лиц, </w:t>
      </w:r>
    </w:p>
    <w:p w14:paraId="0AD6D957" w14:textId="77777777" w:rsidR="00E43219" w:rsidRPr="001C091C" w:rsidRDefault="00B5165D">
      <w:pPr>
        <w:pStyle w:val="a4"/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b/>
          <w:sz w:val="24"/>
          <w:szCs w:val="24"/>
        </w:rPr>
        <w:t>муниципальных служащих</w:t>
      </w:r>
    </w:p>
    <w:p w14:paraId="6F5C893D" w14:textId="77777777" w:rsidR="00E43219" w:rsidRPr="001C091C" w:rsidRDefault="00E43219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09D090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обжаловать решения и действия (бездействие)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, должностных лиц 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администрации, муниципального служащего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досудебном (внесудебном) порядке.</w:t>
      </w:r>
    </w:p>
    <w:p w14:paraId="2F92F144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Жалоба заявителя на нарушение порядка предоставления муниципальной услуги подается в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ю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в письменной форме,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том числе при личном приеме заявителя, или в электронном виде.</w:t>
      </w:r>
    </w:p>
    <w:p w14:paraId="333E8616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После регистрации жалобы, поступившей в письменной форме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или в электронном виде, гражданину направляется уведомление о принятии жалобы с указанием даты принятия, сообщается присвоенный регистрационный номер и телефон, по которому заявитель сможет узнать информацию о рассмотрении жалобы.</w:t>
      </w:r>
    </w:p>
    <w:p w14:paraId="00AABF4E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 просьбе заявителя специалист, принявший жалобу, обязан удостоверить своей подписью на копии жалобы факт приема жалобы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с указанием даты, занимаемой должности, своих фамилии и инициалов.</w:t>
      </w:r>
    </w:p>
    <w:p w14:paraId="3179C77D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Жалоба должна содержать:</w:t>
      </w:r>
    </w:p>
    <w:p w14:paraId="27E6CA13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, должностного лица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либо муниципального служащего, решения и действия (бездействие) которых обжалуются;</w:t>
      </w:r>
    </w:p>
    <w:p w14:paraId="5BE2FAB4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способом, указанным в 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пункте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C71D73" w:rsidRPr="001C091C">
        <w:rPr>
          <w:rFonts w:ascii="Times New Roman" w:eastAsia="Calibri" w:hAnsi="Times New Roman" w:cs="Times New Roman"/>
          <w:sz w:val="24"/>
          <w:szCs w:val="24"/>
        </w:rPr>
        <w:t>4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настоящего регламента;</w:t>
      </w:r>
    </w:p>
    <w:p w14:paraId="2DB8ABA3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его должностного лица либо муниципального служащего;</w:t>
      </w:r>
    </w:p>
    <w:p w14:paraId="209D5F16" w14:textId="77777777" w:rsidR="00E43219" w:rsidRPr="001C091C" w:rsidRDefault="00B5165D">
      <w:pPr>
        <w:pStyle w:val="a4"/>
        <w:widowControl w:val="0"/>
        <w:numPr>
          <w:ilvl w:val="2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доводы, на основании которых заявитель не согласен с решением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действием (бездействием)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055A4C9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случае если жалоба подается через представителя заявителя, также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представляется документ, подтверждающий полномочия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14:paraId="009F8C0A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03CC0705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(при наличии печати)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заявителя и подписанная руководителем заявителя или уполномоченным этим руководителем лицом (для юридических лиц);</w:t>
      </w:r>
    </w:p>
    <w:p w14:paraId="453604D0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в) копия решения о назначении или об избрании либо приказа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без доверенности.</w:t>
      </w:r>
    </w:p>
    <w:p w14:paraId="4463752A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Прием жалоб в письменной форме осуществляется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E093D" w:rsidRPr="001C091C">
        <w:rPr>
          <w:rFonts w:ascii="Times New Roman" w:eastAsia="Calibri" w:hAnsi="Times New Roman" w:cs="Times New Roman"/>
          <w:sz w:val="24"/>
          <w:szCs w:val="24"/>
        </w:rPr>
        <w:t xml:space="preserve">ей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36929F6E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14:paraId="31FB0A44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14:paraId="06C59B3D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65E1200A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при вскрытии конверта нескольких жалоб</w:t>
      </w:r>
      <w:r w:rsidR="00615495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либо от разных граждан, регистрации подлежит каждая жалоба</w:t>
      </w:r>
      <w:r w:rsidR="00C71D73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отдельности.</w:t>
      </w:r>
    </w:p>
    <w:p w14:paraId="08971845" w14:textId="77777777" w:rsidR="00E43219" w:rsidRPr="001C091C" w:rsidRDefault="00B5165D" w:rsidP="00615495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С момента реализации технической возможности жалоба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электронном виде может быть подана заявителем посредством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официального сайта органа, предоставляющего </w:t>
      </w:r>
      <w:r w:rsidRPr="001C091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муниципальную услугу, в информационно-телекоммуникационной сети «Интернет»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8AD37A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При подаче жалобы в электронном виде документы, указанные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пункте 3</w:t>
      </w:r>
      <w:r w:rsidR="00C71D73" w:rsidRPr="001C091C">
        <w:rPr>
          <w:rFonts w:ascii="Times New Roman" w:eastAsia="Calibri" w:hAnsi="Times New Roman" w:cs="Times New Roman"/>
          <w:sz w:val="24"/>
          <w:szCs w:val="24"/>
        </w:rPr>
        <w:t>4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14:paraId="13DFC2F1" w14:textId="77777777" w:rsidR="00E43219" w:rsidRPr="001C091C" w:rsidRDefault="00B5165D">
      <w:pPr>
        <w:pStyle w:val="a4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Жалоба рассматривается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ей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предоставляющ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ей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порядок предоставления которой был нарушен вследствие решений и действий (бездействия)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й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его должностного лица либо муниципального служащего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46664E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случае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если обжалуются решения 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Главы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й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жалоба подается в Администрацию Кромского района Орловской области и рассматривается ей в порядке, предусмотренном настоящим разделом.</w:t>
      </w:r>
    </w:p>
    <w:p w14:paraId="49CF6E24" w14:textId="77777777" w:rsidR="00E43219" w:rsidRPr="001C091C" w:rsidRDefault="00B5165D">
      <w:pPr>
        <w:pStyle w:val="a4"/>
        <w:numPr>
          <w:ilvl w:val="0"/>
          <w:numId w:val="7"/>
        </w:numPr>
        <w:tabs>
          <w:tab w:val="left" w:pos="1276"/>
          <w:tab w:val="left" w:pos="1418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содержащая неточное наименование </w:t>
      </w:r>
      <w:r w:rsidR="00452EF8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15495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должности </w:t>
      </w:r>
      <w:r w:rsidR="00615495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EF8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615495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фамилии, имени, отчества (при наличии), не препятствующее установлению должностного лица, в адрес которого была направлена жалоба, подлежит обязательному рассмотрению.</w:t>
      </w:r>
    </w:p>
    <w:p w14:paraId="35C13092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 в соответствии</w:t>
      </w:r>
      <w:r w:rsidR="00615495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пункта 37 настоящего раздела, в течение 3 рабочих дней</w:t>
      </w:r>
      <w:r w:rsidR="00615495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ее регистрации указанный орган направляет жалобу</w:t>
      </w:r>
      <w:r w:rsidR="00615495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на ее рассмотрение орган и в письменной форме информирует заявителя о перенаправлении жалобы.</w:t>
      </w:r>
    </w:p>
    <w:p w14:paraId="4F71348B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44F99ABA" w14:textId="77777777" w:rsidR="00E43219" w:rsidRPr="001C091C" w:rsidRDefault="00B5165D">
      <w:pPr>
        <w:pStyle w:val="a4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36B1B06E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14:paraId="59CA4426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б)</w:t>
      </w:r>
      <w:r w:rsidRPr="001C091C">
        <w:rPr>
          <w:rFonts w:ascii="Times New Roman" w:eastAsia="Calibri" w:hAnsi="Times New Roman" w:cs="Times New Roman"/>
          <w:sz w:val="24"/>
          <w:szCs w:val="24"/>
        </w:rPr>
        <w:tab/>
        <w:t>в) требование у заявителя документов или информации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либо осуществления действий, представление или осуществление которых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нормативными правовыми актами Российской Федерации, нормативными правовыми актами 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Орловской области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, муниципальными правовыми актами 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Кромского района Орловской области, Большеколчевского сельского поселения Кромского района Орловской области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услуги;</w:t>
      </w:r>
    </w:p>
    <w:p w14:paraId="3FA55DFD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г)</w:t>
      </w:r>
      <w:r w:rsidRPr="001C091C">
        <w:rPr>
          <w:rFonts w:ascii="Times New Roman" w:eastAsia="Calibri" w:hAnsi="Times New Roman" w:cs="Times New Roman"/>
          <w:sz w:val="24"/>
          <w:szCs w:val="24"/>
        </w:rPr>
        <w:tab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 xml:space="preserve">Орловской области, муниципальными правовыми актами Кромского района Орловской области, Большеколчевского сельского поселения Кромского района Орловской области </w:t>
      </w:r>
      <w:r w:rsidRPr="001C091C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услуги, у заявителя;</w:t>
      </w:r>
    </w:p>
    <w:p w14:paraId="46139A3C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д)</w:t>
      </w:r>
      <w:r w:rsidRPr="001C091C">
        <w:rPr>
          <w:rFonts w:ascii="Times New Roman" w:eastAsia="Calibri" w:hAnsi="Times New Roman" w:cs="Times New Roman"/>
          <w:sz w:val="24"/>
          <w:szCs w:val="24"/>
        </w:rPr>
        <w:tab/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15495" w:rsidRPr="001C091C">
        <w:rPr>
          <w:rFonts w:ascii="Times New Roman" w:eastAsia="Calibri" w:hAnsi="Times New Roman" w:cs="Times New Roman"/>
          <w:sz w:val="24"/>
          <w:szCs w:val="24"/>
        </w:rPr>
        <w:t>Орловской области, муниципальными правовыми актами Кромского района Орловской области, Большеколчевского сельского поселения Кромского района Орловской области</w:t>
      </w:r>
      <w:r w:rsidRPr="001C091C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7910DC24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е)</w:t>
      </w:r>
      <w:r w:rsidRPr="001C091C">
        <w:rPr>
          <w:rFonts w:ascii="Times New Roman" w:eastAsia="Calibri" w:hAnsi="Times New Roman" w:cs="Times New Roman"/>
          <w:sz w:val="24"/>
          <w:szCs w:val="24"/>
        </w:rPr>
        <w:tab/>
        <w:t>за</w:t>
      </w:r>
      <w:r w:rsidR="00664AF3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64AF3" w:rsidRPr="001C091C">
        <w:rPr>
          <w:rFonts w:ascii="Times New Roman" w:eastAsia="Calibri" w:hAnsi="Times New Roman" w:cs="Times New Roman"/>
          <w:sz w:val="24"/>
          <w:szCs w:val="24"/>
        </w:rPr>
        <w:t>Орловской области, муниципальными правовыми актами Кромского района Орловской области, Большеколчевского сельского поселения Кромского района Орловской области</w:t>
      </w:r>
      <w:r w:rsidRPr="001C091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DA43F2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ж)</w:t>
      </w:r>
      <w:r w:rsidRPr="001C091C">
        <w:rPr>
          <w:rFonts w:ascii="Times New Roman" w:eastAsia="Calibri" w:hAnsi="Times New Roman" w:cs="Times New Roman"/>
          <w:sz w:val="24"/>
          <w:szCs w:val="24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исправлений.;</w:t>
      </w:r>
    </w:p>
    <w:p w14:paraId="4E6D5FEC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lastRenderedPageBreak/>
        <w:t>з)</w:t>
      </w:r>
      <w:r w:rsidRPr="001C091C">
        <w:rPr>
          <w:rFonts w:ascii="Times New Roman" w:eastAsia="Calibri" w:hAnsi="Times New Roman" w:cs="Times New Roman"/>
          <w:sz w:val="24"/>
          <w:szCs w:val="24"/>
        </w:rPr>
        <w:tab/>
        <w:t>нарушение срока или порядка выдачи документов по результатам предоставления муниципальной услуги;</w:t>
      </w:r>
    </w:p>
    <w:p w14:paraId="5505C5BD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и) приостановление предоставления муниципальной услуги,</w:t>
      </w:r>
      <w:r w:rsidR="00664AF3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D7833" w:rsidRPr="001C091C">
        <w:rPr>
          <w:rFonts w:ascii="Times New Roman" w:eastAsia="Calibri" w:hAnsi="Times New Roman" w:cs="Times New Roman"/>
          <w:sz w:val="24"/>
          <w:szCs w:val="24"/>
        </w:rPr>
        <w:t>Орловской области, муниципальными правовыми актами Кромского района Орловской области, Большеколчевского сельского поселения Кромского района Орловской области</w:t>
      </w:r>
      <w:r w:rsidRPr="001C091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97FB7CE" w14:textId="77777777" w:rsidR="00E43219" w:rsidRPr="001C091C" w:rsidRDefault="00B5165D">
      <w:p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</w:t>
      </w:r>
      <w:r w:rsidR="00C71D73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13BB3301" w14:textId="77777777" w:rsidR="00E43219" w:rsidRPr="001C091C" w:rsidRDefault="00B5165D">
      <w:pPr>
        <w:pStyle w:val="a4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определяются уполномоченные на рассмотрение жалоб должностные лица, которые обеспечивают:</w:t>
      </w:r>
    </w:p>
    <w:p w14:paraId="0FA066B0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а) прием и рассмотрение жалоб в соответствии с требованиями настоящего раздела;</w:t>
      </w:r>
    </w:p>
    <w:p w14:paraId="17901FB1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б) направление жалоб в уполномоченный на их рассмотрение орган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соответствии с пунктами 3</w:t>
      </w:r>
      <w:r w:rsidR="00C71D73" w:rsidRPr="001C091C">
        <w:rPr>
          <w:rFonts w:ascii="Times New Roman" w:eastAsia="Calibri" w:hAnsi="Times New Roman" w:cs="Times New Roman"/>
          <w:sz w:val="24"/>
          <w:szCs w:val="24"/>
        </w:rPr>
        <w:t>7</w:t>
      </w:r>
      <w:r w:rsidRPr="001C091C">
        <w:rPr>
          <w:rFonts w:ascii="Times New Roman" w:eastAsia="Calibri" w:hAnsi="Times New Roman" w:cs="Times New Roman"/>
          <w:sz w:val="24"/>
          <w:szCs w:val="24"/>
        </w:rPr>
        <w:t>-3</w:t>
      </w:r>
      <w:r w:rsidR="00C71D73" w:rsidRPr="001C091C">
        <w:rPr>
          <w:rFonts w:ascii="Times New Roman" w:eastAsia="Calibri" w:hAnsi="Times New Roman" w:cs="Times New Roman"/>
          <w:sz w:val="24"/>
          <w:szCs w:val="24"/>
        </w:rPr>
        <w:t>8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настоящего раздела.</w:t>
      </w:r>
    </w:p>
    <w:p w14:paraId="0F1C9428" w14:textId="77777777" w:rsidR="00E43219" w:rsidRPr="001C091C" w:rsidRDefault="00B5165D">
      <w:pPr>
        <w:pStyle w:val="a4"/>
        <w:widowControl w:val="0"/>
        <w:numPr>
          <w:ilvl w:val="0"/>
          <w:numId w:val="8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об административных правонарушениях, или признаков состава преступления,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566C879D" w14:textId="77777777" w:rsidR="00E43219" w:rsidRPr="001C091C" w:rsidRDefault="00452EF8">
      <w:pPr>
        <w:pStyle w:val="a4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B5165D" w:rsidRPr="001C091C">
        <w:rPr>
          <w:rFonts w:ascii="Times New Roman" w:eastAsia="Calibri" w:hAnsi="Times New Roman" w:cs="Times New Roman"/>
          <w:sz w:val="24"/>
          <w:szCs w:val="24"/>
        </w:rPr>
        <w:t xml:space="preserve"> обеспечивает:</w:t>
      </w:r>
    </w:p>
    <w:p w14:paraId="1C9B7E02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а) оснащение мест приема жалоб;</w:t>
      </w:r>
    </w:p>
    <w:p w14:paraId="143DE2C1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б) информирование заявителей о порядке обжалования решений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и действий (бездействия)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, должностных лиц либо муниципальных служащих посредством размещения информации на стендах в месте предоставления муниципальной услуги, на </w:t>
      </w:r>
      <w:r w:rsidR="005C18A5" w:rsidRPr="001C091C">
        <w:rPr>
          <w:rFonts w:ascii="Times New Roman" w:hAnsi="Times New Roman" w:cs="Times New Roman"/>
          <w:sz w:val="24"/>
          <w:szCs w:val="24"/>
        </w:rPr>
        <w:t>странице Большеколчевского сельского поселения на официальном сайте администрации</w:t>
      </w:r>
      <w:r w:rsidR="001C091C">
        <w:rPr>
          <w:rFonts w:ascii="Times New Roman" w:hAnsi="Times New Roman" w:cs="Times New Roman"/>
          <w:sz w:val="24"/>
          <w:szCs w:val="24"/>
        </w:rPr>
        <w:t xml:space="preserve"> </w:t>
      </w:r>
      <w:r w:rsidR="005C18A5" w:rsidRPr="001C091C">
        <w:rPr>
          <w:rFonts w:ascii="Times New Roman" w:hAnsi="Times New Roman" w:cs="Times New Roman"/>
          <w:sz w:val="24"/>
          <w:szCs w:val="24"/>
        </w:rPr>
        <w:t>Кромского района</w:t>
      </w:r>
      <w:r w:rsidRPr="001C091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30B94B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в) консультирование заявителей о порядке обжалования решений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и действий (бездействия)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должностных лиц либо муниципальных служащих, в том числе по телефону, электронной почте,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при личном приеме;</w:t>
      </w:r>
    </w:p>
    <w:p w14:paraId="5941280B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14:paraId="33AA17DF" w14:textId="77777777" w:rsidR="00E43219" w:rsidRPr="001C091C" w:rsidRDefault="00B5165D">
      <w:pPr>
        <w:pStyle w:val="a4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Жалоба, поступившая в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>ю</w:t>
      </w:r>
      <w:r w:rsidRPr="001C091C">
        <w:rPr>
          <w:rFonts w:ascii="Times New Roman" w:eastAsia="Calibri" w:hAnsi="Times New Roman" w:cs="Times New Roman"/>
          <w:sz w:val="24"/>
          <w:szCs w:val="24"/>
        </w:rPr>
        <w:t>, подлежит регистрации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>ей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F6292BE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случае обжалования отказа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="00C71D73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приеме документов у заявителя либо в исправлении допущенных опечаток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ошибок, или в случае обжалования заявителем нарушения установленного срока таких исправлений, жалоба рассматривается в течение 5 рабочих дней</w:t>
      </w:r>
      <w:r w:rsidR="005C18A5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со дня ее регистрации.</w:t>
      </w:r>
    </w:p>
    <w:p w14:paraId="23A43680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окончание срока рассмотрения жалобы приходится на</w:t>
      </w:r>
      <w:r w:rsidR="000E7E0F"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нерабочий день, днем окончания срока рассмотрения жалобы считается предшествующий ему рабочий день.</w:t>
      </w:r>
    </w:p>
    <w:p w14:paraId="6DCB9E2B" w14:textId="77777777" w:rsidR="00E43219" w:rsidRPr="001C091C" w:rsidRDefault="00B5165D">
      <w:pPr>
        <w:pStyle w:val="a4"/>
        <w:numPr>
          <w:ilvl w:val="0"/>
          <w:numId w:val="8"/>
        </w:numPr>
        <w:tabs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 результатам рассмотрения жалобы принимается одно</w:t>
      </w:r>
      <w:r w:rsidR="000E7E0F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из следующих решений:</w:t>
      </w:r>
    </w:p>
    <w:p w14:paraId="377FD760" w14:textId="77777777" w:rsidR="00E43219" w:rsidRPr="001C091C" w:rsidRDefault="00B5165D">
      <w:pPr>
        <w:pStyle w:val="a4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</w:t>
      </w:r>
      <w:r w:rsidR="000E7E0F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C02A5" w:rsidRPr="001C091C">
        <w:rPr>
          <w:rFonts w:ascii="Times New Roman" w:eastAsia="Calibri" w:hAnsi="Times New Roman" w:cs="Times New Roman"/>
          <w:sz w:val="24"/>
          <w:szCs w:val="24"/>
        </w:rPr>
        <w:lastRenderedPageBreak/>
        <w:t>Орловской области, муниципальными правовыми актами Кромского района Орловской области, Большеколчевского сельского поселения Кромского района Орловской области</w:t>
      </w:r>
      <w:r w:rsidRPr="001C091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764C2D" w14:textId="77777777" w:rsidR="00E43219" w:rsidRPr="001C091C" w:rsidRDefault="00B5165D">
      <w:pPr>
        <w:pStyle w:val="a4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удовлетворении жалобы отказывается.</w:t>
      </w:r>
    </w:p>
    <w:p w14:paraId="5B552D11" w14:textId="77777777" w:rsidR="00E43219" w:rsidRPr="001C091C" w:rsidRDefault="00B5165D">
      <w:pPr>
        <w:pStyle w:val="a4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6DAED365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признания жалобы</w:t>
      </w:r>
      <w:proofErr w:type="gramEnd"/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подлежащей удовлетворению, в ответе заявителю</w:t>
      </w:r>
      <w:r w:rsidR="004C02A5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дается информация о действиях, осуществляемых </w:t>
      </w:r>
      <w:r w:rsidR="004C02A5"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F0AAF2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1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DAFD6D" w14:textId="77777777" w:rsidR="00E43219" w:rsidRPr="001C091C" w:rsidRDefault="00B5165D">
      <w:pPr>
        <w:pStyle w:val="a4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14:paraId="21390D93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а) наименование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и,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должность, фамилия, имя, отчество (при наличии) его должностного лица, принявшего решение по жалобе; </w:t>
      </w:r>
    </w:p>
    <w:p w14:paraId="24CA851D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б) номер, дата, место принятия решения, включая сведения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о должностном лице, решение или действие (бездействие) которого обжалуется;</w:t>
      </w:r>
    </w:p>
    <w:p w14:paraId="086172AB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14:paraId="1D78C864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г) основания для принятия решения по жалобе;</w:t>
      </w:r>
    </w:p>
    <w:p w14:paraId="3DAC55A2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д) принятое по жалобе решение;</w:t>
      </w:r>
    </w:p>
    <w:p w14:paraId="175DEF43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е)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09B094CA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14:paraId="5648CCBE" w14:textId="77777777" w:rsidR="00E43219" w:rsidRPr="001C091C" w:rsidRDefault="00B5165D">
      <w:pPr>
        <w:pStyle w:val="a4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Ответ по результатам рассмотрения жалобы подписывается 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>Главой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EF8" w:rsidRPr="001C091C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>и</w:t>
      </w:r>
      <w:r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E37A2D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в форме электронного документа, подписанного электронной подписью </w:t>
      </w:r>
      <w:r w:rsidR="0033530A" w:rsidRPr="001C091C">
        <w:rPr>
          <w:rFonts w:ascii="Times New Roman" w:eastAsia="Calibri" w:hAnsi="Times New Roman" w:cs="Times New Roman"/>
          <w:sz w:val="24"/>
          <w:szCs w:val="24"/>
        </w:rPr>
        <w:t>Главы администрации</w:t>
      </w:r>
      <w:r w:rsidRPr="001C09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D2F26E" w14:textId="77777777" w:rsidR="00E43219" w:rsidRPr="001C091C" w:rsidRDefault="00C57202">
      <w:pPr>
        <w:pStyle w:val="a4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Администрация вправе</w:t>
      </w:r>
      <w:r w:rsidR="00B5165D" w:rsidRPr="001C091C">
        <w:rPr>
          <w:rFonts w:ascii="Times New Roman" w:eastAsia="Calibri" w:hAnsi="Times New Roman" w:cs="Times New Roman"/>
          <w:sz w:val="24"/>
          <w:szCs w:val="24"/>
        </w:rPr>
        <w:t xml:space="preserve"> отказ</w:t>
      </w:r>
      <w:r w:rsidRPr="001C091C">
        <w:rPr>
          <w:rFonts w:ascii="Times New Roman" w:eastAsia="Calibri" w:hAnsi="Times New Roman" w:cs="Times New Roman"/>
          <w:sz w:val="24"/>
          <w:szCs w:val="24"/>
        </w:rPr>
        <w:t xml:space="preserve">ать </w:t>
      </w:r>
      <w:r w:rsidR="00B5165D" w:rsidRPr="001C091C">
        <w:rPr>
          <w:rFonts w:ascii="Times New Roman" w:eastAsia="Calibri" w:hAnsi="Times New Roman" w:cs="Times New Roman"/>
          <w:sz w:val="24"/>
          <w:szCs w:val="24"/>
        </w:rPr>
        <w:t>в удовлетворении жалобы в следующих случаях:</w:t>
      </w:r>
    </w:p>
    <w:p w14:paraId="0DAB36E3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7C655C88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б) подача жалобы лицом, полномочия которого не подтверждены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в порядке, установленном законодательством Российской Федерации;</w:t>
      </w:r>
    </w:p>
    <w:p w14:paraId="579BC4D7" w14:textId="77777777" w:rsidR="00E43219" w:rsidRPr="001C091C" w:rsidRDefault="00B5165D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в) наличие решения по жалобе, принятого ранее в соответствии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с требованиями настоящего раздела в отношении того же заявителя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по тому же предмету жалобы.</w:t>
      </w:r>
    </w:p>
    <w:p w14:paraId="0DDB5AA1" w14:textId="77777777" w:rsidR="00E43219" w:rsidRPr="001C091C" w:rsidRDefault="00C57202">
      <w:pPr>
        <w:pStyle w:val="a4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B5165D" w:rsidRPr="001C091C">
        <w:rPr>
          <w:rFonts w:ascii="Times New Roman" w:eastAsia="Calibri" w:hAnsi="Times New Roman" w:cs="Times New Roman"/>
          <w:sz w:val="24"/>
          <w:szCs w:val="24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</w:t>
      </w:r>
      <w:r w:rsid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65D" w:rsidRPr="001C091C">
        <w:rPr>
          <w:rFonts w:ascii="Times New Roman" w:eastAsia="Calibri" w:hAnsi="Times New Roman" w:cs="Times New Roman"/>
          <w:sz w:val="24"/>
          <w:szCs w:val="24"/>
        </w:rPr>
        <w:t>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14:paraId="333082E5" w14:textId="77777777" w:rsidR="00E43219" w:rsidRPr="001C091C" w:rsidRDefault="00C57202">
      <w:pPr>
        <w:pStyle w:val="a4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Администрация вправе</w:t>
      </w:r>
      <w:r w:rsidR="00B5165D" w:rsidRPr="001C091C">
        <w:rPr>
          <w:rFonts w:ascii="Times New Roman" w:eastAsia="Calibri" w:hAnsi="Times New Roman" w:cs="Times New Roman"/>
          <w:sz w:val="24"/>
          <w:szCs w:val="24"/>
        </w:rPr>
        <w:t xml:space="preserve"> остав</w:t>
      </w:r>
      <w:r w:rsidRPr="001C091C">
        <w:rPr>
          <w:rFonts w:ascii="Times New Roman" w:eastAsia="Calibri" w:hAnsi="Times New Roman" w:cs="Times New Roman"/>
          <w:sz w:val="24"/>
          <w:szCs w:val="24"/>
        </w:rPr>
        <w:t>ить</w:t>
      </w:r>
      <w:r w:rsidR="00B5165D" w:rsidRPr="001C091C">
        <w:rPr>
          <w:rFonts w:ascii="Times New Roman" w:eastAsia="Calibri" w:hAnsi="Times New Roman" w:cs="Times New Roman"/>
          <w:sz w:val="24"/>
          <w:szCs w:val="24"/>
        </w:rPr>
        <w:t xml:space="preserve"> жалобу без ответа в следующих случаях:</w:t>
      </w:r>
    </w:p>
    <w:p w14:paraId="671A4BB4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14:paraId="76D7214A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б) текст жалобы не поддается прочтению, о чем в течение 5 дней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со дня регистрации жалобы сообщается гражданину, направившему жалобу, если его фамилия и почтовый адрес поддаются прочтению;</w:t>
      </w:r>
    </w:p>
    <w:p w14:paraId="3624F91D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в) текст жалобы не позволяет определить ее суть, о чем в течение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7 дней со дня регистрации жалобы сообщается гражданину, направившему жалобу.</w:t>
      </w:r>
    </w:p>
    <w:p w14:paraId="4375904C" w14:textId="77777777" w:rsidR="00E43219" w:rsidRPr="001C091C" w:rsidRDefault="00B5165D">
      <w:pPr>
        <w:pStyle w:val="a4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Заявитель имеет право:</w:t>
      </w:r>
    </w:p>
    <w:p w14:paraId="102D8762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а) получить информацию и документы, необходимые для обоснования</w:t>
      </w:r>
      <w:r w:rsidR="00C57202" w:rsidRPr="001C0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91C">
        <w:rPr>
          <w:rFonts w:ascii="Times New Roman" w:eastAsia="Calibri" w:hAnsi="Times New Roman" w:cs="Times New Roman"/>
          <w:sz w:val="24"/>
          <w:szCs w:val="24"/>
        </w:rPr>
        <w:t>и рассмотрения жалобы;</w:t>
      </w:r>
    </w:p>
    <w:p w14:paraId="3DAF70ED" w14:textId="77777777" w:rsidR="00E43219" w:rsidRPr="001C091C" w:rsidRDefault="00B5165D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1C091C">
        <w:rPr>
          <w:rFonts w:ascii="Times New Roman" w:eastAsia="Calibri" w:hAnsi="Times New Roman" w:cs="Times New Roman"/>
          <w:sz w:val="24"/>
          <w:szCs w:val="24"/>
        </w:rPr>
        <w:t>б) в случае несогласия с решением, принятым по результатам рассмотрения жалобы, обжаловать в суде в порядке и сроки, установленные законодательством Российской Федерации.</w:t>
      </w:r>
    </w:p>
    <w:sectPr w:rsidR="00E43219" w:rsidRPr="001C091C" w:rsidSect="00CE161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D5F8" w14:textId="77777777" w:rsidR="00634FCA" w:rsidRDefault="00634FCA">
      <w:r>
        <w:separator/>
      </w:r>
    </w:p>
  </w:endnote>
  <w:endnote w:type="continuationSeparator" w:id="0">
    <w:p w14:paraId="4950E7F4" w14:textId="77777777" w:rsidR="00634FCA" w:rsidRDefault="0063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EB41" w14:textId="77777777" w:rsidR="00634FCA" w:rsidRDefault="00634FCA">
      <w:r>
        <w:separator/>
      </w:r>
    </w:p>
  </w:footnote>
  <w:footnote w:type="continuationSeparator" w:id="0">
    <w:p w14:paraId="794CC8A5" w14:textId="77777777" w:rsidR="00634FCA" w:rsidRDefault="00634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23D"/>
    <w:multiLevelType w:val="multilevel"/>
    <w:tmpl w:val="0BDC669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CE0A0D"/>
    <w:multiLevelType w:val="multilevel"/>
    <w:tmpl w:val="6A4201FA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1F651E"/>
    <w:multiLevelType w:val="hybridMultilevel"/>
    <w:tmpl w:val="D6C4C1B8"/>
    <w:lvl w:ilvl="0" w:tplc="6CAEB704">
      <w:start w:val="4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646200"/>
    <w:multiLevelType w:val="hybridMultilevel"/>
    <w:tmpl w:val="AF5CD4B4"/>
    <w:lvl w:ilvl="0" w:tplc="1EF040D4">
      <w:start w:val="4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806B30"/>
    <w:multiLevelType w:val="hybridMultilevel"/>
    <w:tmpl w:val="C3B0C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7A62"/>
    <w:multiLevelType w:val="multilevel"/>
    <w:tmpl w:val="AC0A8C4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862F45"/>
    <w:multiLevelType w:val="hybridMultilevel"/>
    <w:tmpl w:val="14E4AEC2"/>
    <w:lvl w:ilvl="0" w:tplc="19820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3261"/>
    <w:multiLevelType w:val="hybridMultilevel"/>
    <w:tmpl w:val="8A044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737730"/>
    <w:multiLevelType w:val="multilevel"/>
    <w:tmpl w:val="9B8026B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846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16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6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6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9" w15:restartNumberingAfterBreak="0">
    <w:nsid w:val="4AD04E26"/>
    <w:multiLevelType w:val="hybridMultilevel"/>
    <w:tmpl w:val="A4ACEFC2"/>
    <w:lvl w:ilvl="0" w:tplc="CCD20FE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92F06588">
      <w:start w:val="1"/>
      <w:numFmt w:val="decimal"/>
      <w:lvlText w:val="%3)"/>
      <w:lvlJc w:val="left"/>
      <w:pPr>
        <w:ind w:left="3575" w:hanging="12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3262B14"/>
    <w:multiLevelType w:val="hybridMultilevel"/>
    <w:tmpl w:val="CEE484EC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3EB1FB1"/>
    <w:multiLevelType w:val="hybridMultilevel"/>
    <w:tmpl w:val="5B8C5E02"/>
    <w:lvl w:ilvl="0" w:tplc="7E8ADE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C37656"/>
    <w:multiLevelType w:val="hybridMultilevel"/>
    <w:tmpl w:val="160E7140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B3A0455"/>
    <w:multiLevelType w:val="hybridMultilevel"/>
    <w:tmpl w:val="A0D80C12"/>
    <w:lvl w:ilvl="0" w:tplc="572C892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03B9A"/>
    <w:multiLevelType w:val="hybridMultilevel"/>
    <w:tmpl w:val="8272D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B6C4E"/>
    <w:multiLevelType w:val="hybridMultilevel"/>
    <w:tmpl w:val="6718875A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3F576F6"/>
    <w:multiLevelType w:val="hybridMultilevel"/>
    <w:tmpl w:val="20F22B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737644E"/>
    <w:multiLevelType w:val="hybridMultilevel"/>
    <w:tmpl w:val="B0DC818E"/>
    <w:lvl w:ilvl="0" w:tplc="53EE228C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E26050C"/>
    <w:multiLevelType w:val="hybridMultilevel"/>
    <w:tmpl w:val="84481F2C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D64771"/>
    <w:multiLevelType w:val="hybridMultilevel"/>
    <w:tmpl w:val="20666704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DB144E9"/>
    <w:multiLevelType w:val="hybridMultilevel"/>
    <w:tmpl w:val="9816132C"/>
    <w:lvl w:ilvl="0" w:tplc="CB60A9F8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5228484A">
      <w:start w:val="1"/>
      <w:numFmt w:val="decimal"/>
      <w:lvlText w:val="%3)"/>
      <w:lvlJc w:val="left"/>
      <w:pPr>
        <w:ind w:left="3515" w:hanging="118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E8037CD"/>
    <w:multiLevelType w:val="hybridMultilevel"/>
    <w:tmpl w:val="D2DCD7AA"/>
    <w:lvl w:ilvl="0" w:tplc="217AB7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17"/>
  </w:num>
  <w:num w:numId="6">
    <w:abstractNumId w:val="9"/>
  </w:num>
  <w:num w:numId="7">
    <w:abstractNumId w:val="20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8"/>
  </w:num>
  <w:num w:numId="15">
    <w:abstractNumId w:val="21"/>
  </w:num>
  <w:num w:numId="16">
    <w:abstractNumId w:val="19"/>
  </w:num>
  <w:num w:numId="17">
    <w:abstractNumId w:val="5"/>
  </w:num>
  <w:num w:numId="18">
    <w:abstractNumId w:val="12"/>
  </w:num>
  <w:num w:numId="19">
    <w:abstractNumId w:val="16"/>
  </w:num>
  <w:num w:numId="20">
    <w:abstractNumId w:val="1"/>
  </w:num>
  <w:num w:numId="21">
    <w:abstractNumId w:val="11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219"/>
    <w:rsid w:val="00022863"/>
    <w:rsid w:val="000E7E0F"/>
    <w:rsid w:val="00117A47"/>
    <w:rsid w:val="001264CC"/>
    <w:rsid w:val="00193CD2"/>
    <w:rsid w:val="001C091C"/>
    <w:rsid w:val="0026649B"/>
    <w:rsid w:val="002D1575"/>
    <w:rsid w:val="0033530A"/>
    <w:rsid w:val="003D2DFD"/>
    <w:rsid w:val="00400B3D"/>
    <w:rsid w:val="00452EF8"/>
    <w:rsid w:val="00453603"/>
    <w:rsid w:val="00477605"/>
    <w:rsid w:val="004C02A5"/>
    <w:rsid w:val="00541835"/>
    <w:rsid w:val="005646AD"/>
    <w:rsid w:val="00587A5A"/>
    <w:rsid w:val="005C18A5"/>
    <w:rsid w:val="00615495"/>
    <w:rsid w:val="00634FCA"/>
    <w:rsid w:val="0063699C"/>
    <w:rsid w:val="00647ED0"/>
    <w:rsid w:val="00664AF3"/>
    <w:rsid w:val="006D7833"/>
    <w:rsid w:val="007A428A"/>
    <w:rsid w:val="00806104"/>
    <w:rsid w:val="008300BD"/>
    <w:rsid w:val="00882969"/>
    <w:rsid w:val="00A55FCA"/>
    <w:rsid w:val="00AC46A9"/>
    <w:rsid w:val="00B051C1"/>
    <w:rsid w:val="00B238F8"/>
    <w:rsid w:val="00B5165D"/>
    <w:rsid w:val="00BF6914"/>
    <w:rsid w:val="00C57202"/>
    <w:rsid w:val="00C71D73"/>
    <w:rsid w:val="00C96742"/>
    <w:rsid w:val="00CE072E"/>
    <w:rsid w:val="00CE1619"/>
    <w:rsid w:val="00D120DB"/>
    <w:rsid w:val="00D66659"/>
    <w:rsid w:val="00D90250"/>
    <w:rsid w:val="00DB6908"/>
    <w:rsid w:val="00DE093D"/>
    <w:rsid w:val="00E4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2357"/>
  <w15:docId w15:val="{FBB653A0-1CC2-42CD-943B-6C74463F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19"/>
  </w:style>
  <w:style w:type="paragraph" w:styleId="1">
    <w:name w:val="heading 1"/>
    <w:basedOn w:val="a"/>
    <w:next w:val="a"/>
    <w:link w:val="10"/>
    <w:uiPriority w:val="99"/>
    <w:qFormat/>
    <w:rsid w:val="00E43219"/>
    <w:pPr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9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321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nhideWhenUsed/>
    <w:rsid w:val="00E432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3219"/>
    <w:pPr>
      <w:ind w:left="720"/>
      <w:contextualSpacing/>
    </w:pPr>
  </w:style>
  <w:style w:type="paragraph" w:customStyle="1" w:styleId="ConsNonformat">
    <w:name w:val="ConsNonformat"/>
    <w:rsid w:val="00E43219"/>
    <w:pPr>
      <w:widowControl w:val="0"/>
      <w:autoSpaceDE w:val="0"/>
      <w:autoSpaceDN w:val="0"/>
      <w:adjustRightInd w:val="0"/>
      <w:ind w:left="0"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ктивная гипертекстовая ссылка"/>
    <w:basedOn w:val="a0"/>
    <w:uiPriority w:val="99"/>
    <w:rsid w:val="00E43219"/>
    <w:rPr>
      <w:u w:val="single"/>
    </w:rPr>
  </w:style>
  <w:style w:type="paragraph" w:styleId="a6">
    <w:name w:val="header"/>
    <w:basedOn w:val="a"/>
    <w:link w:val="a7"/>
    <w:uiPriority w:val="99"/>
    <w:unhideWhenUsed/>
    <w:rsid w:val="00E43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219"/>
  </w:style>
  <w:style w:type="paragraph" w:styleId="a8">
    <w:name w:val="footer"/>
    <w:basedOn w:val="a"/>
    <w:link w:val="a9"/>
    <w:uiPriority w:val="99"/>
    <w:unhideWhenUsed/>
    <w:rsid w:val="00E432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219"/>
  </w:style>
  <w:style w:type="paragraph" w:styleId="aa">
    <w:name w:val="Balloon Text"/>
    <w:basedOn w:val="a"/>
    <w:link w:val="ab"/>
    <w:uiPriority w:val="99"/>
    <w:semiHidden/>
    <w:unhideWhenUsed/>
    <w:rsid w:val="00E432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3219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uiPriority w:val="99"/>
    <w:rsid w:val="00E43219"/>
    <w:rPr>
      <w:rFonts w:ascii="Times New Roman" w:hAnsi="Times New Roman" w:cs="Times New Roman" w:hint="default"/>
      <w:color w:val="106BBE"/>
    </w:rPr>
  </w:style>
  <w:style w:type="paragraph" w:styleId="ad">
    <w:name w:val="Normal (Web)"/>
    <w:basedOn w:val="a"/>
    <w:uiPriority w:val="99"/>
    <w:unhideWhenUsed/>
    <w:rsid w:val="00A55FC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55FCA"/>
    <w:rPr>
      <w:b/>
      <w:bCs/>
    </w:rPr>
  </w:style>
  <w:style w:type="character" w:customStyle="1" w:styleId="dash041e0431044b0447043d044b0439char">
    <w:name w:val="dash041e_0431_044b_0447_043d_044b_0439__char"/>
    <w:basedOn w:val="a0"/>
    <w:rsid w:val="001C091C"/>
  </w:style>
  <w:style w:type="character" w:customStyle="1" w:styleId="30">
    <w:name w:val="Заголовок 3 Знак"/>
    <w:basedOn w:val="a0"/>
    <w:link w:val="3"/>
    <w:uiPriority w:val="9"/>
    <w:semiHidden/>
    <w:rsid w:val="001C09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No Spacing"/>
    <w:uiPriority w:val="1"/>
    <w:qFormat/>
    <w:rsid w:val="00CE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726039BA7C072995AC6CB33888D9A7D3127AB0BB8100BF33DF4A7F7zDF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E7D28AD7253741821838B6AAAA07ED6D11CEA6640F9F5C374A7805FC80385AF6211B51656BCC55DE14027054gDN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7D28AD7253741821838B6AAAA07ED6C1CC9A6610A9F5C374A7805FC80385AE421435D6762D257DA015421128069B85A3063D8C18CBCE2gEN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7D28AD7253741821838B6AAAA07ED6C1CCCA162009F5C374A7805FC80385AE421435D6762D255DE015421128069B85A3063D8C18CBCE2gEN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40C0-170C-434F-B2EF-00B8D47F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6648</Words>
  <Characters>37899</Characters>
  <Application>Microsoft Office Word</Application>
  <DocSecurity>0</DocSecurity>
  <Lines>315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>Home</Company>
  <LinksUpToDate>false</LinksUpToDate>
  <CharactersWithSpaces>44459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Иванов Иван</cp:lastModifiedBy>
  <cp:revision>11</cp:revision>
  <cp:lastPrinted>2022-03-18T06:29:00Z</cp:lastPrinted>
  <dcterms:created xsi:type="dcterms:W3CDTF">2022-03-17T05:51:00Z</dcterms:created>
  <dcterms:modified xsi:type="dcterms:W3CDTF">2022-04-15T08:15:00Z</dcterms:modified>
</cp:coreProperties>
</file>