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97A5" w14:textId="77777777" w:rsidR="001C091C" w:rsidRPr="001C091C" w:rsidRDefault="001C091C" w:rsidP="008255D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75541BF" w14:textId="77777777" w:rsidR="001C091C" w:rsidRPr="001C091C" w:rsidRDefault="001C091C" w:rsidP="008255D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1C">
        <w:rPr>
          <w:rFonts w:ascii="Times New Roman" w:hAnsi="Times New Roman" w:cs="Times New Roman"/>
          <w:b/>
          <w:sz w:val="28"/>
          <w:szCs w:val="28"/>
        </w:rPr>
        <w:t xml:space="preserve">ОРЛОВСКАЯ ОБЛАСТЬ </w:t>
      </w:r>
    </w:p>
    <w:p w14:paraId="1CC82E0E" w14:textId="77777777" w:rsidR="001C091C" w:rsidRPr="001C091C" w:rsidRDefault="001C091C" w:rsidP="008255D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1C"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14:paraId="469B97B1" w14:textId="77777777" w:rsidR="001C091C" w:rsidRPr="000C5128" w:rsidRDefault="001C091C" w:rsidP="008255D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2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3894">
        <w:rPr>
          <w:rFonts w:ascii="Times New Roman" w:hAnsi="Times New Roman" w:cs="Times New Roman"/>
          <w:b/>
          <w:sz w:val="28"/>
          <w:szCs w:val="28"/>
        </w:rPr>
        <w:t>ГОСТОМЛЬСКОГО</w:t>
      </w:r>
      <w:r w:rsidRPr="000C512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E3CBA91" w14:textId="77777777" w:rsidR="008255D7" w:rsidRPr="008255D7" w:rsidRDefault="008255D7" w:rsidP="00825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73B83" w14:textId="737AEF56" w:rsidR="001C091C" w:rsidRPr="008255D7" w:rsidRDefault="001C091C" w:rsidP="00825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5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853051A" w14:textId="77777777" w:rsidR="001C091C" w:rsidRPr="008255D7" w:rsidRDefault="001C091C" w:rsidP="008255D7">
      <w:pPr>
        <w:ind w:left="0" w:firstLine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33F7A198" w14:textId="2ED2AEC8" w:rsidR="001C091C" w:rsidRPr="001C091C" w:rsidRDefault="00037745" w:rsidP="008255D7">
      <w:pPr>
        <w:ind w:left="0" w:firstLine="0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«1» </w:t>
      </w:r>
      <w:r w:rsidR="007F2150">
        <w:rPr>
          <w:rFonts w:ascii="Times New Roman" w:hAnsi="Times New Roman" w:cs="Times New Roman"/>
          <w:bCs/>
          <w:kern w:val="32"/>
          <w:sz w:val="28"/>
          <w:szCs w:val="28"/>
        </w:rPr>
        <w:t>марта 2022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1C091C" w:rsidRPr="001C091C">
        <w:rPr>
          <w:rFonts w:ascii="Times New Roman" w:hAnsi="Times New Roman" w:cs="Times New Roman"/>
          <w:bCs/>
          <w:kern w:val="32"/>
          <w:sz w:val="28"/>
          <w:szCs w:val="28"/>
        </w:rPr>
        <w:t>г.</w:t>
      </w:r>
      <w:r w:rsidR="001C091C">
        <w:rPr>
          <w:rFonts w:ascii="Times New Roman" w:hAnsi="Times New Roman" w:cs="Times New Roman"/>
          <w:bCs/>
          <w:kern w:val="32"/>
          <w:sz w:val="28"/>
          <w:szCs w:val="28"/>
        </w:rPr>
        <w:t xml:space="preserve">  </w:t>
      </w:r>
      <w:r w:rsidR="00477605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</w:t>
      </w:r>
      <w:r w:rsidR="00AC3894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</w:t>
      </w:r>
      <w:r w:rsidR="00477605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</w:t>
      </w:r>
      <w:r w:rsidR="008255D7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</w:t>
      </w:r>
      <w:r w:rsidR="00477605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</w:t>
      </w:r>
      <w:r w:rsidR="001C091C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</w:t>
      </w:r>
      <w:r w:rsidR="001C091C" w:rsidRPr="001C091C">
        <w:rPr>
          <w:rFonts w:ascii="Times New Roman" w:hAnsi="Times New Roman" w:cs="Times New Roman"/>
          <w:bCs/>
          <w:kern w:val="32"/>
          <w:sz w:val="28"/>
          <w:szCs w:val="28"/>
        </w:rPr>
        <w:t>№</w:t>
      </w:r>
      <w:r w:rsidR="00AC3894">
        <w:rPr>
          <w:rFonts w:ascii="Times New Roman" w:hAnsi="Times New Roman" w:cs="Times New Roman"/>
          <w:bCs/>
          <w:kern w:val="32"/>
          <w:sz w:val="28"/>
          <w:szCs w:val="28"/>
        </w:rPr>
        <w:t xml:space="preserve"> 7</w:t>
      </w:r>
    </w:p>
    <w:p w14:paraId="3DFF1451" w14:textId="692A493C" w:rsidR="001C091C" w:rsidRPr="00A76AB3" w:rsidRDefault="007F2150" w:rsidP="008255D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76AB3">
        <w:rPr>
          <w:rFonts w:ascii="Times New Roman" w:hAnsi="Times New Roman" w:cs="Times New Roman"/>
          <w:sz w:val="28"/>
          <w:szCs w:val="28"/>
        </w:rPr>
        <w:t>п. Шоссе</w:t>
      </w:r>
    </w:p>
    <w:p w14:paraId="16486C99" w14:textId="77777777" w:rsidR="008255D7" w:rsidRPr="00196D95" w:rsidRDefault="008255D7" w:rsidP="008255D7">
      <w:pPr>
        <w:ind w:left="0" w:firstLine="0"/>
        <w:rPr>
          <w:rFonts w:ascii="Times New Roman" w:hAnsi="Times New Roman" w:cs="Times New Roman"/>
          <w:szCs w:val="28"/>
        </w:rPr>
      </w:pPr>
    </w:p>
    <w:p w14:paraId="7DBB47EE" w14:textId="77777777" w:rsidR="00A55FCA" w:rsidRPr="001C091C" w:rsidRDefault="00A55FCA" w:rsidP="008255D7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</w:t>
      </w:r>
    </w:p>
    <w:p w14:paraId="14C373DE" w14:textId="77777777" w:rsidR="00A55FCA" w:rsidRPr="001C091C" w:rsidRDefault="00A55FCA" w:rsidP="008255D7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«Предоставление информации об объектах</w:t>
      </w:r>
    </w:p>
    <w:p w14:paraId="2940CF9C" w14:textId="77777777" w:rsidR="00A55FCA" w:rsidRPr="001C091C" w:rsidRDefault="00A55FCA" w:rsidP="008255D7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имущества, находящегося в муниципальной собственности и</w:t>
      </w:r>
    </w:p>
    <w:p w14:paraId="366963D9" w14:textId="77777777" w:rsidR="00A55FCA" w:rsidRPr="001C091C" w:rsidRDefault="00A55FCA" w:rsidP="008255D7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предназначенных для сдачи в аренду»</w:t>
      </w:r>
    </w:p>
    <w:p w14:paraId="04283CF3" w14:textId="77777777" w:rsidR="00A55FCA" w:rsidRPr="001C091C" w:rsidRDefault="00A55FCA" w:rsidP="008255D7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B6E3D6" w14:textId="25D072CB" w:rsidR="00A55FCA" w:rsidRPr="001C091C" w:rsidRDefault="00A55FCA" w:rsidP="00A76AB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C091C">
        <w:rPr>
          <w:color w:val="000000"/>
          <w:sz w:val="28"/>
          <w:szCs w:val="28"/>
        </w:rPr>
        <w:t xml:space="preserve">В соответствии с Федеральным Законом от 27.07.2010 года №210-ФЗ «Об организации предоставления государственных и муниципальных услуг», </w:t>
      </w:r>
      <w:r w:rsidR="00806104" w:rsidRPr="001C091C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06104" w:rsidRPr="001C091C">
        <w:rPr>
          <w:rStyle w:val="ae"/>
          <w:b w:val="0"/>
          <w:sz w:val="28"/>
          <w:szCs w:val="28"/>
        </w:rPr>
        <w:t xml:space="preserve">руководствуясь Правилами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AC3894">
        <w:rPr>
          <w:rStyle w:val="ae"/>
          <w:b w:val="0"/>
          <w:sz w:val="28"/>
          <w:szCs w:val="28"/>
        </w:rPr>
        <w:t>Гостомльского</w:t>
      </w:r>
      <w:proofErr w:type="spellEnd"/>
      <w:r w:rsidR="00806104" w:rsidRPr="001C091C">
        <w:rPr>
          <w:rStyle w:val="ae"/>
          <w:b w:val="0"/>
          <w:sz w:val="28"/>
          <w:szCs w:val="28"/>
        </w:rPr>
        <w:t xml:space="preserve"> сельского поселения, утвержденными постановлением администрации </w:t>
      </w:r>
      <w:proofErr w:type="spellStart"/>
      <w:r w:rsidR="00AC3894">
        <w:rPr>
          <w:rStyle w:val="ae"/>
          <w:b w:val="0"/>
          <w:sz w:val="28"/>
          <w:szCs w:val="28"/>
        </w:rPr>
        <w:t>Гостомльского</w:t>
      </w:r>
      <w:proofErr w:type="spellEnd"/>
      <w:r w:rsidR="00806104" w:rsidRPr="001C091C">
        <w:rPr>
          <w:rStyle w:val="ae"/>
          <w:b w:val="0"/>
          <w:sz w:val="28"/>
          <w:szCs w:val="28"/>
        </w:rPr>
        <w:t xml:space="preserve"> сельского поселения Кромского района</w:t>
      </w:r>
      <w:r w:rsidR="007F2150">
        <w:rPr>
          <w:rStyle w:val="ae"/>
          <w:b w:val="0"/>
          <w:sz w:val="28"/>
          <w:szCs w:val="28"/>
        </w:rPr>
        <w:t xml:space="preserve"> Орловской области №</w:t>
      </w:r>
      <w:r w:rsidR="00883E7F">
        <w:rPr>
          <w:rStyle w:val="ae"/>
          <w:b w:val="0"/>
          <w:sz w:val="28"/>
          <w:szCs w:val="28"/>
        </w:rPr>
        <w:t xml:space="preserve"> 35 от 22</w:t>
      </w:r>
      <w:r w:rsidR="007F2150">
        <w:rPr>
          <w:rStyle w:val="ae"/>
          <w:b w:val="0"/>
          <w:sz w:val="28"/>
          <w:szCs w:val="28"/>
        </w:rPr>
        <w:t>.12</w:t>
      </w:r>
      <w:r w:rsidR="00806104" w:rsidRPr="001C091C">
        <w:rPr>
          <w:rStyle w:val="ae"/>
          <w:b w:val="0"/>
          <w:sz w:val="28"/>
          <w:szCs w:val="28"/>
        </w:rPr>
        <w:t>.2021 г.</w:t>
      </w:r>
      <w:r w:rsidR="00A76AB3">
        <w:rPr>
          <w:rStyle w:val="ae"/>
          <w:b w:val="0"/>
          <w:sz w:val="28"/>
          <w:szCs w:val="28"/>
        </w:rPr>
        <w:t>,</w:t>
      </w:r>
    </w:p>
    <w:p w14:paraId="014F4D02" w14:textId="77777777" w:rsidR="00A55FCA" w:rsidRPr="001C091C" w:rsidRDefault="00196D95" w:rsidP="00A76AB3">
      <w:p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C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128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55FCA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A49E50C" w14:textId="77777777" w:rsidR="00A55FCA" w:rsidRPr="001C091C" w:rsidRDefault="00A55FCA" w:rsidP="008255D7">
      <w:pPr>
        <w:pStyle w:val="a4"/>
        <w:numPr>
          <w:ilvl w:val="0"/>
          <w:numId w:val="22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административный регламент по предоставлению</w:t>
      </w:r>
      <w:r w:rsidR="00806104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«Предоставление информации об объектах</w:t>
      </w:r>
      <w:r w:rsidR="00806104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имущества, находящегося в муниципальной собственности и</w:t>
      </w:r>
      <w:r w:rsidR="00806104" w:rsidRPr="001C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 для сдачи в аренду», согласно приложению.</w:t>
      </w:r>
    </w:p>
    <w:p w14:paraId="5FE4D45A" w14:textId="0D37857A" w:rsidR="001C091C" w:rsidRDefault="00A76AB3" w:rsidP="008255D7">
      <w:pPr>
        <w:pStyle w:val="a4"/>
        <w:numPr>
          <w:ilvl w:val="0"/>
          <w:numId w:val="22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1C" w:rsidRPr="001C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CB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</w:t>
      </w:r>
      <w:r w:rsidR="001C091C" w:rsidRPr="001C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1C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1C" w:rsidRPr="001C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C38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Гостомльского</w:t>
      </w:r>
      <w:proofErr w:type="spellEnd"/>
      <w:r w:rsidR="001C091C" w:rsidRPr="001C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</w:t>
      </w:r>
      <w:r w:rsidR="00883E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Орловской области от 31.05.2012 № 30</w:t>
      </w:r>
      <w:r w:rsidR="001C091C" w:rsidRPr="001C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предоставлении информации об объектах недвижимого имущества, находящегося в муниципальной собственности и предназначенных для сдачи в аренду»</w:t>
      </w:r>
      <w:r w:rsidR="0019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C2B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19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E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и дополнениями от 25</w:t>
      </w:r>
      <w:r w:rsidR="00196D95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883E7F">
        <w:rPr>
          <w:rFonts w:ascii="Times New Roman" w:eastAsia="Times New Roman" w:hAnsi="Times New Roman" w:cs="Times New Roman"/>
          <w:sz w:val="28"/>
          <w:szCs w:val="28"/>
          <w:lang w:eastAsia="ru-RU"/>
        </w:rPr>
        <w:t>16г. №10</w:t>
      </w:r>
      <w:r w:rsidR="00E41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17.12.2018 г. №</w:t>
      </w:r>
      <w:r w:rsidR="0088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869">
        <w:rPr>
          <w:rFonts w:ascii="Times New Roman" w:eastAsia="Times New Roman" w:hAnsi="Times New Roman" w:cs="Times New Roman"/>
          <w:sz w:val="28"/>
          <w:szCs w:val="28"/>
          <w:lang w:eastAsia="ru-RU"/>
        </w:rPr>
        <w:t>44)</w:t>
      </w:r>
      <w:r w:rsidR="001C0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B36193" w14:textId="5C9AF802" w:rsidR="001C091C" w:rsidRDefault="00A76AB3" w:rsidP="008255D7">
      <w:pPr>
        <w:pStyle w:val="a4"/>
        <w:numPr>
          <w:ilvl w:val="0"/>
          <w:numId w:val="22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91C" w:rsidRPr="001C091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14:paraId="44B33F49" w14:textId="40295891" w:rsidR="001C091C" w:rsidRDefault="00A76AB3" w:rsidP="008255D7">
      <w:pPr>
        <w:pStyle w:val="a4"/>
        <w:numPr>
          <w:ilvl w:val="0"/>
          <w:numId w:val="22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91C">
        <w:rPr>
          <w:rFonts w:ascii="Times New Roman" w:hAnsi="Times New Roman" w:cs="Times New Roman"/>
          <w:sz w:val="28"/>
          <w:szCs w:val="28"/>
        </w:rPr>
        <w:t>Н</w:t>
      </w:r>
      <w:r w:rsidR="001C091C" w:rsidRPr="001C091C">
        <w:rPr>
          <w:rFonts w:ascii="Times New Roman" w:eastAsia="Calibri" w:hAnsi="Times New Roman" w:cs="Times New Roman"/>
          <w:sz w:val="28"/>
          <w:szCs w:val="28"/>
        </w:rPr>
        <w:t xml:space="preserve">астоящее Постановление подлежит официальному обнародованию и размещению на официальном сайте администрации </w:t>
      </w:r>
      <w:r w:rsidR="00196D95">
        <w:rPr>
          <w:rFonts w:ascii="Times New Roman" w:eastAsia="Calibri" w:hAnsi="Times New Roman" w:cs="Times New Roman"/>
          <w:sz w:val="28"/>
          <w:szCs w:val="28"/>
        </w:rPr>
        <w:t xml:space="preserve">Кромского района на странице </w:t>
      </w:r>
      <w:proofErr w:type="spellStart"/>
      <w:r w:rsidR="00AC3894">
        <w:rPr>
          <w:rFonts w:ascii="Times New Roman" w:eastAsia="Calibri" w:hAnsi="Times New Roman" w:cs="Times New Roman"/>
          <w:sz w:val="28"/>
          <w:szCs w:val="28"/>
        </w:rPr>
        <w:t>Гостомльского</w:t>
      </w:r>
      <w:proofErr w:type="spellEnd"/>
      <w:r w:rsidR="001C091C" w:rsidRPr="001C091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</w:t>
      </w:r>
      <w:r w:rsidR="001C091C" w:rsidRPr="001C0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="001C091C" w:rsidRPr="001C091C">
        <w:rPr>
          <w:rStyle w:val="dash041e0431044b0447043d044b0439char"/>
          <w:rFonts w:ascii="Times New Roman" w:eastAsia="Calibri" w:hAnsi="Times New Roman" w:cs="Times New Roman"/>
          <w:color w:val="000000"/>
          <w:sz w:val="28"/>
          <w:szCs w:val="28"/>
        </w:rPr>
        <w:t>в сети Интернет</w:t>
      </w:r>
      <w:r w:rsidR="001C091C" w:rsidRPr="001C09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8FA92A" w14:textId="77777777" w:rsidR="001C091C" w:rsidRPr="001C091C" w:rsidRDefault="001C091C" w:rsidP="008255D7">
      <w:pPr>
        <w:pStyle w:val="a4"/>
        <w:numPr>
          <w:ilvl w:val="0"/>
          <w:numId w:val="22"/>
        </w:numPr>
        <w:shd w:val="clear" w:color="auto" w:fill="FFFFFF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C091C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1597B56" w14:textId="77777777" w:rsidR="001C091C" w:rsidRPr="001C091C" w:rsidRDefault="001C091C" w:rsidP="008255D7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14:paraId="20DD6C3C" w14:textId="330C6A64" w:rsidR="001C091C" w:rsidRPr="001C091C" w:rsidRDefault="001C091C" w:rsidP="008255D7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14:paraId="07A80DC8" w14:textId="77777777" w:rsidR="00A76AB3" w:rsidRDefault="00A76AB3" w:rsidP="00A76AB3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14:paraId="698DF30A" w14:textId="17552903" w:rsidR="000C5128" w:rsidRDefault="001C091C" w:rsidP="00A76AB3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C091C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776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A76AB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7760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168">
        <w:rPr>
          <w:rFonts w:ascii="Times New Roman" w:eastAsia="Calibri" w:hAnsi="Times New Roman" w:cs="Times New Roman"/>
          <w:sz w:val="28"/>
          <w:szCs w:val="28"/>
        </w:rPr>
        <w:t>Т.Н. Клиндухова</w:t>
      </w:r>
    </w:p>
    <w:p w14:paraId="1760729F" w14:textId="77777777" w:rsidR="00A76AB3" w:rsidRPr="001C091C" w:rsidRDefault="00A76AB3" w:rsidP="00A76AB3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14:paraId="05B1BE26" w14:textId="77777777" w:rsidR="00E43219" w:rsidRPr="001C091C" w:rsidRDefault="00B5165D" w:rsidP="008255D7">
      <w:pPr>
        <w:ind w:left="0"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ED8606B" w14:textId="77777777" w:rsidR="00196D95" w:rsidRDefault="00B5165D" w:rsidP="008255D7">
      <w:pPr>
        <w:ind w:left="0"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47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1DF7AD95" w14:textId="77777777" w:rsidR="00477605" w:rsidRDefault="00B5165D" w:rsidP="008255D7">
      <w:pPr>
        <w:ind w:left="0"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3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Гостомльского</w:t>
      </w:r>
      <w:proofErr w:type="spellEnd"/>
      <w:r w:rsidR="0047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41CAF642" w14:textId="77777777" w:rsidR="00E43219" w:rsidRPr="001C091C" w:rsidRDefault="00B5165D" w:rsidP="008255D7">
      <w:pPr>
        <w:ind w:left="0"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Кромского района Орловской области</w:t>
      </w:r>
    </w:p>
    <w:p w14:paraId="2256269B" w14:textId="77777777" w:rsidR="00E43219" w:rsidRPr="001C091C" w:rsidRDefault="00196D95" w:rsidP="008255D7">
      <w:pPr>
        <w:autoSpaceDE w:val="0"/>
        <w:autoSpaceDN w:val="0"/>
        <w:adjustRightInd w:val="0"/>
        <w:ind w:left="0"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165D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01.03.2022 </w:t>
      </w:r>
      <w:r w:rsidR="00713168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5165D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131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5E13DFF9" w14:textId="77777777" w:rsidR="00E43219" w:rsidRPr="001C091C" w:rsidRDefault="00E43219" w:rsidP="008255D7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72BE1" w14:textId="77777777" w:rsidR="00E43219" w:rsidRPr="001C091C" w:rsidRDefault="00B5165D" w:rsidP="008255D7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14:paraId="02EB4077" w14:textId="77777777" w:rsidR="00E43219" w:rsidRPr="001C091C" w:rsidRDefault="00B5165D" w:rsidP="008255D7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Pr="001C0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информации</w:t>
      </w:r>
    </w:p>
    <w:p w14:paraId="1614D406" w14:textId="77777777" w:rsidR="00E43219" w:rsidRPr="001C091C" w:rsidRDefault="00B5165D" w:rsidP="008255D7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14:paraId="3816A5E7" w14:textId="77777777" w:rsidR="00E43219" w:rsidRPr="001C091C" w:rsidRDefault="00E43219" w:rsidP="008255D7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E7507B" w14:textId="77777777" w:rsidR="00E43219" w:rsidRPr="001C091C" w:rsidRDefault="00B5165D" w:rsidP="008255D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14:paraId="6007560C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7D029F" w14:textId="77777777" w:rsidR="00E43219" w:rsidRPr="001C091C" w:rsidRDefault="00B5165D" w:rsidP="008255D7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аренду» (далее – регламент, муниципальная услуга) разработан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1C091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от 27 июля 2010 года № 210-ФЗ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 (далее – Федеральный закон № 210 ФЗ), в целях повышения качества предоставления муниципальной услуги, и устанавливает порядок и стандарт предоставления муниципальной услуги. </w:t>
      </w:r>
    </w:p>
    <w:p w14:paraId="1ADA55B2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164F87" w14:textId="77777777" w:rsidR="00E43219" w:rsidRPr="001C091C" w:rsidRDefault="00B5165D" w:rsidP="008255D7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03F5BAEC" w14:textId="77777777" w:rsidR="00E43219" w:rsidRPr="00477605" w:rsidRDefault="00E43219" w:rsidP="008255D7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0B127" w14:textId="77777777" w:rsidR="00E43219" w:rsidRPr="00477605" w:rsidRDefault="00B5165D" w:rsidP="008255D7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77605">
        <w:rPr>
          <w:rFonts w:ascii="Times New Roman" w:eastAsia="Calibri" w:hAnsi="Times New Roman" w:cs="Times New Roman"/>
          <w:sz w:val="24"/>
          <w:szCs w:val="24"/>
        </w:rPr>
        <w:t xml:space="preserve">Заявителями на предоставление муниципальной услуги являются: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муниципальных учреждений и предприятий </w:t>
      </w:r>
      <w:proofErr w:type="spellStart"/>
      <w:r w:rsidR="00AC3894">
        <w:rPr>
          <w:rFonts w:ascii="Times New Roman" w:eastAsia="Calibri" w:hAnsi="Times New Roman" w:cs="Times New Roman"/>
          <w:sz w:val="24"/>
          <w:szCs w:val="24"/>
        </w:rPr>
        <w:t>Гостомльского</w:t>
      </w:r>
      <w:proofErr w:type="spellEnd"/>
      <w:r w:rsidRPr="0047760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Кромского района Орловской области) либо их уполномоченные представители, обратившиеся в Администрацию </w:t>
      </w:r>
      <w:proofErr w:type="spellStart"/>
      <w:r w:rsidR="00AC3894">
        <w:rPr>
          <w:rFonts w:ascii="Times New Roman" w:eastAsia="Calibri" w:hAnsi="Times New Roman" w:cs="Times New Roman"/>
          <w:sz w:val="24"/>
          <w:szCs w:val="24"/>
        </w:rPr>
        <w:t>Гостомльского</w:t>
      </w:r>
      <w:proofErr w:type="spellEnd"/>
      <w:r w:rsidRPr="0047760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Кромского района Орловской области (далее-администрация), представляющий муниципальную услугу. </w:t>
      </w:r>
    </w:p>
    <w:p w14:paraId="6C68C83B" w14:textId="77777777" w:rsidR="00E43219" w:rsidRPr="00477605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D67FF0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14:paraId="61F6E171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5733A249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5BC7C" w14:textId="77777777" w:rsidR="00E43219" w:rsidRPr="001C091C" w:rsidRDefault="00B5165D" w:rsidP="008255D7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Порядок информирования о предоставлении муниципальной услуги:</w:t>
      </w:r>
    </w:p>
    <w:p w14:paraId="727CC573" w14:textId="77777777" w:rsidR="00E43219" w:rsidRPr="001C091C" w:rsidRDefault="00B5165D" w:rsidP="008255D7">
      <w:pPr>
        <w:pStyle w:val="a4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содержится, в том числе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1C091C">
        <w:rPr>
          <w:rFonts w:ascii="Times New Roman" w:hAnsi="Times New Roman" w:cs="Times New Roman"/>
          <w:sz w:val="24"/>
          <w:szCs w:val="24"/>
        </w:rPr>
        <w:t xml:space="preserve">странице </w:t>
      </w:r>
      <w:proofErr w:type="spellStart"/>
      <w:r w:rsidR="00AC3894">
        <w:rPr>
          <w:rFonts w:ascii="Times New Roman" w:hAnsi="Times New Roman" w:cs="Times New Roman"/>
          <w:sz w:val="24"/>
          <w:szCs w:val="24"/>
        </w:rPr>
        <w:t>Гостомльского</w:t>
      </w:r>
      <w:proofErr w:type="spellEnd"/>
      <w:r w:rsidRPr="001C091C">
        <w:rPr>
          <w:rFonts w:ascii="Times New Roman" w:hAnsi="Times New Roman" w:cs="Times New Roman"/>
          <w:sz w:val="24"/>
          <w:szCs w:val="24"/>
        </w:rPr>
        <w:t xml:space="preserve"> сельского поселения на официальном сайте администрации</w:t>
      </w:r>
      <w:r w:rsidR="001C091C">
        <w:rPr>
          <w:rFonts w:ascii="Times New Roman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hAnsi="Times New Roman" w:cs="Times New Roman"/>
          <w:sz w:val="24"/>
          <w:szCs w:val="24"/>
        </w:rPr>
        <w:t>Кромского района</w:t>
      </w:r>
      <w:r w:rsidRPr="001C091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7AFB5E7" w14:textId="77777777" w:rsidR="00E43219" w:rsidRPr="001C091C" w:rsidRDefault="00B5165D" w:rsidP="008255D7">
      <w:pPr>
        <w:pStyle w:val="a4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справочная информация о местонахождении, графике работы администрации, справочных телефонах, об адресах официальной электронной почты размещена на </w:t>
      </w:r>
      <w:r w:rsidRPr="001C091C">
        <w:rPr>
          <w:rFonts w:ascii="Times New Roman" w:hAnsi="Times New Roman" w:cs="Times New Roman"/>
          <w:sz w:val="24"/>
          <w:szCs w:val="24"/>
        </w:rPr>
        <w:t xml:space="preserve">странице </w:t>
      </w:r>
      <w:proofErr w:type="spellStart"/>
      <w:r w:rsidR="00AC3894">
        <w:rPr>
          <w:rFonts w:ascii="Times New Roman" w:hAnsi="Times New Roman" w:cs="Times New Roman"/>
          <w:sz w:val="24"/>
          <w:szCs w:val="24"/>
        </w:rPr>
        <w:t>Гостомльского</w:t>
      </w:r>
      <w:proofErr w:type="spellEnd"/>
      <w:r w:rsidRPr="001C091C">
        <w:rPr>
          <w:rFonts w:ascii="Times New Roman" w:hAnsi="Times New Roman" w:cs="Times New Roman"/>
          <w:sz w:val="24"/>
          <w:szCs w:val="24"/>
        </w:rPr>
        <w:t xml:space="preserve"> сельского поселения на официальном сайте администрации</w:t>
      </w:r>
      <w:r w:rsidR="001C091C">
        <w:rPr>
          <w:rFonts w:ascii="Times New Roman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hAnsi="Times New Roman" w:cs="Times New Roman"/>
          <w:sz w:val="24"/>
          <w:szCs w:val="24"/>
        </w:rPr>
        <w:t>Кромского района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, на стендах в местах предоставления муниципальной услуги. </w:t>
      </w:r>
    </w:p>
    <w:p w14:paraId="6AE232C3" w14:textId="77777777" w:rsidR="00E43219" w:rsidRPr="001C091C" w:rsidRDefault="00B5165D" w:rsidP="008255D7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Информирование заявителей проводится в двух формах: устное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письменное.</w:t>
      </w:r>
    </w:p>
    <w:p w14:paraId="02C24680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При ответах на телефонные звонки и обращения заявителей лично в приемные часы специалист администрации, участвующий в предоставлении муниципальной услуги, подробно и в вежливой (корректной) форме информируют обратившихся по интересующим их вопросам. Ответ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на телефонный звонок должен начинаться с информации о наименовании органа, в который поступил звонок, и фамилии специалиста, принявшего телефонный </w:t>
      </w:r>
      <w:r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>звонок.</w:t>
      </w:r>
    </w:p>
    <w:p w14:paraId="72174017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14:paraId="010296EA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14:paraId="5B64506B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14:paraId="326E08AB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14:paraId="424F475C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Ответ на обращение дается в течение 10 дней со дня регистрации письменного обращения. </w:t>
      </w:r>
    </w:p>
    <w:p w14:paraId="767179F2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Специалист, участвующий в предоставлении муниципальной услуги,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14:paraId="7A603DD5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Ответ на обращение, содержащий фамилию и номер телефона исполнителя, подписывается Главой администрации либо уполномоченным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им лицом и направляется в форме электронного документа по адресу электронной почты или в письменной форме по почтовому адресу, указанному в обращении.</w:t>
      </w:r>
    </w:p>
    <w:p w14:paraId="59311D92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случае если в обращении о предоставлении письменной информации не указаны фамилия заинтересованного лица, направившего </w:t>
      </w:r>
      <w:r w:rsidR="00713168" w:rsidRPr="001C091C">
        <w:rPr>
          <w:rFonts w:ascii="Times New Roman" w:eastAsia="Calibri" w:hAnsi="Times New Roman" w:cs="Times New Roman"/>
          <w:sz w:val="24"/>
          <w:szCs w:val="24"/>
        </w:rPr>
        <w:t>обращение,</w:t>
      </w:r>
      <w:r w:rsidR="00713168"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почтовый адрес, по которому должен быть направлен ответ, ответ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на обращение не дается.</w:t>
      </w:r>
    </w:p>
    <w:p w14:paraId="4C485A5B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BF399E" w14:textId="77777777" w:rsidR="00E43219" w:rsidRPr="001C091C" w:rsidRDefault="00B5165D" w:rsidP="008255D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Стандарт предоставления муниципальной услуги</w:t>
      </w:r>
    </w:p>
    <w:p w14:paraId="59120CBB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7F53D4" w14:textId="77777777" w:rsidR="00E43219" w:rsidRPr="001C091C" w:rsidRDefault="00B5165D" w:rsidP="008255D7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услуги: «Предоставление информации об объектах недвижимого имущества, находящихся в муниципальной собственности и предназначенных для сдачи в аренду». </w:t>
      </w:r>
    </w:p>
    <w:p w14:paraId="43BFA317" w14:textId="77777777" w:rsidR="00E43219" w:rsidRPr="001C091C" w:rsidRDefault="00B5165D" w:rsidP="008255D7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Наименование исполнителя муниципальной услуги.</w:t>
      </w:r>
    </w:p>
    <w:p w14:paraId="29E0703D" w14:textId="77777777" w:rsidR="00E43219" w:rsidRPr="001C091C" w:rsidRDefault="00B5165D" w:rsidP="008255D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Исполнителем муниципальной услуги является Администрация </w:t>
      </w:r>
      <w:proofErr w:type="spellStart"/>
      <w:r w:rsidR="00AC3894">
        <w:rPr>
          <w:rFonts w:ascii="Times New Roman" w:eastAsia="Calibri" w:hAnsi="Times New Roman" w:cs="Times New Roman"/>
          <w:sz w:val="24"/>
          <w:szCs w:val="24"/>
        </w:rPr>
        <w:t>Гостомльского</w:t>
      </w:r>
      <w:proofErr w:type="spellEnd"/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Кромского района Орловской области. </w:t>
      </w:r>
    </w:p>
    <w:p w14:paraId="223EA78F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7A428A" w:rsidRPr="001C091C">
        <w:rPr>
          <w:rFonts w:ascii="Times New Roman" w:eastAsia="Calibri" w:hAnsi="Times New Roman" w:cs="Times New Roman"/>
          <w:sz w:val="24"/>
          <w:szCs w:val="24"/>
        </w:rPr>
        <w:t>у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28A" w:rsidRPr="001C091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7A428A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3530A" w:rsidRPr="001C091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8AED2CB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D99847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14:paraId="47B3B029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7A02F7" w14:textId="77777777" w:rsidR="00E43219" w:rsidRPr="001C091C" w:rsidRDefault="00B5165D" w:rsidP="008255D7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14:paraId="0AD0910E" w14:textId="77777777" w:rsidR="00E43219" w:rsidRPr="001C091C" w:rsidRDefault="00B5165D" w:rsidP="008255D7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выписка из реестра муниципального имущества муниципального округа о наличии объектов, являющихся муниципальной собственностью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предназначенных для сдачи в аренду;</w:t>
      </w:r>
    </w:p>
    <w:p w14:paraId="7E5978F5" w14:textId="77777777" w:rsidR="00E43219" w:rsidRPr="001C091C" w:rsidRDefault="00B5165D" w:rsidP="008255D7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информация об отсутствии объекта в реестре муниципального имущества. </w:t>
      </w:r>
    </w:p>
    <w:p w14:paraId="49825C05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2910FFF6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Срок предоставления муниципальной услуги, в том числе </w:t>
      </w:r>
    </w:p>
    <w:p w14:paraId="0C385989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с учетом необходимости обращения в организации, участвующие </w:t>
      </w:r>
    </w:p>
    <w:p w14:paraId="68CF9616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законодательством Российской Федерации, срок выдачи (направления) документов </w:t>
      </w:r>
    </w:p>
    <w:p w14:paraId="7EBDC878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или совершения действия, являющихся результатом </w:t>
      </w:r>
    </w:p>
    <w:p w14:paraId="51C094CF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14:paraId="6419B4B8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4936E9C9" w14:textId="77777777" w:rsidR="00E43219" w:rsidRPr="001C091C" w:rsidRDefault="00B5165D" w:rsidP="008255D7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Предоставление выписки из реестра муниципального имущества, или информации</w:t>
      </w:r>
      <w:r w:rsidR="007A428A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об отсутствии объекта в реестре муниципального имущества, осуществляется в течение 10 дней с момента регистрации обращения заявителя (получения </w:t>
      </w:r>
      <w:r w:rsidR="007A428A" w:rsidRPr="001C091C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документов согласно перечню, указанному в пункте 10 настоящего регламента). </w:t>
      </w:r>
    </w:p>
    <w:p w14:paraId="5AB38FEC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A52AA6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</w:p>
    <w:p w14:paraId="1C61FAF3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предоставление муниципальной услуги</w:t>
      </w:r>
    </w:p>
    <w:p w14:paraId="75E4EB2E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1F38AC" w14:textId="77777777" w:rsidR="00E43219" w:rsidRPr="001C091C" w:rsidRDefault="00B5165D" w:rsidP="008255D7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и источников официального опубликования), размещены на </w:t>
      </w:r>
      <w:r w:rsidR="007A428A" w:rsidRPr="001C091C">
        <w:rPr>
          <w:rFonts w:ascii="Times New Roman" w:hAnsi="Times New Roman" w:cs="Times New Roman"/>
          <w:sz w:val="24"/>
          <w:szCs w:val="24"/>
        </w:rPr>
        <w:t xml:space="preserve">странице </w:t>
      </w:r>
      <w:proofErr w:type="spellStart"/>
      <w:r w:rsidR="00AC3894">
        <w:rPr>
          <w:rFonts w:ascii="Times New Roman" w:hAnsi="Times New Roman" w:cs="Times New Roman"/>
          <w:sz w:val="24"/>
          <w:szCs w:val="24"/>
        </w:rPr>
        <w:t>Гостомльского</w:t>
      </w:r>
      <w:proofErr w:type="spellEnd"/>
      <w:r w:rsidR="007A428A" w:rsidRPr="001C091C">
        <w:rPr>
          <w:rFonts w:ascii="Times New Roman" w:hAnsi="Times New Roman" w:cs="Times New Roman"/>
          <w:sz w:val="24"/>
          <w:szCs w:val="24"/>
        </w:rPr>
        <w:t xml:space="preserve"> сельского поселения на официальном сайте администрации</w:t>
      </w:r>
      <w:r w:rsidR="001C091C">
        <w:rPr>
          <w:rFonts w:ascii="Times New Roman" w:hAnsi="Times New Roman" w:cs="Times New Roman"/>
          <w:sz w:val="24"/>
          <w:szCs w:val="24"/>
        </w:rPr>
        <w:t xml:space="preserve"> </w:t>
      </w:r>
      <w:r w:rsidR="007A428A" w:rsidRPr="001C091C">
        <w:rPr>
          <w:rFonts w:ascii="Times New Roman" w:hAnsi="Times New Roman" w:cs="Times New Roman"/>
          <w:sz w:val="24"/>
          <w:szCs w:val="24"/>
        </w:rPr>
        <w:t>Кромского района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ACE0D27" w14:textId="77777777" w:rsidR="00E43219" w:rsidRPr="001C091C" w:rsidRDefault="00E43219" w:rsidP="008255D7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DB75DF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</w:p>
    <w:p w14:paraId="4745CAA5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14:paraId="5B7C0597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и обязательными для предоставления муниципальной услуги</w:t>
      </w:r>
    </w:p>
    <w:p w14:paraId="3FEF500A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DE75D5" w14:textId="77777777" w:rsidR="00E43219" w:rsidRPr="001C091C" w:rsidRDefault="00B5165D" w:rsidP="008255D7">
      <w:pPr>
        <w:pStyle w:val="a4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bookmarkStart w:id="0" w:name="Par310"/>
      <w:bookmarkEnd w:id="0"/>
      <w:r w:rsidRPr="001C091C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 заявитель представляет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1C091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35B634B" w14:textId="77777777" w:rsidR="00E43219" w:rsidRPr="001C091C" w:rsidRDefault="00B5165D" w:rsidP="008255D7">
      <w:pPr>
        <w:pStyle w:val="a4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(приложение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к регламенту);</w:t>
      </w:r>
    </w:p>
    <w:p w14:paraId="03FCF1D7" w14:textId="77777777" w:rsidR="00E43219" w:rsidRPr="001C091C" w:rsidRDefault="00B5165D" w:rsidP="008255D7">
      <w:pPr>
        <w:pStyle w:val="a4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(паспорт гражданина Российской Федерации).</w:t>
      </w:r>
    </w:p>
    <w:p w14:paraId="19D6846C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Специалисты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не вправе требовать от заявителя представления документов, не указанных в перечне документов, необходимых для предоставления муниципальной услуги. </w:t>
      </w:r>
    </w:p>
    <w:p w14:paraId="55A2E95E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Запрещено требовать от заявителя:</w:t>
      </w:r>
    </w:p>
    <w:p w14:paraId="65DF9596" w14:textId="77777777" w:rsidR="00E43219" w:rsidRPr="001C091C" w:rsidRDefault="00B5165D" w:rsidP="008255D7">
      <w:pPr>
        <w:pStyle w:val="a4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связи с предоставлением муниципальной услуги;</w:t>
      </w:r>
    </w:p>
    <w:p w14:paraId="4D7A7E8C" w14:textId="77777777" w:rsidR="00E43219" w:rsidRPr="001C091C" w:rsidRDefault="00B5165D" w:rsidP="008255D7">
      <w:pPr>
        <w:pStyle w:val="a4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которые в соответствии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 </w:t>
      </w:r>
      <w:proofErr w:type="spellStart"/>
      <w:r w:rsidR="00AC3894">
        <w:rPr>
          <w:rFonts w:ascii="Times New Roman" w:eastAsia="Calibri" w:hAnsi="Times New Roman" w:cs="Times New Roman"/>
          <w:sz w:val="24"/>
          <w:szCs w:val="24"/>
        </w:rPr>
        <w:t>Гостомльского</w:t>
      </w:r>
      <w:proofErr w:type="spellEnd"/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Кромского района Орловской области, иных государственных органов, органов местного самоуправления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(или)</w:t>
      </w:r>
      <w:r w:rsidR="00882969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</w:p>
    <w:p w14:paraId="6F559FA4" w14:textId="77777777" w:rsidR="00E43219" w:rsidRPr="001C091C" w:rsidRDefault="00B5165D" w:rsidP="008255D7">
      <w:pPr>
        <w:pStyle w:val="a4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</w:t>
      </w:r>
      <w:r w:rsidR="00882969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услуги, за ис</w:t>
      </w:r>
      <w:r w:rsidR="00882969" w:rsidRPr="001C091C">
        <w:rPr>
          <w:rFonts w:ascii="Times New Roman" w:eastAsia="Calibri" w:hAnsi="Times New Roman" w:cs="Times New Roman"/>
          <w:sz w:val="24"/>
          <w:szCs w:val="24"/>
        </w:rPr>
        <w:t xml:space="preserve">ключением случаев, </w:t>
      </w:r>
      <w:r w:rsidRPr="001C091C">
        <w:rPr>
          <w:rFonts w:ascii="Times New Roman" w:eastAsia="Calibri" w:hAnsi="Times New Roman" w:cs="Times New Roman"/>
          <w:sz w:val="24"/>
          <w:szCs w:val="24"/>
        </w:rPr>
        <w:t>предусмотренных пунктом 4 части 1 статьи 7 Федерального закона № 210-ФЗ.</w:t>
      </w:r>
    </w:p>
    <w:p w14:paraId="42DA4E2A" w14:textId="77777777" w:rsidR="00E43219" w:rsidRPr="001C091C" w:rsidRDefault="00B5165D" w:rsidP="008255D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Представленные документы должны соответствовать следующим требованиям:</w:t>
      </w:r>
    </w:p>
    <w:p w14:paraId="4BF57733" w14:textId="77777777" w:rsidR="00E43219" w:rsidRPr="001C091C" w:rsidRDefault="00B5165D" w:rsidP="008255D7">
      <w:pPr>
        <w:pStyle w:val="a4"/>
        <w:widowControl w:val="0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текст документа написан разборчиво от руки или при помощи средств электронно-вычислительной техники (приложение к регламенту);</w:t>
      </w:r>
    </w:p>
    <w:p w14:paraId="22EAC67B" w14:textId="77777777" w:rsidR="00E43219" w:rsidRPr="001C091C" w:rsidRDefault="00B5165D" w:rsidP="008255D7">
      <w:pPr>
        <w:pStyle w:val="a4"/>
        <w:widowControl w:val="0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фамилия, имя и отчество (при наличии) (наименование) </w:t>
      </w:r>
      <w:r w:rsidR="00713168" w:rsidRPr="001C091C">
        <w:rPr>
          <w:rFonts w:ascii="Times New Roman" w:eastAsia="Calibri" w:hAnsi="Times New Roman" w:cs="Times New Roman"/>
          <w:sz w:val="24"/>
          <w:szCs w:val="24"/>
        </w:rPr>
        <w:t>заявителя,</w:t>
      </w:r>
      <w:r w:rsidR="00713168">
        <w:rPr>
          <w:rFonts w:ascii="Times New Roman" w:eastAsia="Calibri" w:hAnsi="Times New Roman" w:cs="Times New Roman"/>
          <w:sz w:val="24"/>
          <w:szCs w:val="24"/>
        </w:rPr>
        <w:t xml:space="preserve"> его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место </w:t>
      </w:r>
      <w:r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жительства (место нахождения), телефон написаны полностью; </w:t>
      </w:r>
    </w:p>
    <w:p w14:paraId="23CD2631" w14:textId="77777777" w:rsidR="00E43219" w:rsidRPr="001C091C" w:rsidRDefault="00B5165D" w:rsidP="008255D7">
      <w:pPr>
        <w:pStyle w:val="a4"/>
        <w:widowControl w:val="0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документах отсутствуют неоговоренные исправления;</w:t>
      </w:r>
    </w:p>
    <w:p w14:paraId="103EE08C" w14:textId="77777777" w:rsidR="00E43219" w:rsidRPr="001C091C" w:rsidRDefault="00B5165D" w:rsidP="008255D7">
      <w:pPr>
        <w:pStyle w:val="a4"/>
        <w:widowControl w:val="0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документы не исполнены карандашом. </w:t>
      </w:r>
    </w:p>
    <w:p w14:paraId="57391DEB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3DB004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A9655A7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60DD75" w14:textId="77777777" w:rsidR="00E43219" w:rsidRPr="001C091C" w:rsidRDefault="00B5165D" w:rsidP="008255D7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отказа в приеме документов, </w:t>
      </w:r>
      <w:r w:rsidR="00713168" w:rsidRPr="001C091C">
        <w:rPr>
          <w:rFonts w:ascii="Times New Roman" w:eastAsia="Calibri" w:hAnsi="Times New Roman" w:cs="Times New Roman"/>
          <w:sz w:val="24"/>
          <w:szCs w:val="24"/>
        </w:rPr>
        <w:t>необходимых</w:t>
      </w:r>
      <w:r w:rsidR="00713168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14:paraId="331C99A9" w14:textId="77777777" w:rsidR="00E43219" w:rsidRPr="001C091C" w:rsidRDefault="00B5165D" w:rsidP="008255D7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предоставление документов, не соответствующих перечню, указанному в пункте 10 настоящего регламента;</w:t>
      </w:r>
    </w:p>
    <w:p w14:paraId="6B3FBF29" w14:textId="77777777" w:rsidR="00E43219" w:rsidRPr="001C091C" w:rsidRDefault="00B5165D" w:rsidP="008255D7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нарушение требований к оформлению документов, </w:t>
      </w:r>
      <w:r w:rsidR="00713168" w:rsidRPr="001C091C">
        <w:rPr>
          <w:rFonts w:ascii="Times New Roman" w:eastAsia="Calibri" w:hAnsi="Times New Roman" w:cs="Times New Roman"/>
          <w:sz w:val="24"/>
          <w:szCs w:val="24"/>
        </w:rPr>
        <w:t>указанных</w:t>
      </w:r>
      <w:r w:rsidR="0071316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пункте 11 настоящего регламента;</w:t>
      </w:r>
    </w:p>
    <w:p w14:paraId="07956EC6" w14:textId="77777777" w:rsidR="00E43219" w:rsidRPr="001C091C" w:rsidRDefault="00E43219" w:rsidP="008255D7">
      <w:pPr>
        <w:pStyle w:val="a4"/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0AC7648B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 предоставлении муниципальной услуги </w:t>
      </w:r>
    </w:p>
    <w:p w14:paraId="1E68EE55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A8BF172" w14:textId="77777777" w:rsidR="00E43219" w:rsidRPr="001C091C" w:rsidRDefault="00B5165D" w:rsidP="008255D7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14:paraId="25BA6F98" w14:textId="77777777" w:rsidR="00E43219" w:rsidRPr="001C091C" w:rsidRDefault="00B5165D" w:rsidP="008255D7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hAnsi="Times New Roman" w:cs="Times New Roman"/>
          <w:sz w:val="24"/>
          <w:szCs w:val="24"/>
        </w:rPr>
        <w:t>отсутствие у заявителя права на получение муниципальной услуги</w:t>
      </w:r>
      <w:r w:rsidR="001C091C">
        <w:rPr>
          <w:rFonts w:ascii="Times New Roman" w:hAnsi="Times New Roman" w:cs="Times New Roman"/>
          <w:sz w:val="24"/>
          <w:szCs w:val="24"/>
        </w:rPr>
        <w:t xml:space="preserve">  </w:t>
      </w:r>
      <w:r w:rsidRPr="001C091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законодательством;</w:t>
      </w:r>
    </w:p>
    <w:p w14:paraId="7C57D123" w14:textId="77777777" w:rsidR="00E43219" w:rsidRPr="001C091C" w:rsidRDefault="00B5165D" w:rsidP="008255D7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невозможность идентификации объектов муниципального имущества.</w:t>
      </w:r>
    </w:p>
    <w:p w14:paraId="4FFF3163" w14:textId="77777777" w:rsidR="00E43219" w:rsidRPr="001C091C" w:rsidRDefault="00B5165D" w:rsidP="008255D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отсутствуют. </w:t>
      </w:r>
    </w:p>
    <w:p w14:paraId="0C167E9B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03B967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услуг, которые являются необходимыми </w:t>
      </w:r>
    </w:p>
    <w:p w14:paraId="67EC8DFD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и обязательными для предоставления муниципальной услуги, </w:t>
      </w:r>
    </w:p>
    <w:p w14:paraId="7910207D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ABB45BB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6F0D8B" w14:textId="77777777" w:rsidR="00E43219" w:rsidRPr="001C091C" w:rsidRDefault="00B5165D" w:rsidP="008255D7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 </w:t>
      </w:r>
    </w:p>
    <w:p w14:paraId="28677C04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0D7C4C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Порядок, размер и основания взимания платы</w:t>
      </w:r>
    </w:p>
    <w:p w14:paraId="11663718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за предоставление услуг, которые являются необходимыми</w:t>
      </w:r>
    </w:p>
    <w:p w14:paraId="195C5223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и обязательными для предоставления муниципальной услуги, включая информацию о методике расчета размера такой платы</w:t>
      </w:r>
    </w:p>
    <w:p w14:paraId="05C7C7F5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4EC12B" w14:textId="77777777" w:rsidR="00E43219" w:rsidRPr="001C091C" w:rsidRDefault="00B5165D" w:rsidP="008255D7">
      <w:pPr>
        <w:pStyle w:val="a4"/>
        <w:widowControl w:val="0"/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Взимание платы за предоставление услуг, являющихся необходимыми и обязательными для предоставления муниципальной услуги, не предусмотрено.</w:t>
      </w:r>
    </w:p>
    <w:p w14:paraId="54556D2E" w14:textId="77777777" w:rsidR="00882969" w:rsidRPr="001C091C" w:rsidRDefault="00882969" w:rsidP="008255D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6C4A6064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  <w:r w:rsidR="001C091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</w:t>
      </w:r>
      <w:r w:rsidR="00713168" w:rsidRPr="001C091C">
        <w:rPr>
          <w:rFonts w:ascii="Times New Roman" w:eastAsia="Calibri" w:hAnsi="Times New Roman" w:cs="Times New Roman"/>
          <w:b/>
          <w:sz w:val="24"/>
          <w:szCs w:val="24"/>
        </w:rPr>
        <w:t>услуги,</w:t>
      </w:r>
      <w:r w:rsidR="00713168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 при получении результата предоставления таких услуг</w:t>
      </w:r>
    </w:p>
    <w:p w14:paraId="7C60BEA1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7E32AE" w14:textId="77777777" w:rsidR="00E43219" w:rsidRPr="001C091C" w:rsidRDefault="00B5165D" w:rsidP="008255D7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Максимальное время ожидания в очереди при подаче документов составляет не более 15 минут; максимальная продолжительность </w:t>
      </w:r>
      <w:r w:rsidR="00713168" w:rsidRPr="001C091C">
        <w:rPr>
          <w:rFonts w:ascii="Times New Roman" w:eastAsia="Calibri" w:hAnsi="Times New Roman" w:cs="Times New Roman"/>
          <w:sz w:val="24"/>
          <w:szCs w:val="24"/>
        </w:rPr>
        <w:t>приёма</w:t>
      </w:r>
      <w:r w:rsidR="00713168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специалиста, осуществляющего приём документов, составляет 15 минут.</w:t>
      </w:r>
    </w:p>
    <w:p w14:paraId="526B115B" w14:textId="77777777" w:rsidR="00E43219" w:rsidRPr="001C091C" w:rsidRDefault="00B5165D" w:rsidP="008255D7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Максимальное время ожидания в очереди при получении документов составляет 15 минут; максимальная продолжительность приёма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у специалиста, осуществляющего выдачу документов, составляет 15 минут.</w:t>
      </w:r>
    </w:p>
    <w:p w14:paraId="7085A938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9CF64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Срок и порядок регистрации запроса заявителя </w:t>
      </w:r>
    </w:p>
    <w:p w14:paraId="3D560785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14:paraId="286B4B24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в том числе в электронной форме</w:t>
      </w:r>
    </w:p>
    <w:p w14:paraId="372E650B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09E71CFC" w14:textId="77777777" w:rsidR="00E43219" w:rsidRPr="001C091C" w:rsidRDefault="00B5165D" w:rsidP="008255D7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Заявление и документы, необходимые для предоставления муниципальной услуги, регистрируются в день их </w:t>
      </w:r>
      <w:r w:rsidR="00713168" w:rsidRPr="001C091C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="0071316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882969" w:rsidRPr="001C091C">
        <w:rPr>
          <w:rFonts w:ascii="Times New Roman" w:eastAsia="Calibri" w:hAnsi="Times New Roman" w:cs="Times New Roman"/>
          <w:sz w:val="24"/>
          <w:szCs w:val="24"/>
        </w:rPr>
        <w:t>ю</w:t>
      </w:r>
      <w:r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4F95B1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2E45DF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043B5A0E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муниципальная услуга, к залу ожидания, местам для заполнения запросов</w:t>
      </w:r>
      <w:r w:rsidR="001C0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>о предоставлении муниципальной услуги, информационным стендам</w:t>
      </w:r>
      <w:r w:rsidR="001C0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>с образцами их заполнения и перечнем документов, необходимых</w:t>
      </w:r>
      <w:r w:rsidR="001C0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 в соответствии</w:t>
      </w:r>
      <w:r w:rsidR="001C0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с законодательством Российской Федерации </w:t>
      </w:r>
    </w:p>
    <w:p w14:paraId="73FA6DA0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о социальной защите инвалидов </w:t>
      </w:r>
    </w:p>
    <w:p w14:paraId="694C8936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38C0A6" w14:textId="77777777" w:rsidR="00E43219" w:rsidRPr="001C091C" w:rsidRDefault="00B5165D" w:rsidP="008255D7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74436696" w14:textId="77777777" w:rsidR="00E43219" w:rsidRPr="001C091C" w:rsidRDefault="00B5165D" w:rsidP="008255D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пожаротушения.</w:t>
      </w:r>
    </w:p>
    <w:p w14:paraId="58C370DE" w14:textId="77777777" w:rsidR="00E43219" w:rsidRPr="001C091C" w:rsidRDefault="00B5165D" w:rsidP="008255D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помещениях для предоставления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на видном месте располагаются схемы размещения средств пожаротушения и путей эвакуации посетителей, должностных лиц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CDCF89" w14:textId="77777777" w:rsidR="00E43219" w:rsidRPr="001C091C" w:rsidRDefault="00B5165D" w:rsidP="008255D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Требования к местам приема заявителей:</w:t>
      </w:r>
    </w:p>
    <w:p w14:paraId="5E9FA145" w14:textId="77777777" w:rsidR="00E43219" w:rsidRPr="001C091C" w:rsidRDefault="00B5165D" w:rsidP="008255D7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служебны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>й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кабинет специалист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>а</w:t>
      </w:r>
      <w:r w:rsidRPr="001C091C">
        <w:rPr>
          <w:rFonts w:ascii="Times New Roman" w:eastAsia="Calibri" w:hAnsi="Times New Roman" w:cs="Times New Roman"/>
          <w:sz w:val="24"/>
          <w:szCs w:val="24"/>
        </w:rPr>
        <w:t>, участвующ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>его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муниципальной услуги, в котор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>ом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осуществляется прием заявителей, долж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>ен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быть оборудован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вывесками с указанием номера кабинета и фамилии, имени, отчества (при наличии) и должности специалиста, ведущего прием;</w:t>
      </w:r>
    </w:p>
    <w:p w14:paraId="2CFAC07D" w14:textId="77777777" w:rsidR="00E43219" w:rsidRPr="001C091C" w:rsidRDefault="00B5165D" w:rsidP="008255D7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 </w:t>
      </w:r>
    </w:p>
    <w:p w14:paraId="2AB74EE2" w14:textId="77777777" w:rsidR="00E43219" w:rsidRPr="001C091C" w:rsidRDefault="00B5165D" w:rsidP="008255D7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Требования к местам ожидания:</w:t>
      </w:r>
    </w:p>
    <w:p w14:paraId="5559F4EA" w14:textId="77777777" w:rsidR="00E43219" w:rsidRPr="001C091C" w:rsidRDefault="00B5165D" w:rsidP="008255D7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места для ожидания в очереди оборудуются стульями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(или) кресельными секциями;</w:t>
      </w:r>
    </w:p>
    <w:p w14:paraId="7715936A" w14:textId="77777777" w:rsidR="00E43219" w:rsidRPr="001C091C" w:rsidRDefault="00B5165D" w:rsidP="008255D7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места для ожидания находятся в холле или ином специально приспособленном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помещении;</w:t>
      </w:r>
    </w:p>
    <w:p w14:paraId="11C5449E" w14:textId="77777777" w:rsidR="00E43219" w:rsidRPr="001C091C" w:rsidRDefault="00B5165D" w:rsidP="008255D7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14:paraId="57E625A8" w14:textId="77777777" w:rsidR="00E43219" w:rsidRPr="001C091C" w:rsidRDefault="00B5165D" w:rsidP="008255D7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Требования к местам для информирования заявителей:</w:t>
      </w:r>
    </w:p>
    <w:p w14:paraId="333F8A14" w14:textId="77777777" w:rsidR="00E43219" w:rsidRPr="001C091C" w:rsidRDefault="00B5165D" w:rsidP="008255D7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оборудуются визуальной, текстовой информацией, </w:t>
      </w:r>
      <w:r w:rsidR="00713168" w:rsidRPr="001C091C">
        <w:rPr>
          <w:rFonts w:ascii="Times New Roman" w:eastAsia="Calibri" w:hAnsi="Times New Roman" w:cs="Times New Roman"/>
          <w:sz w:val="24"/>
          <w:szCs w:val="24"/>
        </w:rPr>
        <w:t>размещаемой</w:t>
      </w:r>
      <w:r w:rsidR="00713168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информационном стенде;</w:t>
      </w:r>
    </w:p>
    <w:p w14:paraId="27A0F842" w14:textId="77777777" w:rsidR="00E43219" w:rsidRPr="001C091C" w:rsidRDefault="00B5165D" w:rsidP="008255D7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наличие стульев и столов для возможности оформления документов;</w:t>
      </w:r>
    </w:p>
    <w:p w14:paraId="6560D165" w14:textId="77777777" w:rsidR="00E43219" w:rsidRPr="001C091C" w:rsidRDefault="00B5165D" w:rsidP="008255D7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информационный стенд, столы размещаются в местах, обеспечивающих свободный доступ к ним.</w:t>
      </w:r>
    </w:p>
    <w:p w14:paraId="4E4DEC3A" w14:textId="77777777" w:rsidR="00E43219" w:rsidRPr="001C091C" w:rsidRDefault="00B5165D" w:rsidP="008255D7">
      <w:pPr>
        <w:pStyle w:val="a4"/>
        <w:widowControl w:val="0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Требования к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обеспечению доступности для инвалидов к зданиям (объектам) и предоставляемой в них муниципальной услуге.</w:t>
      </w:r>
    </w:p>
    <w:p w14:paraId="1E6C536D" w14:textId="77777777" w:rsidR="00E43219" w:rsidRPr="001C091C" w:rsidRDefault="00452EF8" w:rsidP="008255D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B5165D" w:rsidRPr="001C091C">
        <w:rPr>
          <w:rFonts w:ascii="Times New Roman" w:eastAsia="Calibri" w:hAnsi="Times New Roman" w:cs="Times New Roman"/>
          <w:sz w:val="24"/>
          <w:szCs w:val="24"/>
        </w:rPr>
        <w:t xml:space="preserve"> обеспечивает инвалидам, включая инвалидов, использующих кресла-</w:t>
      </w:r>
      <w:r w:rsidR="00B5165D"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>коляски и собак-проводников:</w:t>
      </w:r>
    </w:p>
    <w:p w14:paraId="3CC934B8" w14:textId="77777777" w:rsidR="00E43219" w:rsidRPr="001C091C" w:rsidRDefault="00B5165D" w:rsidP="008255D7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условия для беспрепятственного доступа к объекту (зданию, помещению), к местам отдыха и к предоставляемой в нем муниципальной услуге, а также для беспрепятственного пользования транспортом, средствами связи и информации;</w:t>
      </w:r>
    </w:p>
    <w:p w14:paraId="0DF8528F" w14:textId="77777777" w:rsidR="00E43219" w:rsidRPr="001C091C" w:rsidRDefault="00B5165D" w:rsidP="008255D7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на которой расположен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объект (здание, помещение), входа в такой объект (здание, помещение) и выхода из него, посадки в транспортное средство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высадки из него, в том числе с использованием кресла-коляски;</w:t>
      </w:r>
    </w:p>
    <w:p w14:paraId="0A83F804" w14:textId="77777777" w:rsidR="00E43219" w:rsidRPr="001C091C" w:rsidRDefault="00B5165D" w:rsidP="008255D7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</w:t>
      </w:r>
      <w:r w:rsidR="00713168" w:rsidRPr="001C091C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71316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здании, помещении);</w:t>
      </w:r>
    </w:p>
    <w:p w14:paraId="03CE708C" w14:textId="77777777" w:rsidR="00E43219" w:rsidRPr="001C091C" w:rsidRDefault="00B5165D" w:rsidP="008255D7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</w:t>
      </w:r>
      <w:r w:rsidR="00713168" w:rsidRPr="001C091C">
        <w:rPr>
          <w:rFonts w:ascii="Times New Roman" w:eastAsia="Calibri" w:hAnsi="Times New Roman" w:cs="Times New Roman"/>
          <w:sz w:val="24"/>
          <w:szCs w:val="24"/>
        </w:rPr>
        <w:t>инвалидов</w:t>
      </w:r>
      <w:r w:rsidR="0071316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объекту (зданию, помещению), в котором предоставляется муниципальная услуга, и к услуге с учетом ограничений их жизнедеятельности;</w:t>
      </w:r>
    </w:p>
    <w:p w14:paraId="21C05C17" w14:textId="77777777" w:rsidR="00E43219" w:rsidRPr="001C091C" w:rsidRDefault="00B5165D" w:rsidP="008255D7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допуск на объект (здание, помещение) собаки-</w:t>
      </w:r>
      <w:r w:rsidR="00713168" w:rsidRPr="001C091C">
        <w:rPr>
          <w:rFonts w:ascii="Times New Roman" w:eastAsia="Calibri" w:hAnsi="Times New Roman" w:cs="Times New Roman"/>
          <w:sz w:val="24"/>
          <w:szCs w:val="24"/>
        </w:rPr>
        <w:t>проводника</w:t>
      </w:r>
      <w:r w:rsidR="00713168">
        <w:rPr>
          <w:rFonts w:ascii="Times New Roman" w:eastAsia="Calibri" w:hAnsi="Times New Roman" w:cs="Times New Roman"/>
          <w:sz w:val="24"/>
          <w:szCs w:val="24"/>
        </w:rPr>
        <w:t xml:space="preserve"> при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наличии документа, подтверждающего ее специальное обучение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выдаваемого по форме и в порядке, которые определяются федеральным органом исполнительной власти, осуществляющим функции по выработке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реализации государственной политики и нормативно-правовому регулированию в сфере социальной защиты населения;</w:t>
      </w:r>
    </w:p>
    <w:p w14:paraId="6B999ECB" w14:textId="77777777" w:rsidR="00E43219" w:rsidRPr="001C091C" w:rsidRDefault="00B5165D" w:rsidP="008255D7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7F6DB3AD" w14:textId="77777777" w:rsidR="00E43219" w:rsidRPr="001C091C" w:rsidRDefault="00B5165D" w:rsidP="008255D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случаях, если существующие объекты социальной, инженерной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транспортной инфраструктур невозможно полностью приспособить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с учетом потребностей инвалидов, собственники этих объектов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до их реконструкции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Кромского района Орловской области, меры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для обеспечения доступа инвалидов к месту предоставления услуги либо,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когда это, возможно, обеспечить предоставление необходимых услуг по месту жительства инвалида или в дистанционном режиме.</w:t>
      </w:r>
    </w:p>
    <w:p w14:paraId="2E92DD46" w14:textId="77777777" w:rsidR="00E43219" w:rsidRPr="001C091C" w:rsidRDefault="00B5165D" w:rsidP="008255D7">
      <w:p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</w:t>
      </w:r>
      <w:r w:rsidR="00D120DB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D120DB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9" w:history="1">
        <w:r w:rsidRPr="001C09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порядке</w:t>
        </w:r>
      </w:hyperlink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14:paraId="533F8FC9" w14:textId="77777777" w:rsidR="00E43219" w:rsidRPr="001C091C" w:rsidRDefault="00B5165D" w:rsidP="008255D7">
      <w:p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реализации права на бесплатное использование мест</w:t>
      </w:r>
      <w:r w:rsidR="00D120DB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для парковки транспортных средств сведения о транспортном средстве, управляемом инвалидом, или транспортном средстве, перевозящем инвалида</w:t>
      </w:r>
      <w:r w:rsidR="00D120DB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и (или) ребенка-инвалида, размещаются в федеральном реестре инвалидов</w:t>
      </w:r>
      <w:r w:rsid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инвалида (его законного или уполномоченного представителя), поданного в установленном </w:t>
      </w:r>
      <w:hyperlink r:id="rId10" w:history="1">
        <w:r w:rsidRPr="001C09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порядке</w:t>
        </w:r>
      </w:hyperlink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Пенсионный фонд Российской Федерации, в том числе с использованием Единого портала</w:t>
      </w:r>
      <w:r w:rsidR="00D120DB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или через многофункциональный центр предоставления государственных</w:t>
      </w:r>
      <w:r w:rsid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и муниципальных услуг (далее – многофункциональный центр).</w:t>
      </w:r>
    </w:p>
    <w:p w14:paraId="487BE531" w14:textId="77777777" w:rsidR="00E43219" w:rsidRPr="001C091C" w:rsidRDefault="00B5165D" w:rsidP="008255D7">
      <w:p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власти субъектов Российской Федерации, размещение</w:t>
      </w:r>
      <w:r w:rsidR="00D120DB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федеральном реестре инвалидов сведений о транспортном средстве,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управляемом инвалидом, или транспортном средстве, перевозящем инвалида</w:t>
      </w:r>
      <w:r w:rsidR="00D120DB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и (или) ребенка-инвалида, а также использование и предоставление</w:t>
      </w:r>
      <w:r w:rsid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этих сведений в </w:t>
      </w:r>
      <w:hyperlink r:id="rId11" w:history="1">
        <w:r w:rsidRPr="001C09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порядке</w:t>
        </w:r>
      </w:hyperlink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установленном федеральным органом исполнительной власти, осуществляющим функции по выработке</w:t>
      </w:r>
      <w:r w:rsidR="00D120DB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и реализации государственной политики и нормативно-правовому регулированию в сфере социальной защиты населения.</w:t>
      </w:r>
    </w:p>
    <w:p w14:paraId="5414541A" w14:textId="77777777" w:rsidR="00E43219" w:rsidRPr="001C091C" w:rsidRDefault="00B5165D" w:rsidP="008255D7">
      <w:p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</w:t>
      </w:r>
      <w:r w:rsid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оператор обеспечивает возможность их изменения.</w:t>
      </w:r>
    </w:p>
    <w:p w14:paraId="2AEB5857" w14:textId="77777777" w:rsidR="00E43219" w:rsidRPr="001C091C" w:rsidRDefault="00B5165D" w:rsidP="008255D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Места для парковки, указанные в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абзаце одиннадцатом пункта </w:t>
      </w:r>
      <w:r w:rsidR="00D120DB" w:rsidRPr="001C091C">
        <w:rPr>
          <w:rFonts w:ascii="Times New Roman" w:eastAsia="Calibri" w:hAnsi="Times New Roman" w:cs="Times New Roman"/>
          <w:sz w:val="24"/>
          <w:szCs w:val="24"/>
        </w:rPr>
        <w:t>19.1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не должны занимать иные транспортные средства, за исключением случаев, предусмотренных правилами дорожного движения</w:t>
      </w:r>
      <w:r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A8D4DA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FA8177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Иные требования к предоставлению муниципальной услуги</w:t>
      </w:r>
    </w:p>
    <w:p w14:paraId="79459D00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7EA502FB" w14:textId="77777777" w:rsidR="00E43219" w:rsidRPr="001C091C" w:rsidRDefault="00B5165D" w:rsidP="008255D7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Также могут быть установлены </w:t>
      </w:r>
      <w:r w:rsidRPr="001C091C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муниципальных услуг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действующего законодательства Российской Федерации.</w:t>
      </w:r>
    </w:p>
    <w:p w14:paraId="1B704C4D" w14:textId="77777777" w:rsidR="00E43219" w:rsidRPr="001C091C" w:rsidRDefault="00E43219" w:rsidP="008255D7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2BD5DA" w14:textId="77777777" w:rsidR="00E43219" w:rsidRPr="001C091C" w:rsidRDefault="00B5165D" w:rsidP="008255D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14:paraId="32B7E8A8" w14:textId="77777777" w:rsidR="00E43219" w:rsidRPr="001C091C" w:rsidRDefault="00B5165D" w:rsidP="008255D7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административных процедур (действий), требования к порядку </w:t>
      </w:r>
    </w:p>
    <w:p w14:paraId="5465546A" w14:textId="77777777" w:rsidR="00E43219" w:rsidRPr="001C091C" w:rsidRDefault="00B5165D" w:rsidP="008255D7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их выполнения, в том числе особенности выполнения </w:t>
      </w:r>
    </w:p>
    <w:p w14:paraId="4E64491D" w14:textId="77777777" w:rsidR="00E43219" w:rsidRPr="001C091C" w:rsidRDefault="00B5165D" w:rsidP="008255D7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административных процедур (действий) в электронной форме, </w:t>
      </w:r>
    </w:p>
    <w:p w14:paraId="7855B8DF" w14:textId="77777777" w:rsidR="00E43219" w:rsidRPr="001C091C" w:rsidRDefault="00B5165D" w:rsidP="008255D7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а также особенности выполнения административных </w:t>
      </w:r>
    </w:p>
    <w:p w14:paraId="0BA22CF7" w14:textId="77777777" w:rsidR="00E43219" w:rsidRPr="001C091C" w:rsidRDefault="00B5165D" w:rsidP="008255D7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процедур в многофункциональных центрах</w:t>
      </w:r>
    </w:p>
    <w:p w14:paraId="67A3AD36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38D446" w14:textId="77777777" w:rsidR="00E43219" w:rsidRPr="001C091C" w:rsidRDefault="00B5165D" w:rsidP="008255D7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14:paraId="58344B3C" w14:textId="77777777" w:rsidR="00E43219" w:rsidRPr="001C091C" w:rsidRDefault="00B5165D" w:rsidP="008255D7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принятие заявления (документов);</w:t>
      </w:r>
    </w:p>
    <w:p w14:paraId="69371369" w14:textId="77777777" w:rsidR="00E43219" w:rsidRPr="001C091C" w:rsidRDefault="00B5165D" w:rsidP="008255D7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рассмотрение обращения заявителя и оформление результата предоставления либо отказа в предоставлении муниципальной услуги;</w:t>
      </w:r>
    </w:p>
    <w:p w14:paraId="00F0A274" w14:textId="77777777" w:rsidR="00E43219" w:rsidRPr="001C091C" w:rsidRDefault="00B5165D" w:rsidP="008255D7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выдача результата предоставления либо отказа в предоставлении муниципальной услуги;</w:t>
      </w:r>
    </w:p>
    <w:p w14:paraId="2A94E08F" w14:textId="77777777" w:rsidR="00E43219" w:rsidRPr="001C091C" w:rsidRDefault="00B5165D" w:rsidP="008255D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Прием заявления о предоставлении муниципальной услуги может быть осуществлен в электронной форме путем предоставления заявления</w:t>
      </w:r>
      <w:r w:rsidR="00AC46A9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на адрес электронной почты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AC46A9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а также бланк заявления (приложение к настоящему регламенту) размещен в электронном виде</w:t>
      </w:r>
      <w:r w:rsidR="00AC46A9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6A9" w:rsidRPr="001C091C">
        <w:rPr>
          <w:rFonts w:ascii="Times New Roman" w:hAnsi="Times New Roman" w:cs="Times New Roman"/>
          <w:sz w:val="24"/>
          <w:szCs w:val="24"/>
        </w:rPr>
        <w:t xml:space="preserve">странице </w:t>
      </w:r>
      <w:proofErr w:type="spellStart"/>
      <w:r w:rsidR="00AC3894">
        <w:rPr>
          <w:rFonts w:ascii="Times New Roman" w:hAnsi="Times New Roman" w:cs="Times New Roman"/>
          <w:sz w:val="24"/>
          <w:szCs w:val="24"/>
        </w:rPr>
        <w:t>Гостомльского</w:t>
      </w:r>
      <w:proofErr w:type="spellEnd"/>
      <w:r w:rsidR="00AC46A9" w:rsidRPr="001C091C">
        <w:rPr>
          <w:rFonts w:ascii="Times New Roman" w:hAnsi="Times New Roman" w:cs="Times New Roman"/>
          <w:sz w:val="24"/>
          <w:szCs w:val="24"/>
        </w:rPr>
        <w:t xml:space="preserve"> сельского поселения на официальном сайте администрации</w:t>
      </w:r>
      <w:r w:rsidR="001C091C">
        <w:rPr>
          <w:rFonts w:ascii="Times New Roman" w:hAnsi="Times New Roman" w:cs="Times New Roman"/>
          <w:sz w:val="24"/>
          <w:szCs w:val="24"/>
        </w:rPr>
        <w:t xml:space="preserve"> </w:t>
      </w:r>
      <w:r w:rsidR="00AC46A9" w:rsidRPr="001C091C">
        <w:rPr>
          <w:rFonts w:ascii="Times New Roman" w:hAnsi="Times New Roman" w:cs="Times New Roman"/>
          <w:sz w:val="24"/>
          <w:szCs w:val="24"/>
        </w:rPr>
        <w:t>Кромского района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C778C11" w14:textId="77777777" w:rsidR="00E43219" w:rsidRPr="001C091C" w:rsidRDefault="00B5165D" w:rsidP="008255D7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Порядок осуществления </w:t>
      </w:r>
      <w:r w:rsidR="00AC46A9" w:rsidRPr="001C091C">
        <w:rPr>
          <w:rFonts w:ascii="Times New Roman" w:eastAsia="Calibri" w:hAnsi="Times New Roman" w:cs="Times New Roman"/>
          <w:sz w:val="24"/>
          <w:szCs w:val="24"/>
        </w:rPr>
        <w:t xml:space="preserve">приема заявлений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электронной форме:</w:t>
      </w:r>
    </w:p>
    <w:p w14:paraId="01453D69" w14:textId="77777777" w:rsidR="00E43219" w:rsidRPr="001C091C" w:rsidRDefault="00B5165D" w:rsidP="008255D7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предоставление в установленном порядке информации </w:t>
      </w:r>
      <w:r w:rsidR="00713168" w:rsidRPr="001C091C">
        <w:rPr>
          <w:rFonts w:ascii="Times New Roman" w:eastAsia="Calibri" w:hAnsi="Times New Roman" w:cs="Times New Roman"/>
          <w:sz w:val="24"/>
          <w:szCs w:val="24"/>
        </w:rPr>
        <w:t>заявителям</w:t>
      </w:r>
      <w:r w:rsidR="0071316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обеспечение доступа заявителей к сведениям о муниципальной услуге;</w:t>
      </w:r>
    </w:p>
    <w:p w14:paraId="58519D14" w14:textId="77777777" w:rsidR="00E43219" w:rsidRPr="001C091C" w:rsidRDefault="00B5165D" w:rsidP="008255D7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подача заявителем запросов и иных документов, </w:t>
      </w:r>
      <w:r w:rsidR="00713168" w:rsidRPr="001C091C">
        <w:rPr>
          <w:rFonts w:ascii="Times New Roman" w:eastAsia="Calibri" w:hAnsi="Times New Roman" w:cs="Times New Roman"/>
          <w:sz w:val="24"/>
          <w:szCs w:val="24"/>
        </w:rPr>
        <w:t>необходимых</w:t>
      </w:r>
      <w:r w:rsidR="00713168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услуги, и прием таких </w:t>
      </w:r>
      <w:r w:rsidR="00713168" w:rsidRPr="001C091C">
        <w:rPr>
          <w:rFonts w:ascii="Times New Roman" w:eastAsia="Calibri" w:hAnsi="Times New Roman" w:cs="Times New Roman"/>
          <w:sz w:val="24"/>
          <w:szCs w:val="24"/>
        </w:rPr>
        <w:t>запросов</w:t>
      </w:r>
      <w:r w:rsidR="0071316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документов;</w:t>
      </w:r>
    </w:p>
    <w:p w14:paraId="4E03E5BD" w14:textId="77777777" w:rsidR="00E43219" w:rsidRPr="001C091C" w:rsidRDefault="00B5165D" w:rsidP="008255D7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получение заявителем сведений о ходе выполнения запроса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услуги;</w:t>
      </w:r>
    </w:p>
    <w:p w14:paraId="06916CB7" w14:textId="77777777" w:rsidR="00E43219" w:rsidRPr="001C091C" w:rsidRDefault="00B5165D" w:rsidP="008255D7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взаимодействие </w:t>
      </w:r>
      <w:r w:rsidR="00713168" w:rsidRPr="001C091C">
        <w:rPr>
          <w:rFonts w:ascii="Times New Roman" w:eastAsia="Calibri" w:hAnsi="Times New Roman" w:cs="Times New Roman"/>
          <w:sz w:val="24"/>
          <w:szCs w:val="24"/>
        </w:rPr>
        <w:t>администрации,</w:t>
      </w:r>
      <w:r w:rsidR="00713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168" w:rsidRPr="001C091C">
        <w:rPr>
          <w:rFonts w:ascii="Times New Roman" w:eastAsia="Calibri" w:hAnsi="Times New Roman" w:cs="Times New Roman"/>
          <w:sz w:val="24"/>
          <w:szCs w:val="24"/>
        </w:rPr>
        <w:t>с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иными органами государственной власти, </w:t>
      </w:r>
      <w:r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>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14:paraId="14044EEC" w14:textId="77777777" w:rsidR="00E43219" w:rsidRPr="001C091C" w:rsidRDefault="00B5165D" w:rsidP="008255D7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получение заявителем результата предоставления муниципальной услуги, если иное не установлено Федеральным законом № 210-ФЗ; </w:t>
      </w:r>
    </w:p>
    <w:p w14:paraId="04546E2F" w14:textId="77777777" w:rsidR="00E43219" w:rsidRPr="001C091C" w:rsidRDefault="00B5165D" w:rsidP="008255D7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14:paraId="3613A843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2AEC1B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Принятие заявления (документов)</w:t>
      </w:r>
    </w:p>
    <w:p w14:paraId="28B09284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F1891A" w14:textId="77777777" w:rsidR="00E43219" w:rsidRPr="001C091C" w:rsidRDefault="00B5165D" w:rsidP="008255D7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AC46A9" w:rsidRPr="001C091C">
        <w:rPr>
          <w:rFonts w:ascii="Times New Roman" w:eastAsia="Calibri" w:hAnsi="Times New Roman" w:cs="Times New Roman"/>
          <w:sz w:val="24"/>
          <w:szCs w:val="24"/>
        </w:rPr>
        <w:t>ю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либо поступление заявления (документов) по почте, по информационно-телекоммуникационным сетям общего доступа, в том числе сети «Интернет», включая электронную почту. </w:t>
      </w:r>
    </w:p>
    <w:p w14:paraId="0525784D" w14:textId="77777777" w:rsidR="00E43219" w:rsidRPr="001C091C" w:rsidRDefault="00B5165D" w:rsidP="008255D7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Специалист, в обязанности которого входит принятие д</w:t>
      </w:r>
      <w:r w:rsidR="00AC46A9" w:rsidRPr="001C091C">
        <w:rPr>
          <w:rFonts w:ascii="Times New Roman" w:eastAsia="Calibri" w:hAnsi="Times New Roman" w:cs="Times New Roman"/>
          <w:sz w:val="24"/>
          <w:szCs w:val="24"/>
        </w:rPr>
        <w:t>окументов</w:t>
      </w:r>
      <w:r w:rsidRPr="001C091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984CAE3" w14:textId="77777777" w:rsidR="00E43219" w:rsidRPr="001C091C" w:rsidRDefault="00B5165D" w:rsidP="008255D7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регистрирует поступление заявления (документов) в соответствии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C091C">
        <w:rPr>
          <w:rFonts w:ascii="Times New Roman" w:eastAsia="Calibri" w:hAnsi="Times New Roman" w:cs="Times New Roman"/>
          <w:sz w:val="24"/>
          <w:szCs w:val="24"/>
        </w:rPr>
        <w:t>с установленными правилами делопроизводства;</w:t>
      </w:r>
    </w:p>
    <w:p w14:paraId="466820AF" w14:textId="77777777" w:rsidR="00E43219" w:rsidRPr="001C091C" w:rsidRDefault="00B5165D" w:rsidP="008255D7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сообщает заявителю номер и дату регистрации заявления (документов) (при личном обращении заявителя).</w:t>
      </w:r>
    </w:p>
    <w:p w14:paraId="23BAB896" w14:textId="77777777" w:rsidR="00E43219" w:rsidRPr="001C091C" w:rsidRDefault="00B5165D" w:rsidP="008255D7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принятие заявления (документов).</w:t>
      </w:r>
    </w:p>
    <w:p w14:paraId="4D481241" w14:textId="77777777" w:rsidR="00E43219" w:rsidRPr="001C091C" w:rsidRDefault="00B5165D" w:rsidP="008255D7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Продолжительность административной процедуры - не более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30 минут.</w:t>
      </w:r>
    </w:p>
    <w:p w14:paraId="60F1378E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ED2AAA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обращения заявителя и оформление результата предоставления либо отказа в предоставлении муниципальной услуги</w:t>
      </w:r>
    </w:p>
    <w:p w14:paraId="458A7AB3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91EEAE" w14:textId="77777777" w:rsidR="00E43219" w:rsidRPr="001C091C" w:rsidRDefault="00B5165D" w:rsidP="008255D7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процедуры рассмотрения обращения заявителя и оформления результата предоставления </w:t>
      </w:r>
      <w:r w:rsidR="0033530A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отказа 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</w:t>
      </w:r>
      <w:r w:rsidRPr="001C091C">
        <w:rPr>
          <w:rFonts w:ascii="Times New Roman" w:eastAsia="Calibri" w:hAnsi="Times New Roman" w:cs="Times New Roman"/>
          <w:sz w:val="24"/>
          <w:szCs w:val="24"/>
        </w:rPr>
        <w:t>муниципальной услуги является получение специалистом, уполномоченным на рассмотрение обращения заявителя, принятых документов.</w:t>
      </w:r>
    </w:p>
    <w:p w14:paraId="357E7841" w14:textId="77777777" w:rsidR="00E43219" w:rsidRPr="001C091C" w:rsidRDefault="00B5165D" w:rsidP="008255D7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Специалист, уполномоченный на рассмотрение обращения заявителя:</w:t>
      </w:r>
    </w:p>
    <w:p w14:paraId="4FD836F2" w14:textId="77777777" w:rsidR="00E43219" w:rsidRPr="001C091C" w:rsidRDefault="00B5165D" w:rsidP="008255D7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устанавливает предмет обращения заявителя;</w:t>
      </w:r>
    </w:p>
    <w:p w14:paraId="34C0B9E2" w14:textId="77777777" w:rsidR="00E43219" w:rsidRPr="001C091C" w:rsidRDefault="00B5165D" w:rsidP="008255D7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проверяет наличие приложенных к заявлению документов, перечисленных в пунктах 10, 10.1, настоящего регламента;</w:t>
      </w:r>
    </w:p>
    <w:p w14:paraId="60A7D004" w14:textId="77777777" w:rsidR="00E43219" w:rsidRPr="001C091C" w:rsidRDefault="00B5165D" w:rsidP="008255D7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устанавливает наличие полномочий заявителя на получение муниципальной услуги;</w:t>
      </w:r>
    </w:p>
    <w:p w14:paraId="20E41D25" w14:textId="77777777" w:rsidR="00E43219" w:rsidRPr="001C091C" w:rsidRDefault="00B5165D" w:rsidP="008255D7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устанавливает наличие полномочий органа местного самоуправления по рассмотрению обращения заявителя;</w:t>
      </w:r>
    </w:p>
    <w:p w14:paraId="6A3ED94C" w14:textId="77777777" w:rsidR="00E43219" w:rsidRPr="001C091C" w:rsidRDefault="00B5165D" w:rsidP="008255D7">
      <w:pPr>
        <w:pStyle w:val="a4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формирует и направляет межведомственные запросы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(при необходимости) в органы (организации), участвующие в предоставлении муниципальной услуги. </w:t>
      </w:r>
    </w:p>
    <w:p w14:paraId="0823360B" w14:textId="77777777" w:rsidR="00E43219" w:rsidRPr="001C091C" w:rsidRDefault="00B5165D" w:rsidP="008255D7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случае если предоставление муниципальной услуги входит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полномочия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CE072E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и отсутствуют определенные пунктом 13 настоящего регламента основания для отказа в предоставлении муниципальной услуги, специалист, готовит проект решения (результат предоставления муниципальной услуги).</w:t>
      </w:r>
    </w:p>
    <w:p w14:paraId="49DCFA05" w14:textId="77777777" w:rsidR="00E43219" w:rsidRPr="001C091C" w:rsidRDefault="00B5165D" w:rsidP="008255D7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случае если имеются определенные пунктом 13 настоящего регламента основания для отказа в представлении муниципальной услуги, специалист, готовит проект мотивированного отказа в предоставлении муниципальной услуги.</w:t>
      </w:r>
    </w:p>
    <w:p w14:paraId="3D706A3B" w14:textId="77777777" w:rsidR="00E43219" w:rsidRPr="001C091C" w:rsidRDefault="00B5165D" w:rsidP="008255D7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передача </w:t>
      </w:r>
      <w:r w:rsidR="0033530A" w:rsidRPr="001C091C">
        <w:rPr>
          <w:rFonts w:ascii="Times New Roman" w:eastAsia="Calibri" w:hAnsi="Times New Roman" w:cs="Times New Roman"/>
          <w:sz w:val="24"/>
          <w:szCs w:val="24"/>
        </w:rPr>
        <w:t>Главе администрации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решения о предоставлении муниципальной услуги или отказа в предоставлении муниципальной услуги. </w:t>
      </w:r>
    </w:p>
    <w:p w14:paraId="1CA8402A" w14:textId="77777777" w:rsidR="00E43219" w:rsidRPr="001C091C" w:rsidRDefault="00B5165D" w:rsidP="008255D7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административной процедуры - не более 2 дней. </w:t>
      </w:r>
    </w:p>
    <w:p w14:paraId="7DB23FDB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48A208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Выдача результата предоставления </w:t>
      </w:r>
      <w:r w:rsidRPr="001C0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либо отказа </w:t>
      </w:r>
    </w:p>
    <w:p w14:paraId="0F7CCEEC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предоставлении муниципальной услуги</w:t>
      </w:r>
    </w:p>
    <w:p w14:paraId="421AE82F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A329C" w14:textId="77777777" w:rsidR="00E43219" w:rsidRPr="001C091C" w:rsidRDefault="00B5165D" w:rsidP="008255D7">
      <w:pPr>
        <w:pStyle w:val="a4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Основанием для начала процедуры выдачи результата предоставления либо отказа в предоставлении муниципальной услуги является подписание должностным лицом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документов и поступление их специалисту. </w:t>
      </w:r>
    </w:p>
    <w:p w14:paraId="428454DA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Решение о предоставлении либо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об отказе в предоставлении муниципальной 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услуги регистрирует специалист,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соответствии с установленными правилами ведения делопроизводства.</w:t>
      </w:r>
    </w:p>
    <w:p w14:paraId="69B8024A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Решение о предоставлении либо об отказе в предоставлении муниципальной услуги с присвоенным регистрационным номером специалист,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течение 3 дней с момента подписания направляет заявителю почтовым направлением либо вручает лично заявителю под подпись, если иной порядок выдачи документа не определен заявителем при подаче запроса.</w:t>
      </w:r>
    </w:p>
    <w:p w14:paraId="533CBB94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Копия решения вместе с оригиналами документов, представленных заявителем, остается на хранении в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если иное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не предусмотрено нормативными правовыми актами.</w:t>
      </w:r>
    </w:p>
    <w:p w14:paraId="5BF50FC7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направление заявителю соответствующих документов о предоставлении или отказа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636B3E86" w14:textId="77777777" w:rsidR="00E43219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Продолжительность административной процедуры - не более 2 дней.</w:t>
      </w:r>
    </w:p>
    <w:p w14:paraId="244A96D6" w14:textId="77777777" w:rsidR="00BA1D33" w:rsidRPr="001C091C" w:rsidRDefault="00BA1D33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5C8968C1" w14:textId="77777777" w:rsidR="005F1DB9" w:rsidRPr="00713168" w:rsidRDefault="005F1DB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3168">
        <w:rPr>
          <w:rFonts w:ascii="Times New Roman" w:hAnsi="Times New Roman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</w:t>
      </w:r>
      <w:r w:rsidR="00727761" w:rsidRPr="00713168">
        <w:rPr>
          <w:rFonts w:ascii="Times New Roman" w:hAnsi="Times New Roman"/>
          <w:b/>
          <w:sz w:val="24"/>
          <w:szCs w:val="24"/>
        </w:rPr>
        <w:t>авлении таких опечаток и ошибок</w:t>
      </w:r>
    </w:p>
    <w:p w14:paraId="1E84AC3A" w14:textId="77777777" w:rsidR="002404EE" w:rsidRPr="00713168" w:rsidRDefault="002404EE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2CFE710" w14:textId="77777777" w:rsidR="00BA1D33" w:rsidRPr="00713168" w:rsidRDefault="005F1DB9" w:rsidP="008255D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t xml:space="preserve">Основанием для исправления допущенных опечаток </w:t>
      </w:r>
      <w:r w:rsidR="00713168" w:rsidRPr="00713168">
        <w:rPr>
          <w:rFonts w:ascii="Times New Roman" w:hAnsi="Times New Roman"/>
          <w:sz w:val="24"/>
          <w:szCs w:val="24"/>
        </w:rPr>
        <w:t>и ошибок</w:t>
      </w:r>
      <w:r w:rsidRPr="00713168">
        <w:rPr>
          <w:rFonts w:ascii="Times New Roman" w:hAnsi="Times New Roman"/>
          <w:sz w:val="24"/>
          <w:szCs w:val="24"/>
        </w:rPr>
        <w:t xml:space="preserve"> в выданных в </w:t>
      </w:r>
    </w:p>
    <w:p w14:paraId="5CE04147" w14:textId="77777777" w:rsidR="00BA1D33" w:rsidRPr="00713168" w:rsidRDefault="005F1DB9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t xml:space="preserve">результате предоставления муниципальной услуги документах (далее – опечаток и ошибок) </w:t>
      </w:r>
    </w:p>
    <w:p w14:paraId="22353349" w14:textId="77777777" w:rsidR="00BA1D33" w:rsidRPr="00713168" w:rsidRDefault="005F1DB9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t xml:space="preserve">является представление заявителем или его представителем заявления в произвольной форме </w:t>
      </w:r>
    </w:p>
    <w:p w14:paraId="6DFD3FF9" w14:textId="77777777" w:rsidR="005F1DB9" w:rsidRPr="00713168" w:rsidRDefault="005F1DB9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t>в адрес администрации</w:t>
      </w:r>
      <w:r w:rsidR="00BA1D33" w:rsidRPr="00713168">
        <w:rPr>
          <w:rFonts w:ascii="Times New Roman" w:hAnsi="Times New Roman"/>
          <w:sz w:val="24"/>
          <w:szCs w:val="24"/>
        </w:rPr>
        <w:t>.</w:t>
      </w:r>
      <w:r w:rsidRPr="00713168">
        <w:rPr>
          <w:rFonts w:ascii="Times New Roman" w:hAnsi="Times New Roman"/>
          <w:sz w:val="24"/>
          <w:szCs w:val="24"/>
        </w:rPr>
        <w:t xml:space="preserve"> Срок регистрации заявления – 1 рабочий день.</w:t>
      </w:r>
    </w:p>
    <w:p w14:paraId="278C2619" w14:textId="77777777" w:rsidR="005F1DB9" w:rsidRPr="00713168" w:rsidRDefault="002404EE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t xml:space="preserve">            </w:t>
      </w:r>
      <w:r w:rsidR="005F1DB9" w:rsidRPr="00713168">
        <w:rPr>
          <w:rFonts w:ascii="Times New Roman" w:hAnsi="Times New Roman"/>
          <w:sz w:val="24"/>
          <w:szCs w:val="24"/>
        </w:rPr>
        <w:t>В случае выявления опечаток и ошибок специалист администрации без взимания платы осуществляет исправление и выдачу (направление) исправленного до</w:t>
      </w:r>
      <w:r w:rsidRPr="00713168">
        <w:rPr>
          <w:rFonts w:ascii="Times New Roman" w:hAnsi="Times New Roman"/>
          <w:sz w:val="24"/>
          <w:szCs w:val="24"/>
        </w:rPr>
        <w:t>кумента в срок, не превышающий пяти</w:t>
      </w:r>
      <w:r w:rsidR="005F1DB9" w:rsidRPr="00713168">
        <w:rPr>
          <w:rFonts w:ascii="Times New Roman" w:hAnsi="Times New Roman"/>
          <w:sz w:val="24"/>
          <w:szCs w:val="24"/>
        </w:rPr>
        <w:t xml:space="preserve"> рабочих дней с даты регистрации заявления. </w:t>
      </w:r>
    </w:p>
    <w:p w14:paraId="469E63A0" w14:textId="77777777" w:rsidR="002404EE" w:rsidRPr="00713168" w:rsidRDefault="002404EE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t xml:space="preserve">     </w:t>
      </w:r>
      <w:r w:rsidR="005F1DB9" w:rsidRPr="00713168">
        <w:rPr>
          <w:rFonts w:ascii="Times New Roman" w:hAnsi="Times New Roman"/>
          <w:sz w:val="24"/>
          <w:szCs w:val="24"/>
        </w:rPr>
        <w:t xml:space="preserve">Основанием для отказа в исправлении опечаток и ошибок является их отсутствие в </w:t>
      </w:r>
    </w:p>
    <w:p w14:paraId="4560C319" w14:textId="77777777" w:rsidR="005F1DB9" w:rsidRPr="00713168" w:rsidRDefault="005F1DB9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t>документах, выданных в результате предоставления муниципальной услуги.  В таком случае специалист администрации направляет заявителю уведомление об отсутствии опечаток и</w:t>
      </w:r>
      <w:r w:rsidR="002404EE" w:rsidRPr="00713168">
        <w:rPr>
          <w:rFonts w:ascii="Times New Roman" w:hAnsi="Times New Roman"/>
          <w:sz w:val="24"/>
          <w:szCs w:val="24"/>
        </w:rPr>
        <w:t xml:space="preserve"> ошибок в срок, не превышающий пяти</w:t>
      </w:r>
      <w:r w:rsidRPr="00713168">
        <w:rPr>
          <w:rFonts w:ascii="Times New Roman" w:hAnsi="Times New Roman"/>
          <w:sz w:val="24"/>
          <w:szCs w:val="24"/>
        </w:rPr>
        <w:t xml:space="preserve"> рабочих дней с момента регистрации заявления. </w:t>
      </w:r>
    </w:p>
    <w:p w14:paraId="2C2964FC" w14:textId="77777777" w:rsidR="002404EE" w:rsidRPr="00713168" w:rsidRDefault="002404EE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t xml:space="preserve">      </w:t>
      </w:r>
      <w:r w:rsidR="005F1DB9" w:rsidRPr="00713168">
        <w:rPr>
          <w:rFonts w:ascii="Times New Roman" w:hAnsi="Times New Roman"/>
          <w:sz w:val="24"/>
          <w:szCs w:val="24"/>
        </w:rPr>
        <w:t xml:space="preserve">Исправленный документ или уведомление об отсутствии опечаток и ошибок  </w:t>
      </w:r>
    </w:p>
    <w:p w14:paraId="4B13D54A" w14:textId="77777777" w:rsidR="005F1DB9" w:rsidRPr="00713168" w:rsidRDefault="005F1DB9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t xml:space="preserve">направляются </w:t>
      </w:r>
      <w:r w:rsidR="002404EE" w:rsidRPr="00713168">
        <w:rPr>
          <w:rFonts w:ascii="Times New Roman" w:hAnsi="Times New Roman"/>
          <w:sz w:val="24"/>
          <w:szCs w:val="24"/>
        </w:rPr>
        <w:t>заявителю по почте или вручаются лично.</w:t>
      </w:r>
    </w:p>
    <w:p w14:paraId="52EA4522" w14:textId="77777777" w:rsidR="002404EE" w:rsidRPr="00713168" w:rsidRDefault="002404EE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006B0D9C" w14:textId="77777777" w:rsidR="005F1DB9" w:rsidRPr="00713168" w:rsidRDefault="005F1DB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t xml:space="preserve"> </w:t>
      </w:r>
      <w:r w:rsidRPr="00713168">
        <w:rPr>
          <w:rFonts w:ascii="Times New Roman" w:hAnsi="Times New Roman"/>
          <w:b/>
          <w:sz w:val="24"/>
          <w:szCs w:val="24"/>
        </w:rPr>
        <w:t xml:space="preserve">Порядок выдачи дубликата документа, выданного по результатам предоставления муниципальной услуги (далее – дубликата документа), в том числе исчерпывающий перечень оснований для </w:t>
      </w:r>
      <w:r w:rsidR="00727761" w:rsidRPr="00713168">
        <w:rPr>
          <w:rFonts w:ascii="Times New Roman" w:hAnsi="Times New Roman"/>
          <w:b/>
          <w:sz w:val="24"/>
          <w:szCs w:val="24"/>
        </w:rPr>
        <w:t>отказа в выдаче этого дубликата</w:t>
      </w:r>
    </w:p>
    <w:p w14:paraId="25F5CE80" w14:textId="77777777" w:rsidR="005F1DB9" w:rsidRPr="00713168" w:rsidRDefault="002404EE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t xml:space="preserve">           26.</w:t>
      </w:r>
      <w:r w:rsidR="005F1DB9" w:rsidRPr="00713168">
        <w:rPr>
          <w:rFonts w:ascii="Times New Roman" w:hAnsi="Times New Roman"/>
          <w:sz w:val="24"/>
          <w:szCs w:val="24"/>
        </w:rPr>
        <w:t>Основанием для выдачи дубликата доку</w:t>
      </w:r>
      <w:r w:rsidR="00727761" w:rsidRPr="00713168">
        <w:rPr>
          <w:rFonts w:ascii="Times New Roman" w:hAnsi="Times New Roman"/>
          <w:sz w:val="24"/>
          <w:szCs w:val="24"/>
        </w:rPr>
        <w:t xml:space="preserve">мента, выданного по результатам </w:t>
      </w:r>
      <w:r w:rsidR="005F1DB9" w:rsidRPr="00713168">
        <w:rPr>
          <w:rFonts w:ascii="Times New Roman" w:hAnsi="Times New Roman"/>
          <w:sz w:val="24"/>
          <w:szCs w:val="24"/>
        </w:rPr>
        <w:t xml:space="preserve">предоставления муниципальной услуги (далее – дубликата) является представление заявителем или его представителем заявления в произвольной форме </w:t>
      </w:r>
      <w:r w:rsidR="00727761" w:rsidRPr="00713168">
        <w:rPr>
          <w:rFonts w:ascii="Times New Roman" w:hAnsi="Times New Roman"/>
          <w:sz w:val="24"/>
          <w:szCs w:val="24"/>
        </w:rPr>
        <w:t>в адрес администрации способами.</w:t>
      </w:r>
      <w:r w:rsidR="005F1DB9" w:rsidRPr="00713168">
        <w:rPr>
          <w:rFonts w:ascii="Times New Roman" w:hAnsi="Times New Roman"/>
          <w:sz w:val="24"/>
          <w:szCs w:val="24"/>
        </w:rPr>
        <w:t xml:space="preserve"> Срок регистрации заявления – 1 рабочий день.</w:t>
      </w:r>
    </w:p>
    <w:p w14:paraId="61FFBA26" w14:textId="77777777" w:rsidR="005F1DB9" w:rsidRPr="00713168" w:rsidRDefault="00727761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t xml:space="preserve">              </w:t>
      </w:r>
      <w:r w:rsidR="005F1DB9" w:rsidRPr="00713168">
        <w:rPr>
          <w:rFonts w:ascii="Times New Roman" w:hAnsi="Times New Roman"/>
          <w:sz w:val="24"/>
          <w:szCs w:val="24"/>
        </w:rPr>
        <w:t>Специалист администрации рассматривает заявление и подготавливает дубликат в течение 2 рабочих дней с даты регистрации заявления.</w:t>
      </w:r>
    </w:p>
    <w:p w14:paraId="2A952B3F" w14:textId="77777777" w:rsidR="005F1DB9" w:rsidRPr="00713168" w:rsidRDefault="00727761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t xml:space="preserve">             </w:t>
      </w:r>
      <w:r w:rsidR="005F1DB9" w:rsidRPr="00713168">
        <w:rPr>
          <w:rFonts w:ascii="Times New Roman" w:hAnsi="Times New Roman"/>
          <w:sz w:val="24"/>
          <w:szCs w:val="24"/>
        </w:rPr>
        <w:t>Дубликат выдается без взимани</w:t>
      </w:r>
      <w:r w:rsidRPr="00713168">
        <w:rPr>
          <w:rFonts w:ascii="Times New Roman" w:hAnsi="Times New Roman"/>
          <w:sz w:val="24"/>
          <w:szCs w:val="24"/>
        </w:rPr>
        <w:t xml:space="preserve">я платы в срок, не превышающий </w:t>
      </w:r>
      <w:r w:rsidR="00713168" w:rsidRPr="00713168">
        <w:rPr>
          <w:rFonts w:ascii="Times New Roman" w:hAnsi="Times New Roman"/>
          <w:sz w:val="24"/>
          <w:szCs w:val="24"/>
        </w:rPr>
        <w:t>пяти рабочих</w:t>
      </w:r>
      <w:r w:rsidR="005F1DB9" w:rsidRPr="00713168">
        <w:rPr>
          <w:rFonts w:ascii="Times New Roman" w:hAnsi="Times New Roman"/>
          <w:sz w:val="24"/>
          <w:szCs w:val="24"/>
        </w:rPr>
        <w:t xml:space="preserve"> дней с даты регистрации заявления.</w:t>
      </w:r>
    </w:p>
    <w:p w14:paraId="37A8CD2E" w14:textId="77777777" w:rsidR="00727761" w:rsidRPr="00713168" w:rsidRDefault="00727761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t xml:space="preserve">               </w:t>
      </w:r>
      <w:r w:rsidR="005F1DB9" w:rsidRPr="00713168">
        <w:rPr>
          <w:rFonts w:ascii="Times New Roman" w:hAnsi="Times New Roman"/>
          <w:sz w:val="24"/>
          <w:szCs w:val="24"/>
        </w:rPr>
        <w:t>Основанием для отказа в выдаче дубликата явля</w:t>
      </w:r>
      <w:r w:rsidRPr="00713168">
        <w:rPr>
          <w:rFonts w:ascii="Times New Roman" w:hAnsi="Times New Roman"/>
          <w:sz w:val="24"/>
          <w:szCs w:val="24"/>
        </w:rPr>
        <w:t xml:space="preserve">ется отсутствие в администрации </w:t>
      </w:r>
    </w:p>
    <w:p w14:paraId="61D42783" w14:textId="77777777" w:rsidR="00727761" w:rsidRPr="00713168" w:rsidRDefault="005F1DB9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t>подлинника документа, выданного в результате предоставления муниципал</w:t>
      </w:r>
      <w:r w:rsidR="00727761" w:rsidRPr="00713168">
        <w:rPr>
          <w:rFonts w:ascii="Times New Roman" w:hAnsi="Times New Roman"/>
          <w:sz w:val="24"/>
          <w:szCs w:val="24"/>
        </w:rPr>
        <w:t xml:space="preserve">ьной услуги.  </w:t>
      </w:r>
    </w:p>
    <w:p w14:paraId="22FCC993" w14:textId="77777777" w:rsidR="00727761" w:rsidRPr="00713168" w:rsidRDefault="00727761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t xml:space="preserve">        В </w:t>
      </w:r>
      <w:r w:rsidR="005F1DB9" w:rsidRPr="00713168">
        <w:rPr>
          <w:rFonts w:ascii="Times New Roman" w:hAnsi="Times New Roman"/>
          <w:sz w:val="24"/>
          <w:szCs w:val="24"/>
        </w:rPr>
        <w:t>таком случае специалист администрации напр</w:t>
      </w:r>
      <w:r w:rsidRPr="00713168">
        <w:rPr>
          <w:rFonts w:ascii="Times New Roman" w:hAnsi="Times New Roman"/>
          <w:sz w:val="24"/>
          <w:szCs w:val="24"/>
        </w:rPr>
        <w:t xml:space="preserve">авляет заявителю уведомление об  </w:t>
      </w:r>
    </w:p>
    <w:p w14:paraId="56CDBEFA" w14:textId="77777777" w:rsidR="005F1DB9" w:rsidRPr="00713168" w:rsidRDefault="005F1DB9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t>отсутствии подлинника до</w:t>
      </w:r>
      <w:r w:rsidR="00727761" w:rsidRPr="00713168">
        <w:rPr>
          <w:rFonts w:ascii="Times New Roman" w:hAnsi="Times New Roman"/>
          <w:sz w:val="24"/>
          <w:szCs w:val="24"/>
        </w:rPr>
        <w:t xml:space="preserve">кумента в срок, не превышающий </w:t>
      </w:r>
      <w:r w:rsidR="00713168" w:rsidRPr="00713168">
        <w:rPr>
          <w:rFonts w:ascii="Times New Roman" w:hAnsi="Times New Roman"/>
          <w:sz w:val="24"/>
          <w:szCs w:val="24"/>
        </w:rPr>
        <w:t>пяти рабочих</w:t>
      </w:r>
      <w:r w:rsidRPr="00713168">
        <w:rPr>
          <w:rFonts w:ascii="Times New Roman" w:hAnsi="Times New Roman"/>
          <w:sz w:val="24"/>
          <w:szCs w:val="24"/>
        </w:rPr>
        <w:t xml:space="preserve"> дней с момента регистрации заявления.</w:t>
      </w:r>
    </w:p>
    <w:p w14:paraId="2E246DF7" w14:textId="77777777" w:rsidR="005F1DB9" w:rsidRPr="00713168" w:rsidRDefault="00727761" w:rsidP="008255D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13168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5F1DB9" w:rsidRPr="00713168">
        <w:rPr>
          <w:rFonts w:ascii="Times New Roman" w:hAnsi="Times New Roman"/>
          <w:sz w:val="24"/>
          <w:szCs w:val="24"/>
        </w:rPr>
        <w:t>Дубликат или уведомление об отсутствии подлинника документа</w:t>
      </w:r>
      <w:r w:rsidRPr="00713168">
        <w:rPr>
          <w:rFonts w:ascii="Times New Roman" w:hAnsi="Times New Roman"/>
          <w:sz w:val="24"/>
          <w:szCs w:val="24"/>
        </w:rPr>
        <w:t xml:space="preserve"> направляются заявителю по почте или вручаются лично.</w:t>
      </w:r>
      <w:r w:rsidR="005F1DB9" w:rsidRPr="00713168">
        <w:rPr>
          <w:rFonts w:ascii="Times New Roman" w:hAnsi="Times New Roman"/>
          <w:sz w:val="24"/>
          <w:szCs w:val="24"/>
        </w:rPr>
        <w:t xml:space="preserve"> </w:t>
      </w:r>
    </w:p>
    <w:p w14:paraId="469B5AD9" w14:textId="77777777" w:rsidR="00BA1D33" w:rsidRPr="00713168" w:rsidRDefault="00BA1D33" w:rsidP="008255D7">
      <w:pPr>
        <w:pStyle w:val="a4"/>
        <w:widowControl w:val="0"/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90090" w14:textId="77777777" w:rsidR="00E43219" w:rsidRPr="001C091C" w:rsidRDefault="00B5165D" w:rsidP="008255D7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Формы контроля за предоставлением муниципальной услуги</w:t>
      </w:r>
    </w:p>
    <w:p w14:paraId="7B9763F5" w14:textId="77777777" w:rsidR="00DE093D" w:rsidRPr="001C091C" w:rsidRDefault="00DE093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E2B16D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</w:t>
      </w:r>
    </w:p>
    <w:p w14:paraId="08BD9385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7131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>а также принятием ими решений</w:t>
      </w:r>
    </w:p>
    <w:p w14:paraId="6BD0FE99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C43702" w14:textId="77777777" w:rsidR="002404EE" w:rsidRDefault="00B5165D" w:rsidP="008255D7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404EE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за соблюдением последовательности административных </w:t>
      </w:r>
    </w:p>
    <w:p w14:paraId="417F1248" w14:textId="77777777" w:rsidR="00E43219" w:rsidRPr="002404EE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404EE">
        <w:rPr>
          <w:rFonts w:ascii="Times New Roman" w:eastAsia="Calibri" w:hAnsi="Times New Roman" w:cs="Times New Roman"/>
          <w:sz w:val="24"/>
          <w:szCs w:val="24"/>
        </w:rPr>
        <w:t xml:space="preserve">действий, определенных настоящим регламентом, и иных нормативных правовых актов, устанавливающих требования к предоставлению муниципальной услуги, и принятием в ходе предоставления муниципальной услуги решений осуществляет </w:t>
      </w:r>
      <w:r w:rsidR="00DE093D" w:rsidRPr="002404EE">
        <w:rPr>
          <w:rFonts w:ascii="Times New Roman" w:eastAsia="Calibri" w:hAnsi="Times New Roman" w:cs="Times New Roman"/>
          <w:sz w:val="24"/>
          <w:szCs w:val="24"/>
        </w:rPr>
        <w:t>Глава</w:t>
      </w:r>
      <w:r w:rsidRPr="002404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F8" w:rsidRPr="002404EE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2404EE">
        <w:rPr>
          <w:rFonts w:ascii="Times New Roman" w:eastAsia="Calibri" w:hAnsi="Times New Roman" w:cs="Times New Roman"/>
          <w:sz w:val="24"/>
          <w:szCs w:val="24"/>
        </w:rPr>
        <w:t>и</w:t>
      </w:r>
      <w:r w:rsidRPr="002404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2ED23BB" w14:textId="77777777" w:rsidR="00E43219" w:rsidRPr="001C091C" w:rsidRDefault="00E43219" w:rsidP="008255D7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809307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  <w:r w:rsidR="00C71D73"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>в том числе порядок и формы контроля за полнотой и качеством предоставления муниципальной услуги</w:t>
      </w:r>
    </w:p>
    <w:p w14:paraId="45954211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146DCE" w14:textId="77777777" w:rsidR="00E43219" w:rsidRPr="001C091C" w:rsidRDefault="00B5165D" w:rsidP="008255D7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14:paraId="4CC53354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Проверки могут быть плановыми на основании планов работы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14:paraId="444EFFE6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Решение о проведении внеплановой проверки принимает 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Глава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BBE0FD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33B319DC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F3DF7D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муниципальных служащих, должностных лиц </w:t>
      </w:r>
    </w:p>
    <w:p w14:paraId="3ED1C50F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</w:t>
      </w:r>
    </w:p>
    <w:p w14:paraId="108193AA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ими в ходе предоставления муниципальной услуги</w:t>
      </w:r>
    </w:p>
    <w:p w14:paraId="560A919C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80F7FE" w14:textId="77777777" w:rsidR="00E43219" w:rsidRPr="001C091C" w:rsidRDefault="00B5165D" w:rsidP="008255D7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</w:t>
      </w:r>
      <w:r w:rsidR="00C71D73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с действующим законодательством.</w:t>
      </w:r>
    </w:p>
    <w:p w14:paraId="64B6C1CF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3609D3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Положения, характеризующие требования к порядку </w:t>
      </w:r>
    </w:p>
    <w:p w14:paraId="7E23C581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и формам контроля за предоставлением муниципальной услуги, </w:t>
      </w:r>
    </w:p>
    <w:p w14:paraId="3D5CEE9C" w14:textId="77777777" w:rsidR="00E43219" w:rsidRPr="001C091C" w:rsidRDefault="00B5165D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14:paraId="313A9D2E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ACC4A1" w14:textId="77777777" w:rsidR="00E43219" w:rsidRPr="001C091C" w:rsidRDefault="00B5165D" w:rsidP="008255D7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Контроль за предоставлением муниципальной услуги, в том числе</w:t>
      </w:r>
      <w:r w:rsidR="00C71D73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 </w:t>
      </w:r>
    </w:p>
    <w:p w14:paraId="6F0022F0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проведенной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по обращению. Информация подписывается 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Главой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или уполномоченным им должностным лицом. </w:t>
      </w:r>
    </w:p>
    <w:p w14:paraId="734931D8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0A1198" w14:textId="77777777" w:rsidR="00E43219" w:rsidRPr="001C091C" w:rsidRDefault="00B5165D" w:rsidP="008255D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Досудебный (внесудебный) порядок обжалования решений</w:t>
      </w:r>
      <w:r w:rsidR="001C0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и действий (бездействия) </w:t>
      </w:r>
      <w:r w:rsidR="00452EF8" w:rsidRPr="001C091C">
        <w:rPr>
          <w:rFonts w:ascii="Times New Roman" w:eastAsia="Calibri" w:hAnsi="Times New Roman" w:cs="Times New Roman"/>
          <w:b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b/>
          <w:sz w:val="24"/>
          <w:szCs w:val="24"/>
        </w:rPr>
        <w:t xml:space="preserve">, предоставляющего муниципальную услугу, а также их должностных лиц, </w:t>
      </w:r>
    </w:p>
    <w:p w14:paraId="4F51E43C" w14:textId="77777777" w:rsidR="00E43219" w:rsidRPr="001C091C" w:rsidRDefault="00B5165D" w:rsidP="008255D7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b/>
          <w:sz w:val="24"/>
          <w:szCs w:val="24"/>
        </w:rPr>
        <w:t>муниципальных служащих</w:t>
      </w:r>
    </w:p>
    <w:p w14:paraId="13ADC0D8" w14:textId="77777777" w:rsidR="00E43219" w:rsidRPr="001C091C" w:rsidRDefault="00E43219" w:rsidP="008255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CBD94A" w14:textId="77777777" w:rsidR="00E43219" w:rsidRPr="001C091C" w:rsidRDefault="00B5165D" w:rsidP="008255D7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Заявитель вправе обжаловать решения и действия (бездействие)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, должностных лиц 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администрации, муниципального служащего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порядке.</w:t>
      </w:r>
    </w:p>
    <w:p w14:paraId="265BB5EA" w14:textId="77777777" w:rsidR="00E43219" w:rsidRPr="001C091C" w:rsidRDefault="00B5165D" w:rsidP="008255D7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Жалоба заявителя на нарушение порядка предоставления муниципальной услуги подается в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ю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в письменной форме,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том числе при личном приеме заявителя, или в электронном виде.</w:t>
      </w:r>
    </w:p>
    <w:p w14:paraId="275E972B" w14:textId="77777777" w:rsidR="00E43219" w:rsidRPr="001C091C" w:rsidRDefault="00B5165D" w:rsidP="008255D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После регистрации жалобы, поступившей в письменной форме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или в электронном виде, гражданину направляется уведомление о принятии жалобы с указанием даты принятия, сообщается присвоенный регистрационный номер и телефон, по которому заявитель сможет узнать информацию о рассмотрении жалобы.</w:t>
      </w:r>
    </w:p>
    <w:p w14:paraId="72DA1932" w14:textId="77777777" w:rsidR="00E43219" w:rsidRPr="001C091C" w:rsidRDefault="00B5165D" w:rsidP="008255D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 просьбе заявителя специалист, принявший жалобу, обязан удостоверить своей подписью на копии жалобы факт приема жалобы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с указанием даты, занимаемой должности, своих фамилии и инициалов.</w:t>
      </w:r>
    </w:p>
    <w:p w14:paraId="3405856E" w14:textId="77777777" w:rsidR="00E43219" w:rsidRPr="001C091C" w:rsidRDefault="00B5165D" w:rsidP="008255D7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14:paraId="52DCA6F3" w14:textId="77777777" w:rsidR="00E43219" w:rsidRPr="001C091C" w:rsidRDefault="00B5165D" w:rsidP="008255D7">
      <w:pPr>
        <w:pStyle w:val="a4"/>
        <w:widowControl w:val="0"/>
        <w:numPr>
          <w:ilvl w:val="2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либо муниципального служащего, решения и действия (бездействие) которых обжалуются;</w:t>
      </w:r>
    </w:p>
    <w:p w14:paraId="75FD97E2" w14:textId="77777777" w:rsidR="00E43219" w:rsidRPr="001C091C" w:rsidRDefault="00B5165D" w:rsidP="008255D7">
      <w:pPr>
        <w:pStyle w:val="a4"/>
        <w:widowControl w:val="0"/>
        <w:numPr>
          <w:ilvl w:val="2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способом, указанным в 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пункте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C71D73" w:rsidRPr="001C091C">
        <w:rPr>
          <w:rFonts w:ascii="Times New Roman" w:eastAsia="Calibri" w:hAnsi="Times New Roman" w:cs="Times New Roman"/>
          <w:sz w:val="24"/>
          <w:szCs w:val="24"/>
        </w:rPr>
        <w:t>4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регламента;</w:t>
      </w:r>
    </w:p>
    <w:p w14:paraId="1CB8B09D" w14:textId="77777777" w:rsidR="00E43219" w:rsidRPr="001C091C" w:rsidRDefault="00B5165D" w:rsidP="008255D7">
      <w:pPr>
        <w:pStyle w:val="a4"/>
        <w:widowControl w:val="0"/>
        <w:numPr>
          <w:ilvl w:val="2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его должностного лица либо муниципального служащего;</w:t>
      </w:r>
    </w:p>
    <w:p w14:paraId="745C4615" w14:textId="77777777" w:rsidR="00E43219" w:rsidRPr="001C091C" w:rsidRDefault="00B5165D" w:rsidP="008255D7">
      <w:pPr>
        <w:pStyle w:val="a4"/>
        <w:widowControl w:val="0"/>
        <w:numPr>
          <w:ilvl w:val="2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доводы, на основании которых заявитель не согласен с решением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действием (бездействием)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2F985AC" w14:textId="77777777" w:rsidR="00E43219" w:rsidRPr="001C091C" w:rsidRDefault="00B5165D" w:rsidP="008255D7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случае если жалоба подается через представителя заявителя, также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представляется документ, подтверждающий полномочия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14:paraId="0989DCA6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08E27286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(при наличии печати)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заявителя и подписанная руководителем заявителя или уполномоченным этим руководителем лицом (для юридических лиц);</w:t>
      </w:r>
    </w:p>
    <w:p w14:paraId="72502437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без доверенности.</w:t>
      </w:r>
    </w:p>
    <w:p w14:paraId="078A5243" w14:textId="77777777" w:rsidR="00E43219" w:rsidRPr="001C091C" w:rsidRDefault="00B5165D" w:rsidP="008255D7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Прием жалоб в письменной форме осуществляется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DE093D" w:rsidRPr="001C091C"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6082869D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14:paraId="0A7330AC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001EDEBA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</w:t>
      </w:r>
      <w:r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>удостоверяющий его личность, в соответствии с законодательством Российской Федерации.</w:t>
      </w:r>
    </w:p>
    <w:p w14:paraId="3B532770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вскрытии конверта нескольких жалоб</w:t>
      </w:r>
      <w:r w:rsidR="00615495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одного либо от разных граждан, регистрации подлежит каждая жалоба</w:t>
      </w:r>
      <w:r w:rsidR="00C71D73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отдельности.</w:t>
      </w:r>
    </w:p>
    <w:p w14:paraId="001CD16E" w14:textId="77777777" w:rsidR="00E43219" w:rsidRPr="001C091C" w:rsidRDefault="00B5165D" w:rsidP="008255D7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С момента реализации технической возможности жалоба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электронном виде может быть подана заявителем посредством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официального сайта органа, предоставляющего муниципальную услугу, в информационно-телекоммуникационной сети «Интернет»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9B0D60" w14:textId="77777777" w:rsidR="00E43219" w:rsidRPr="001C091C" w:rsidRDefault="00B5165D" w:rsidP="008255D7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При подаче жалобы в электронном виде документы, указанные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пункте 3</w:t>
      </w:r>
      <w:r w:rsidR="00C71D73" w:rsidRPr="001C091C">
        <w:rPr>
          <w:rFonts w:ascii="Times New Roman" w:eastAsia="Calibri" w:hAnsi="Times New Roman" w:cs="Times New Roman"/>
          <w:sz w:val="24"/>
          <w:szCs w:val="24"/>
        </w:rPr>
        <w:t>4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14:paraId="135D005C" w14:textId="77777777" w:rsidR="00E43219" w:rsidRPr="001C091C" w:rsidRDefault="00B5165D" w:rsidP="008255D7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Жалоба рассматривается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ей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предоставляющ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ей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предоставляюще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й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его должностного лица либо муниципального служащего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E37B3F" w14:textId="77777777" w:rsidR="00E43219" w:rsidRPr="001C091C" w:rsidRDefault="00B5165D" w:rsidP="008255D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если обжалуются решения 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Главы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предоставляюще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й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жалоба подается в Администрацию Кромского района Орловской области и рассматривается ей в порядке, предусмотренном настоящим разделом.</w:t>
      </w:r>
    </w:p>
    <w:p w14:paraId="3EFC1812" w14:textId="77777777" w:rsidR="00E43219" w:rsidRPr="001C091C" w:rsidRDefault="00B5165D" w:rsidP="008255D7">
      <w:pPr>
        <w:pStyle w:val="a4"/>
        <w:numPr>
          <w:ilvl w:val="0"/>
          <w:numId w:val="23"/>
        </w:numPr>
        <w:tabs>
          <w:tab w:val="left" w:pos="1276"/>
          <w:tab w:val="left" w:pos="1418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содержащая неточное наименование </w:t>
      </w:r>
      <w:r w:rsidR="00452EF8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615495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наименование должности </w:t>
      </w:r>
      <w:r w:rsidR="00615495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EF8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615495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фамилии, имени, отчества (при наличии), не препятствующее установлению должностного лица, в адрес которого была направлена жалоба, подлежит обязательному рассмотрению.</w:t>
      </w:r>
    </w:p>
    <w:p w14:paraId="683451DD" w14:textId="77777777" w:rsidR="00E43219" w:rsidRPr="001C091C" w:rsidRDefault="00B5165D" w:rsidP="008255D7">
      <w:pPr>
        <w:tabs>
          <w:tab w:val="left" w:pos="1134"/>
          <w:tab w:val="left" w:pos="127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 в соответствии</w:t>
      </w:r>
      <w:r w:rsidR="00615495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пункта 37 настоящего раздела, в течение 3 рабочих дней</w:t>
      </w:r>
      <w:r w:rsidR="00615495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ее регистрации указанный орган направляет жалобу</w:t>
      </w:r>
      <w:r w:rsidR="00615495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уполномоченный на ее рассмотрение орган и в письменной форме информирует заявителя о перенаправлении жалобы.</w:t>
      </w:r>
    </w:p>
    <w:p w14:paraId="3A3577A2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03B4E5B" w14:textId="77777777" w:rsidR="00E43219" w:rsidRPr="001C091C" w:rsidRDefault="00B5165D" w:rsidP="008255D7">
      <w:pPr>
        <w:pStyle w:val="a4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6E39BDFD" w14:textId="77777777" w:rsidR="00E43219" w:rsidRPr="001C091C" w:rsidRDefault="00B5165D" w:rsidP="008255D7">
      <w:pPr>
        <w:tabs>
          <w:tab w:val="left" w:pos="1134"/>
          <w:tab w:val="left" w:pos="1276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14:paraId="383A974F" w14:textId="77777777" w:rsidR="00E43219" w:rsidRPr="001C091C" w:rsidRDefault="00B5165D" w:rsidP="008255D7">
      <w:pPr>
        <w:tabs>
          <w:tab w:val="left" w:pos="1134"/>
          <w:tab w:val="left" w:pos="1276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б)</w:t>
      </w:r>
      <w:r w:rsidRPr="001C091C">
        <w:rPr>
          <w:rFonts w:ascii="Times New Roman" w:eastAsia="Calibri" w:hAnsi="Times New Roman" w:cs="Times New Roman"/>
          <w:sz w:val="24"/>
          <w:szCs w:val="24"/>
        </w:rPr>
        <w:tab/>
        <w:t>в) требование у заявителя документов или информации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либо осуществления действий, представление или осуществление которых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не предусмотрено нормативными правовыми актами Российской Федерации, нормативными правовыми актами 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>Орловской области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, муниципальными правовыми актами 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Кромского района Орловской области, </w:t>
      </w:r>
      <w:proofErr w:type="spellStart"/>
      <w:r w:rsidR="00AC3894">
        <w:rPr>
          <w:rFonts w:ascii="Times New Roman" w:eastAsia="Calibri" w:hAnsi="Times New Roman" w:cs="Times New Roman"/>
          <w:sz w:val="24"/>
          <w:szCs w:val="24"/>
        </w:rPr>
        <w:t>Гостомльского</w:t>
      </w:r>
      <w:proofErr w:type="spellEnd"/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Кромского района Орловской области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</w:p>
    <w:p w14:paraId="3ACB8A0A" w14:textId="77777777" w:rsidR="00E43219" w:rsidRPr="001C091C" w:rsidRDefault="00B5165D" w:rsidP="008255D7">
      <w:pPr>
        <w:tabs>
          <w:tab w:val="left" w:pos="1134"/>
          <w:tab w:val="left" w:pos="1276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г)</w:t>
      </w:r>
      <w:r w:rsidRPr="001C091C">
        <w:rPr>
          <w:rFonts w:ascii="Times New Roman" w:eastAsia="Calibri" w:hAnsi="Times New Roman" w:cs="Times New Roman"/>
          <w:sz w:val="24"/>
          <w:szCs w:val="24"/>
        </w:rPr>
        <w:tab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Орловской области, муниципальными правовыми актами Кромского района Орловской области, </w:t>
      </w:r>
      <w:proofErr w:type="spellStart"/>
      <w:r w:rsidR="00AC3894">
        <w:rPr>
          <w:rFonts w:ascii="Times New Roman" w:eastAsia="Calibri" w:hAnsi="Times New Roman" w:cs="Times New Roman"/>
          <w:sz w:val="24"/>
          <w:szCs w:val="24"/>
        </w:rPr>
        <w:t>Гостомльского</w:t>
      </w:r>
      <w:proofErr w:type="spellEnd"/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Кромского района Орловской области </w:t>
      </w:r>
      <w:r w:rsidRPr="001C091C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услуги, у заявителя;</w:t>
      </w:r>
    </w:p>
    <w:p w14:paraId="2D7B8165" w14:textId="77777777" w:rsidR="00E43219" w:rsidRPr="001C091C" w:rsidRDefault="00B5165D" w:rsidP="008255D7">
      <w:pPr>
        <w:tabs>
          <w:tab w:val="left" w:pos="1134"/>
          <w:tab w:val="left" w:pos="1276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д)</w:t>
      </w:r>
      <w:r w:rsidRPr="001C091C">
        <w:rPr>
          <w:rFonts w:ascii="Times New Roman" w:eastAsia="Calibri" w:hAnsi="Times New Roman" w:cs="Times New Roman"/>
          <w:sz w:val="24"/>
          <w:szCs w:val="24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Орловской области, муниципальными правовыми актами Кромского района Орловской области, </w:t>
      </w:r>
      <w:proofErr w:type="spellStart"/>
      <w:r w:rsidR="00AC3894">
        <w:rPr>
          <w:rFonts w:ascii="Times New Roman" w:eastAsia="Calibri" w:hAnsi="Times New Roman" w:cs="Times New Roman"/>
          <w:sz w:val="24"/>
          <w:szCs w:val="24"/>
        </w:rPr>
        <w:t>Гостомльского</w:t>
      </w:r>
      <w:proofErr w:type="spellEnd"/>
      <w:r w:rsidR="00615495" w:rsidRPr="001C091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Кромского района Орловской области</w:t>
      </w:r>
      <w:r w:rsidRPr="001C091C">
        <w:rPr>
          <w:rFonts w:ascii="Times New Roman" w:eastAsia="Calibri" w:hAnsi="Times New Roman" w:cs="Times New Roman"/>
          <w:sz w:val="24"/>
          <w:szCs w:val="24"/>
        </w:rPr>
        <w:t>.;</w:t>
      </w:r>
    </w:p>
    <w:p w14:paraId="761FB869" w14:textId="77777777" w:rsidR="00E43219" w:rsidRPr="001C091C" w:rsidRDefault="00B5165D" w:rsidP="008255D7">
      <w:pPr>
        <w:tabs>
          <w:tab w:val="left" w:pos="1134"/>
          <w:tab w:val="left" w:pos="1276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е)</w:t>
      </w:r>
      <w:r w:rsidRPr="001C091C">
        <w:rPr>
          <w:rFonts w:ascii="Times New Roman" w:eastAsia="Calibri" w:hAnsi="Times New Roman" w:cs="Times New Roman"/>
          <w:sz w:val="24"/>
          <w:szCs w:val="24"/>
        </w:rPr>
        <w:tab/>
        <w:t>за</w:t>
      </w:r>
      <w:r w:rsidR="00664AF3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64AF3" w:rsidRPr="001C091C">
        <w:rPr>
          <w:rFonts w:ascii="Times New Roman" w:eastAsia="Calibri" w:hAnsi="Times New Roman" w:cs="Times New Roman"/>
          <w:sz w:val="24"/>
          <w:szCs w:val="24"/>
        </w:rPr>
        <w:t xml:space="preserve">Орловской области, муниципальными правовыми актами Кромского </w:t>
      </w:r>
      <w:r w:rsidR="00664AF3"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района Орловской области, </w:t>
      </w:r>
      <w:proofErr w:type="spellStart"/>
      <w:r w:rsidR="00AC3894">
        <w:rPr>
          <w:rFonts w:ascii="Times New Roman" w:eastAsia="Calibri" w:hAnsi="Times New Roman" w:cs="Times New Roman"/>
          <w:sz w:val="24"/>
          <w:szCs w:val="24"/>
        </w:rPr>
        <w:t>Гостомльского</w:t>
      </w:r>
      <w:proofErr w:type="spellEnd"/>
      <w:r w:rsidR="00664AF3" w:rsidRPr="001C091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Кромского района Орловской области</w:t>
      </w:r>
      <w:r w:rsidRPr="001C091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9F2813E" w14:textId="77777777" w:rsidR="00E43219" w:rsidRPr="001C091C" w:rsidRDefault="00B5165D" w:rsidP="008255D7">
      <w:pPr>
        <w:tabs>
          <w:tab w:val="left" w:pos="1134"/>
          <w:tab w:val="left" w:pos="1276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ж)</w:t>
      </w:r>
      <w:r w:rsidRPr="001C091C">
        <w:rPr>
          <w:rFonts w:ascii="Times New Roman" w:eastAsia="Calibri" w:hAnsi="Times New Roman" w:cs="Times New Roman"/>
          <w:sz w:val="24"/>
          <w:szCs w:val="24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исправлений.;</w:t>
      </w:r>
    </w:p>
    <w:p w14:paraId="2754ECFC" w14:textId="77777777" w:rsidR="00E43219" w:rsidRPr="001C091C" w:rsidRDefault="00B5165D" w:rsidP="008255D7">
      <w:pPr>
        <w:tabs>
          <w:tab w:val="left" w:pos="1134"/>
          <w:tab w:val="left" w:pos="1276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з)</w:t>
      </w:r>
      <w:r w:rsidRPr="001C091C">
        <w:rPr>
          <w:rFonts w:ascii="Times New Roman" w:eastAsia="Calibri" w:hAnsi="Times New Roman" w:cs="Times New Roman"/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14:paraId="001441A3" w14:textId="77777777" w:rsidR="00E43219" w:rsidRPr="001C091C" w:rsidRDefault="00B5165D" w:rsidP="008255D7">
      <w:pPr>
        <w:tabs>
          <w:tab w:val="left" w:pos="1134"/>
          <w:tab w:val="left" w:pos="1276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и) приостановление предоставления муниципальной услуги,</w:t>
      </w:r>
      <w:r w:rsidR="00664AF3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D7833" w:rsidRPr="001C091C">
        <w:rPr>
          <w:rFonts w:ascii="Times New Roman" w:eastAsia="Calibri" w:hAnsi="Times New Roman" w:cs="Times New Roman"/>
          <w:sz w:val="24"/>
          <w:szCs w:val="24"/>
        </w:rPr>
        <w:t xml:space="preserve">Орловской области, муниципальными правовыми актами Кромского района Орловской области, </w:t>
      </w:r>
      <w:proofErr w:type="spellStart"/>
      <w:r w:rsidR="00AC3894">
        <w:rPr>
          <w:rFonts w:ascii="Times New Roman" w:eastAsia="Calibri" w:hAnsi="Times New Roman" w:cs="Times New Roman"/>
          <w:sz w:val="24"/>
          <w:szCs w:val="24"/>
        </w:rPr>
        <w:t>Гостомльского</w:t>
      </w:r>
      <w:proofErr w:type="spellEnd"/>
      <w:r w:rsidR="006D7833" w:rsidRPr="001C091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Кромского района Орловской области</w:t>
      </w:r>
      <w:r w:rsidRPr="001C091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426C5A3" w14:textId="77777777" w:rsidR="00E43219" w:rsidRPr="001C091C" w:rsidRDefault="00B5165D" w:rsidP="008255D7">
      <w:pPr>
        <w:tabs>
          <w:tab w:val="left" w:pos="1134"/>
          <w:tab w:val="left" w:pos="1276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="00C71D73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7E78B343" w14:textId="77777777" w:rsidR="00E43219" w:rsidRPr="001C091C" w:rsidRDefault="00B5165D" w:rsidP="008255D7">
      <w:pPr>
        <w:pStyle w:val="a4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лица, которые обеспечивают:</w:t>
      </w:r>
    </w:p>
    <w:p w14:paraId="77820FE4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а) прием и рассмотрение жалоб в соответствии с требованиями настоящего раздела;</w:t>
      </w:r>
    </w:p>
    <w:p w14:paraId="53A89616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б) направление жалоб в уполномоченный на их рассмотрение орган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соответствии с пунктами 3</w:t>
      </w:r>
      <w:r w:rsidR="00C71D73" w:rsidRPr="001C091C">
        <w:rPr>
          <w:rFonts w:ascii="Times New Roman" w:eastAsia="Calibri" w:hAnsi="Times New Roman" w:cs="Times New Roman"/>
          <w:sz w:val="24"/>
          <w:szCs w:val="24"/>
        </w:rPr>
        <w:t>7</w:t>
      </w:r>
      <w:r w:rsidRPr="001C091C">
        <w:rPr>
          <w:rFonts w:ascii="Times New Roman" w:eastAsia="Calibri" w:hAnsi="Times New Roman" w:cs="Times New Roman"/>
          <w:sz w:val="24"/>
          <w:szCs w:val="24"/>
        </w:rPr>
        <w:t>-3</w:t>
      </w:r>
      <w:r w:rsidR="00C71D73" w:rsidRPr="001C091C">
        <w:rPr>
          <w:rFonts w:ascii="Times New Roman" w:eastAsia="Calibri" w:hAnsi="Times New Roman" w:cs="Times New Roman"/>
          <w:sz w:val="24"/>
          <w:szCs w:val="24"/>
        </w:rPr>
        <w:t>8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настоящего раздела.</w:t>
      </w:r>
    </w:p>
    <w:p w14:paraId="0592B85E" w14:textId="77777777" w:rsidR="00E43219" w:rsidRPr="001C091C" w:rsidRDefault="00B5165D" w:rsidP="008255D7">
      <w:pPr>
        <w:pStyle w:val="a4"/>
        <w:widowControl w:val="0"/>
        <w:numPr>
          <w:ilvl w:val="0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об административных правонарушениях, или признаков состава преступления,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68B7909D" w14:textId="77777777" w:rsidR="00E43219" w:rsidRPr="001C091C" w:rsidRDefault="00452EF8" w:rsidP="008255D7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B5165D" w:rsidRPr="001C091C">
        <w:rPr>
          <w:rFonts w:ascii="Times New Roman" w:eastAsia="Calibri" w:hAnsi="Times New Roman" w:cs="Times New Roman"/>
          <w:sz w:val="24"/>
          <w:szCs w:val="24"/>
        </w:rPr>
        <w:t xml:space="preserve"> обеспечивает:</w:t>
      </w:r>
    </w:p>
    <w:p w14:paraId="6533C627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а) оснащение мест приема жалоб;</w:t>
      </w:r>
    </w:p>
    <w:p w14:paraId="0E45AE52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б) информирование заявителей о порядке обжалования решений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и действий (бездействия)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, должностных лиц либо муниципальных служащих посредством размещения информации на стендах в месте предоставления муниципальной услуги, на </w:t>
      </w:r>
      <w:r w:rsidR="005C18A5" w:rsidRPr="001C091C">
        <w:rPr>
          <w:rFonts w:ascii="Times New Roman" w:hAnsi="Times New Roman" w:cs="Times New Roman"/>
          <w:sz w:val="24"/>
          <w:szCs w:val="24"/>
        </w:rPr>
        <w:t xml:space="preserve">странице </w:t>
      </w:r>
      <w:proofErr w:type="spellStart"/>
      <w:r w:rsidR="00AC3894">
        <w:rPr>
          <w:rFonts w:ascii="Times New Roman" w:hAnsi="Times New Roman" w:cs="Times New Roman"/>
          <w:sz w:val="24"/>
          <w:szCs w:val="24"/>
        </w:rPr>
        <w:t>Гостомльского</w:t>
      </w:r>
      <w:proofErr w:type="spellEnd"/>
      <w:r w:rsidR="005C18A5" w:rsidRPr="001C091C">
        <w:rPr>
          <w:rFonts w:ascii="Times New Roman" w:hAnsi="Times New Roman" w:cs="Times New Roman"/>
          <w:sz w:val="24"/>
          <w:szCs w:val="24"/>
        </w:rPr>
        <w:t xml:space="preserve"> сельского поселения на официальном сайте администрации</w:t>
      </w:r>
      <w:r w:rsidR="001C091C">
        <w:rPr>
          <w:rFonts w:ascii="Times New Roman" w:hAnsi="Times New Roman" w:cs="Times New Roman"/>
          <w:sz w:val="24"/>
          <w:szCs w:val="24"/>
        </w:rPr>
        <w:t xml:space="preserve"> </w:t>
      </w:r>
      <w:r w:rsidR="005C18A5" w:rsidRPr="001C091C">
        <w:rPr>
          <w:rFonts w:ascii="Times New Roman" w:hAnsi="Times New Roman" w:cs="Times New Roman"/>
          <w:sz w:val="24"/>
          <w:szCs w:val="24"/>
        </w:rPr>
        <w:t>Кромского района</w:t>
      </w:r>
      <w:r w:rsidRPr="001C091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3D45B3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в) консультирование заявителей о порядке обжалования решений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и действий (бездействия)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должностных лиц либо муниципальных служащих, в том числе по телефону, электронной почте,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при личном приеме;</w:t>
      </w:r>
    </w:p>
    <w:p w14:paraId="23A7A990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14:paraId="7220C25D" w14:textId="77777777" w:rsidR="00E43219" w:rsidRPr="001C091C" w:rsidRDefault="00B5165D" w:rsidP="008255D7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>ю</w:t>
      </w:r>
      <w:r w:rsidRPr="001C091C">
        <w:rPr>
          <w:rFonts w:ascii="Times New Roman" w:eastAsia="Calibri" w:hAnsi="Times New Roman" w:cs="Times New Roman"/>
          <w:sz w:val="24"/>
          <w:szCs w:val="24"/>
        </w:rPr>
        <w:t>, подлежит регистрации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>ей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DCD6DCE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случае обжалования отказа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="00C71D73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приеме документов у заявителя либо в исправлении допущенных опечаток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ошибок, или в случае обжалования заявителем нарушения установленного срока таких исправлений, жалоба рассматривается в течение 5 рабочих дней</w:t>
      </w:r>
      <w:r w:rsidR="005C18A5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со дня ее регистрации.</w:t>
      </w:r>
    </w:p>
    <w:p w14:paraId="7CFA7A22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окончание срока рассмотрения жалобы приходится на</w:t>
      </w:r>
      <w:r w:rsidR="000E7E0F"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нерабочий день, днем окончания срока рассмотрения жалобы считается предшествующий ему рабочий день.</w:t>
      </w:r>
    </w:p>
    <w:p w14:paraId="302C65C2" w14:textId="77777777" w:rsidR="00E43219" w:rsidRPr="001C091C" w:rsidRDefault="00B5165D" w:rsidP="008255D7">
      <w:pPr>
        <w:pStyle w:val="a4"/>
        <w:numPr>
          <w:ilvl w:val="0"/>
          <w:numId w:val="8"/>
        </w:numPr>
        <w:tabs>
          <w:tab w:val="left" w:pos="1276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>По результатам рассмотрения жалобы принимается одно</w:t>
      </w:r>
      <w:r w:rsidR="000E7E0F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из следующих решений:</w:t>
      </w:r>
    </w:p>
    <w:p w14:paraId="3248A39C" w14:textId="77777777" w:rsidR="00E43219" w:rsidRPr="001C091C" w:rsidRDefault="00B5165D" w:rsidP="008255D7">
      <w:pPr>
        <w:pStyle w:val="a4"/>
        <w:numPr>
          <w:ilvl w:val="0"/>
          <w:numId w:val="21"/>
        </w:numPr>
        <w:tabs>
          <w:tab w:val="left" w:pos="1134"/>
          <w:tab w:val="left" w:pos="1276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</w:t>
      </w:r>
      <w:r w:rsidR="000E7E0F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C02A5" w:rsidRPr="001C091C">
        <w:rPr>
          <w:rFonts w:ascii="Times New Roman" w:eastAsia="Calibri" w:hAnsi="Times New Roman" w:cs="Times New Roman"/>
          <w:sz w:val="24"/>
          <w:szCs w:val="24"/>
        </w:rPr>
        <w:t xml:space="preserve">Орловской области, муниципальными правовыми актами Кромского района Орловской области, </w:t>
      </w:r>
      <w:proofErr w:type="spellStart"/>
      <w:r w:rsidR="00AC3894">
        <w:rPr>
          <w:rFonts w:ascii="Times New Roman" w:eastAsia="Calibri" w:hAnsi="Times New Roman" w:cs="Times New Roman"/>
          <w:sz w:val="24"/>
          <w:szCs w:val="24"/>
        </w:rPr>
        <w:t>Гостомльского</w:t>
      </w:r>
      <w:proofErr w:type="spellEnd"/>
      <w:r w:rsidR="004C02A5" w:rsidRPr="001C091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Кромского района Орловской области</w:t>
      </w:r>
      <w:r w:rsidRPr="001C091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7B9733C" w14:textId="77777777" w:rsidR="00E43219" w:rsidRPr="001C091C" w:rsidRDefault="00B5165D" w:rsidP="008255D7">
      <w:pPr>
        <w:pStyle w:val="a4"/>
        <w:numPr>
          <w:ilvl w:val="0"/>
          <w:numId w:val="21"/>
        </w:numPr>
        <w:tabs>
          <w:tab w:val="left" w:pos="1134"/>
          <w:tab w:val="left" w:pos="1276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14:paraId="10869D4A" w14:textId="77777777" w:rsidR="00E43219" w:rsidRPr="001C091C" w:rsidRDefault="00B5165D" w:rsidP="008255D7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174CE738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признания жалобы</w:t>
      </w:r>
      <w:proofErr w:type="gramEnd"/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подлежащей удовлетворению, в ответе заявителю</w:t>
      </w:r>
      <w:r w:rsidR="004C02A5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дается информация о действиях, осуществляемых </w:t>
      </w:r>
      <w:r w:rsidR="004C02A5"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</w:t>
      </w: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4EFFD2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1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B90921" w14:textId="77777777" w:rsidR="00E43219" w:rsidRPr="001C091C" w:rsidRDefault="00B5165D" w:rsidP="008255D7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3EA04248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а) наименование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и,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должность, фамилия, имя, отчество (при наличии) его должностного лица, принявшего решение по жалобе; </w:t>
      </w:r>
    </w:p>
    <w:p w14:paraId="251B9169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б) номер, дата, место принятия решения, включая сведения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о должностном лице, решение или действие (бездействие) которого обжалуется;</w:t>
      </w:r>
    </w:p>
    <w:p w14:paraId="2DA62709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14:paraId="5A345F75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г) основания для принятия решения по жалобе;</w:t>
      </w:r>
    </w:p>
    <w:p w14:paraId="263EE785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д) принятое по жалобе решение;</w:t>
      </w:r>
    </w:p>
    <w:p w14:paraId="56448EE4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1F2A95CD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14:paraId="3FC18C33" w14:textId="77777777" w:rsidR="00E43219" w:rsidRPr="001C091C" w:rsidRDefault="00B5165D" w:rsidP="008255D7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>Главой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F8" w:rsidRPr="001C091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>и</w:t>
      </w:r>
      <w:r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2C593D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документа, подписанного электронной подписью </w:t>
      </w:r>
      <w:r w:rsidR="0033530A" w:rsidRPr="001C091C">
        <w:rPr>
          <w:rFonts w:ascii="Times New Roman" w:eastAsia="Calibri" w:hAnsi="Times New Roman" w:cs="Times New Roman"/>
          <w:sz w:val="24"/>
          <w:szCs w:val="24"/>
        </w:rPr>
        <w:t>Главы администрации</w:t>
      </w:r>
      <w:r w:rsidRPr="001C09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687BC2" w14:textId="77777777" w:rsidR="00E43219" w:rsidRPr="001C091C" w:rsidRDefault="00C57202" w:rsidP="008255D7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Администрация вправе</w:t>
      </w:r>
      <w:r w:rsidR="00B5165D" w:rsidRPr="001C091C">
        <w:rPr>
          <w:rFonts w:ascii="Times New Roman" w:eastAsia="Calibri" w:hAnsi="Times New Roman" w:cs="Times New Roman"/>
          <w:sz w:val="24"/>
          <w:szCs w:val="24"/>
        </w:rPr>
        <w:t xml:space="preserve"> отказ</w:t>
      </w: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ать </w:t>
      </w:r>
      <w:r w:rsidR="00B5165D" w:rsidRPr="001C091C">
        <w:rPr>
          <w:rFonts w:ascii="Times New Roman" w:eastAsia="Calibri" w:hAnsi="Times New Roman" w:cs="Times New Roman"/>
          <w:sz w:val="24"/>
          <w:szCs w:val="24"/>
        </w:rPr>
        <w:t>в удовлетворении жалобы в следующих случаях:</w:t>
      </w:r>
    </w:p>
    <w:p w14:paraId="3A60B265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2AA89C44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в порядке, установленном законодательством Российской Федерации;</w:t>
      </w:r>
    </w:p>
    <w:p w14:paraId="217FB2CC" w14:textId="77777777" w:rsidR="00E43219" w:rsidRPr="001C091C" w:rsidRDefault="00B5165D" w:rsidP="008255D7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соответствии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с требованиями настоящего раздела в отношении того же заявителя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по тому же предмету жалобы.</w:t>
      </w:r>
    </w:p>
    <w:p w14:paraId="3AFB0AA3" w14:textId="77777777" w:rsidR="00E43219" w:rsidRPr="001C091C" w:rsidRDefault="00C57202" w:rsidP="008255D7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B5165D" w:rsidRPr="001C091C">
        <w:rPr>
          <w:rFonts w:ascii="Times New Roman" w:eastAsia="Calibri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</w:t>
      </w:r>
      <w:r w:rsid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65D" w:rsidRPr="001C091C">
        <w:rPr>
          <w:rFonts w:ascii="Times New Roman" w:eastAsia="Calibri" w:hAnsi="Times New Roman" w:cs="Times New Roman"/>
          <w:sz w:val="24"/>
          <w:szCs w:val="24"/>
        </w:rPr>
        <w:t>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14:paraId="4BD3D07A" w14:textId="77777777" w:rsidR="00E43219" w:rsidRPr="001C091C" w:rsidRDefault="00C57202" w:rsidP="008255D7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Администрация вправе</w:t>
      </w:r>
      <w:r w:rsidR="00B5165D" w:rsidRPr="001C091C">
        <w:rPr>
          <w:rFonts w:ascii="Times New Roman" w:eastAsia="Calibri" w:hAnsi="Times New Roman" w:cs="Times New Roman"/>
          <w:sz w:val="24"/>
          <w:szCs w:val="24"/>
        </w:rPr>
        <w:t xml:space="preserve"> остав</w:t>
      </w:r>
      <w:r w:rsidRPr="001C091C">
        <w:rPr>
          <w:rFonts w:ascii="Times New Roman" w:eastAsia="Calibri" w:hAnsi="Times New Roman" w:cs="Times New Roman"/>
          <w:sz w:val="24"/>
          <w:szCs w:val="24"/>
        </w:rPr>
        <w:t>ить</w:t>
      </w:r>
      <w:r w:rsidR="00B5165D" w:rsidRPr="001C091C">
        <w:rPr>
          <w:rFonts w:ascii="Times New Roman" w:eastAsia="Calibri" w:hAnsi="Times New Roman" w:cs="Times New Roman"/>
          <w:sz w:val="24"/>
          <w:szCs w:val="24"/>
        </w:rPr>
        <w:t xml:space="preserve"> жалобу без ответа в следующих случаях:</w:t>
      </w:r>
    </w:p>
    <w:p w14:paraId="17F1BA2E" w14:textId="77777777" w:rsidR="00E43219" w:rsidRPr="001C091C" w:rsidRDefault="00B5165D" w:rsidP="008255D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 xml:space="preserve">а) в жалобе не указаны фамилия гражданина, направившего обращение, или почтовый адрес, </w:t>
      </w:r>
      <w:r w:rsidRPr="001C091C">
        <w:rPr>
          <w:rFonts w:ascii="Times New Roman" w:eastAsia="Calibri" w:hAnsi="Times New Roman" w:cs="Times New Roman"/>
          <w:sz w:val="24"/>
          <w:szCs w:val="24"/>
        </w:rPr>
        <w:lastRenderedPageBreak/>
        <w:t>по которому должен быть направлен ответ;</w:t>
      </w:r>
    </w:p>
    <w:p w14:paraId="2F8032BB" w14:textId="77777777" w:rsidR="00E43219" w:rsidRPr="001C091C" w:rsidRDefault="00B5165D" w:rsidP="008255D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б) текст жалобы не поддается прочтению, о чем в течение 5 дней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со дня регистрации жалобы сообщается гражданину, направившему жалобу, если его фамилия и почтовый адрес поддаются прочтению;</w:t>
      </w:r>
    </w:p>
    <w:p w14:paraId="6426F65D" w14:textId="77777777" w:rsidR="00E43219" w:rsidRPr="001C091C" w:rsidRDefault="00B5165D" w:rsidP="008255D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в) текст жалобы не позволяет определить ее суть, о чем в течение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7 дней со дня регистрации жалобы сообщается гражданину, направившему жалобу.</w:t>
      </w:r>
    </w:p>
    <w:p w14:paraId="45C64419" w14:textId="77777777" w:rsidR="00E43219" w:rsidRPr="001C091C" w:rsidRDefault="00B5165D" w:rsidP="008255D7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Заявитель имеет право:</w:t>
      </w:r>
    </w:p>
    <w:p w14:paraId="622F45A7" w14:textId="77777777" w:rsidR="00E43219" w:rsidRPr="001C091C" w:rsidRDefault="00B5165D" w:rsidP="008255D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а) получить информацию и документы, необходимые для обоснования</w:t>
      </w:r>
      <w:r w:rsidR="00C57202" w:rsidRPr="001C0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91C">
        <w:rPr>
          <w:rFonts w:ascii="Times New Roman" w:eastAsia="Calibri" w:hAnsi="Times New Roman" w:cs="Times New Roman"/>
          <w:sz w:val="24"/>
          <w:szCs w:val="24"/>
        </w:rPr>
        <w:t>и рассмотрения жалобы;</w:t>
      </w:r>
    </w:p>
    <w:p w14:paraId="4A8FF7F3" w14:textId="77777777" w:rsidR="00E43219" w:rsidRPr="001C091C" w:rsidRDefault="00B5165D" w:rsidP="008255D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91C">
        <w:rPr>
          <w:rFonts w:ascii="Times New Roman" w:eastAsia="Calibri" w:hAnsi="Times New Roman" w:cs="Times New Roman"/>
          <w:sz w:val="24"/>
          <w:szCs w:val="24"/>
        </w:rPr>
        <w:t>б) в случае несогласия с решением, принятым по результатам рассмотрения жалобы, обжаловать в суде в порядке и сроки, установленные законодательством Российской Федерации.</w:t>
      </w:r>
    </w:p>
    <w:sectPr w:rsidR="00E43219" w:rsidRPr="001C091C" w:rsidSect="00E4321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00D9" w14:textId="77777777" w:rsidR="00D70401" w:rsidRDefault="00D70401">
      <w:r>
        <w:separator/>
      </w:r>
    </w:p>
  </w:endnote>
  <w:endnote w:type="continuationSeparator" w:id="0">
    <w:p w14:paraId="09396732" w14:textId="77777777" w:rsidR="00D70401" w:rsidRDefault="00D7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1301" w14:textId="77777777" w:rsidR="00D70401" w:rsidRDefault="00D70401">
      <w:r>
        <w:separator/>
      </w:r>
    </w:p>
  </w:footnote>
  <w:footnote w:type="continuationSeparator" w:id="0">
    <w:p w14:paraId="3AC7DC92" w14:textId="77777777" w:rsidR="00D70401" w:rsidRDefault="00D7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23D"/>
    <w:multiLevelType w:val="multilevel"/>
    <w:tmpl w:val="0BDC669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CE0A0D"/>
    <w:multiLevelType w:val="multilevel"/>
    <w:tmpl w:val="6A4201FA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1F651E"/>
    <w:multiLevelType w:val="hybridMultilevel"/>
    <w:tmpl w:val="D6C4C1B8"/>
    <w:lvl w:ilvl="0" w:tplc="6CAEB704">
      <w:start w:val="4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646200"/>
    <w:multiLevelType w:val="hybridMultilevel"/>
    <w:tmpl w:val="AF5CD4B4"/>
    <w:lvl w:ilvl="0" w:tplc="1EF040D4">
      <w:start w:val="4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D806B30"/>
    <w:multiLevelType w:val="hybridMultilevel"/>
    <w:tmpl w:val="C3B0C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7A62"/>
    <w:multiLevelType w:val="multilevel"/>
    <w:tmpl w:val="AC0A8C4C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862F45"/>
    <w:multiLevelType w:val="hybridMultilevel"/>
    <w:tmpl w:val="14E4AEC2"/>
    <w:lvl w:ilvl="0" w:tplc="19820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C3261"/>
    <w:multiLevelType w:val="hybridMultilevel"/>
    <w:tmpl w:val="8A044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37730"/>
    <w:multiLevelType w:val="multilevel"/>
    <w:tmpl w:val="9B8026B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846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6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6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9" w15:restartNumberingAfterBreak="0">
    <w:nsid w:val="4AD04E26"/>
    <w:multiLevelType w:val="hybridMultilevel"/>
    <w:tmpl w:val="A4ACEFC2"/>
    <w:lvl w:ilvl="0" w:tplc="CCD20FE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92F06588">
      <w:start w:val="1"/>
      <w:numFmt w:val="decimal"/>
      <w:lvlText w:val="%3)"/>
      <w:lvlJc w:val="left"/>
      <w:pPr>
        <w:ind w:left="3575" w:hanging="124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3262B14"/>
    <w:multiLevelType w:val="hybridMultilevel"/>
    <w:tmpl w:val="CEE484EC"/>
    <w:lvl w:ilvl="0" w:tplc="217AB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3EB1FB1"/>
    <w:multiLevelType w:val="hybridMultilevel"/>
    <w:tmpl w:val="5B8C5E02"/>
    <w:lvl w:ilvl="0" w:tplc="7E8ADE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C37656"/>
    <w:multiLevelType w:val="hybridMultilevel"/>
    <w:tmpl w:val="160E7140"/>
    <w:lvl w:ilvl="0" w:tplc="217AB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B3A0455"/>
    <w:multiLevelType w:val="hybridMultilevel"/>
    <w:tmpl w:val="49743BF8"/>
    <w:lvl w:ilvl="0" w:tplc="EA94C5F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03B9A"/>
    <w:multiLevelType w:val="hybridMultilevel"/>
    <w:tmpl w:val="8272D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B6C4E"/>
    <w:multiLevelType w:val="hybridMultilevel"/>
    <w:tmpl w:val="6718875A"/>
    <w:lvl w:ilvl="0" w:tplc="217AB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F576F6"/>
    <w:multiLevelType w:val="hybridMultilevel"/>
    <w:tmpl w:val="20F22B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737644E"/>
    <w:multiLevelType w:val="hybridMultilevel"/>
    <w:tmpl w:val="B0DC818E"/>
    <w:lvl w:ilvl="0" w:tplc="53EE228C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26050C"/>
    <w:multiLevelType w:val="hybridMultilevel"/>
    <w:tmpl w:val="84481F2C"/>
    <w:lvl w:ilvl="0" w:tplc="217AB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89C5AE2"/>
    <w:multiLevelType w:val="hybridMultilevel"/>
    <w:tmpl w:val="211471EE"/>
    <w:lvl w:ilvl="0" w:tplc="C27EE91A">
      <w:start w:val="2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9D64771"/>
    <w:multiLevelType w:val="hybridMultilevel"/>
    <w:tmpl w:val="20666704"/>
    <w:lvl w:ilvl="0" w:tplc="217AB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DB144E9"/>
    <w:multiLevelType w:val="hybridMultilevel"/>
    <w:tmpl w:val="9816132C"/>
    <w:lvl w:ilvl="0" w:tplc="CB60A9F8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5228484A">
      <w:start w:val="1"/>
      <w:numFmt w:val="decimal"/>
      <w:lvlText w:val="%3)"/>
      <w:lvlJc w:val="left"/>
      <w:pPr>
        <w:ind w:left="3515" w:hanging="11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E8037CD"/>
    <w:multiLevelType w:val="hybridMultilevel"/>
    <w:tmpl w:val="D2DCD7AA"/>
    <w:lvl w:ilvl="0" w:tplc="217AB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17"/>
  </w:num>
  <w:num w:numId="6">
    <w:abstractNumId w:val="9"/>
  </w:num>
  <w:num w:numId="7">
    <w:abstractNumId w:val="2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15"/>
  </w:num>
  <w:num w:numId="13">
    <w:abstractNumId w:val="0"/>
  </w:num>
  <w:num w:numId="14">
    <w:abstractNumId w:val="18"/>
  </w:num>
  <w:num w:numId="15">
    <w:abstractNumId w:val="22"/>
  </w:num>
  <w:num w:numId="16">
    <w:abstractNumId w:val="20"/>
  </w:num>
  <w:num w:numId="17">
    <w:abstractNumId w:val="5"/>
  </w:num>
  <w:num w:numId="18">
    <w:abstractNumId w:val="12"/>
  </w:num>
  <w:num w:numId="19">
    <w:abstractNumId w:val="16"/>
  </w:num>
  <w:num w:numId="20">
    <w:abstractNumId w:val="1"/>
  </w:num>
  <w:num w:numId="21">
    <w:abstractNumId w:val="11"/>
  </w:num>
  <w:num w:numId="22">
    <w:abstractNumId w:val="13"/>
  </w:num>
  <w:num w:numId="2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219"/>
    <w:rsid w:val="00037745"/>
    <w:rsid w:val="000C5128"/>
    <w:rsid w:val="000E7E0F"/>
    <w:rsid w:val="001264CC"/>
    <w:rsid w:val="00196D95"/>
    <w:rsid w:val="001C091C"/>
    <w:rsid w:val="001C41F0"/>
    <w:rsid w:val="002404EE"/>
    <w:rsid w:val="0026649B"/>
    <w:rsid w:val="002846AB"/>
    <w:rsid w:val="002D1575"/>
    <w:rsid w:val="002E4717"/>
    <w:rsid w:val="003238C1"/>
    <w:rsid w:val="0033530A"/>
    <w:rsid w:val="00336AC7"/>
    <w:rsid w:val="003D1A43"/>
    <w:rsid w:val="003D2DFD"/>
    <w:rsid w:val="00432BF5"/>
    <w:rsid w:val="00452EF8"/>
    <w:rsid w:val="00453603"/>
    <w:rsid w:val="00477605"/>
    <w:rsid w:val="004C02A5"/>
    <w:rsid w:val="00587A5A"/>
    <w:rsid w:val="005C18A5"/>
    <w:rsid w:val="005F1DB9"/>
    <w:rsid w:val="00615495"/>
    <w:rsid w:val="00647ED0"/>
    <w:rsid w:val="00664AF3"/>
    <w:rsid w:val="0066556B"/>
    <w:rsid w:val="00696869"/>
    <w:rsid w:val="006D7833"/>
    <w:rsid w:val="00713168"/>
    <w:rsid w:val="00727761"/>
    <w:rsid w:val="007A428A"/>
    <w:rsid w:val="007A4844"/>
    <w:rsid w:val="007F2150"/>
    <w:rsid w:val="00806104"/>
    <w:rsid w:val="008255D7"/>
    <w:rsid w:val="008300BD"/>
    <w:rsid w:val="00882969"/>
    <w:rsid w:val="00883E7F"/>
    <w:rsid w:val="00A36727"/>
    <w:rsid w:val="00A55FCA"/>
    <w:rsid w:val="00A76AB3"/>
    <w:rsid w:val="00AC3894"/>
    <w:rsid w:val="00AC46A9"/>
    <w:rsid w:val="00B051C1"/>
    <w:rsid w:val="00B5165D"/>
    <w:rsid w:val="00B87172"/>
    <w:rsid w:val="00BA1D33"/>
    <w:rsid w:val="00BF6914"/>
    <w:rsid w:val="00C57202"/>
    <w:rsid w:val="00C71D73"/>
    <w:rsid w:val="00C96742"/>
    <w:rsid w:val="00CB1BF9"/>
    <w:rsid w:val="00CE072E"/>
    <w:rsid w:val="00D120DB"/>
    <w:rsid w:val="00D66659"/>
    <w:rsid w:val="00D70401"/>
    <w:rsid w:val="00D90250"/>
    <w:rsid w:val="00DE093D"/>
    <w:rsid w:val="00E41C2B"/>
    <w:rsid w:val="00E43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2A90"/>
  <w15:docId w15:val="{64E4E788-8D6D-4026-BC46-DE1BC853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219"/>
  </w:style>
  <w:style w:type="paragraph" w:styleId="1">
    <w:name w:val="heading 1"/>
    <w:basedOn w:val="a"/>
    <w:next w:val="a"/>
    <w:link w:val="10"/>
    <w:uiPriority w:val="99"/>
    <w:qFormat/>
    <w:rsid w:val="00E43219"/>
    <w:pPr>
      <w:widowControl w:val="0"/>
      <w:autoSpaceDE w:val="0"/>
      <w:autoSpaceDN w:val="0"/>
      <w:adjustRightInd w:val="0"/>
      <w:spacing w:before="108" w:after="108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9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21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nhideWhenUsed/>
    <w:rsid w:val="00E432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3219"/>
    <w:pPr>
      <w:ind w:left="720"/>
      <w:contextualSpacing/>
    </w:pPr>
  </w:style>
  <w:style w:type="paragraph" w:customStyle="1" w:styleId="ConsNonformat">
    <w:name w:val="ConsNonformat"/>
    <w:rsid w:val="00E43219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ктивная гипертекстовая ссылка"/>
    <w:basedOn w:val="a0"/>
    <w:uiPriority w:val="99"/>
    <w:rsid w:val="00E43219"/>
    <w:rPr>
      <w:u w:val="single"/>
    </w:rPr>
  </w:style>
  <w:style w:type="paragraph" w:styleId="a6">
    <w:name w:val="header"/>
    <w:basedOn w:val="a"/>
    <w:link w:val="a7"/>
    <w:uiPriority w:val="99"/>
    <w:unhideWhenUsed/>
    <w:rsid w:val="00E43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219"/>
  </w:style>
  <w:style w:type="paragraph" w:styleId="a8">
    <w:name w:val="footer"/>
    <w:basedOn w:val="a"/>
    <w:link w:val="a9"/>
    <w:uiPriority w:val="99"/>
    <w:unhideWhenUsed/>
    <w:rsid w:val="00E432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219"/>
  </w:style>
  <w:style w:type="paragraph" w:styleId="aa">
    <w:name w:val="Balloon Text"/>
    <w:basedOn w:val="a"/>
    <w:link w:val="ab"/>
    <w:uiPriority w:val="99"/>
    <w:semiHidden/>
    <w:unhideWhenUsed/>
    <w:rsid w:val="00E432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219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E43219"/>
    <w:rPr>
      <w:rFonts w:ascii="Times New Roman" w:hAnsi="Times New Roman" w:cs="Times New Roman" w:hint="default"/>
      <w:color w:val="106BBE"/>
    </w:rPr>
  </w:style>
  <w:style w:type="paragraph" w:styleId="ad">
    <w:name w:val="Normal (Web)"/>
    <w:basedOn w:val="a"/>
    <w:uiPriority w:val="99"/>
    <w:unhideWhenUsed/>
    <w:rsid w:val="00A55FC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55FCA"/>
    <w:rPr>
      <w:b/>
      <w:bCs/>
    </w:rPr>
  </w:style>
  <w:style w:type="character" w:customStyle="1" w:styleId="dash041e0431044b0447043d044b0439char">
    <w:name w:val="dash041e_0431_044b_0447_043d_044b_0439__char"/>
    <w:basedOn w:val="a0"/>
    <w:rsid w:val="001C091C"/>
  </w:style>
  <w:style w:type="character" w:customStyle="1" w:styleId="30">
    <w:name w:val="Заголовок 3 Знак"/>
    <w:basedOn w:val="a0"/>
    <w:link w:val="3"/>
    <w:uiPriority w:val="9"/>
    <w:semiHidden/>
    <w:rsid w:val="001C09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726039BA7C072995AC6CB33888D9A7D3127AB0BB8100BF33DF4A7F7zDF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E7D28AD7253741821838B6AAAA07ED6D11CEA6640F9F5C374A7805FC80385AF6211B51656BCC55DE14027054gDN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E7D28AD7253741821838B6AAAA07ED6C1CC9A6610A9F5C374A7805FC80385AE421435D6762D257DA015421128069B85A3063D8C18CBCE2gEN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7D28AD7253741821838B6AAAA07ED6C1CCCA162009F5C374A7805FC80385AE421435D6762D255DE015421128069B85A3063D8C18CBCE2gEN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21A5-8CAE-42F6-9019-253AEC2D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16</Pages>
  <Words>7070</Words>
  <Characters>40299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Иванов Иван</cp:lastModifiedBy>
  <cp:revision>11</cp:revision>
  <cp:lastPrinted>2022-04-01T08:55:00Z</cp:lastPrinted>
  <dcterms:created xsi:type="dcterms:W3CDTF">2022-03-18T12:47:00Z</dcterms:created>
  <dcterms:modified xsi:type="dcterms:W3CDTF">2022-04-04T07:35:00Z</dcterms:modified>
</cp:coreProperties>
</file>