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16" w:rsidRPr="00A10A96" w:rsidRDefault="00460E16" w:rsidP="00460E16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Hlk20509011"/>
      <w:r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 «Жилье и городская среда» и муниципальной программы «Формирование комфортной городской среды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Большеколчевского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области» в настоящее время завершены работы на объектах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 «Благоустройство дворовой территории многоквартирного жилого дома, расположенного по адресу:  Орловская 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Вожово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ул. Школьная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 2»  2.  «Благоустройство дворовой территории многоквартирного жилого дома, расположенного по адресу:  Орловская 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Вожово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ул. Школьная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 2 ( дополнительные работы)  </w:t>
      </w:r>
      <w:r w:rsidRPr="00A10A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60E16" w:rsidRDefault="00460E16" w:rsidP="00460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стоимость муниципального контракта  составляет 272, 052  тыс. рублей 90  коп. и по дополнительным работам составляет 167, 397 тыс. рублей 84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.</w:t>
      </w:r>
      <w:proofErr w:type="gramEnd"/>
    </w:p>
    <w:p w:rsidR="00460E16" w:rsidRDefault="00460E16" w:rsidP="00460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  конкурсного отбора в реализации нацпроекта приняла участие подрядная организация ООО «Каскад» В соответствии с муниципальными контрактами  срок выполнения работ с  30.04.2020 г. по 30.06.2020  г.</w:t>
      </w:r>
    </w:p>
    <w:p w:rsidR="00460E16" w:rsidRPr="00792157" w:rsidRDefault="00460E16" w:rsidP="00460E1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Подрядная организация работы выполнила в срок – </w:t>
      </w:r>
      <w:r w:rsidRPr="00792157">
        <w:rPr>
          <w:rFonts w:ascii="Times New Roman" w:hAnsi="Times New Roman" w:cs="Times New Roman"/>
          <w:color w:val="FF0000"/>
          <w:sz w:val="28"/>
          <w:szCs w:val="28"/>
        </w:rPr>
        <w:t xml:space="preserve">23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июня </w:t>
      </w:r>
      <w:r w:rsidRPr="00792157">
        <w:rPr>
          <w:rFonts w:ascii="Times New Roman" w:hAnsi="Times New Roman" w:cs="Times New Roman"/>
          <w:color w:val="FF0000"/>
          <w:sz w:val="28"/>
          <w:szCs w:val="28"/>
        </w:rPr>
        <w:t xml:space="preserve">  2020  г.</w:t>
      </w:r>
    </w:p>
    <w:p w:rsidR="00460E16" w:rsidRDefault="00460E16" w:rsidP="00460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проведенных работ по благоустройству территории подрядной организацией были выполнены следующие виды работ:</w:t>
      </w:r>
    </w:p>
    <w:p w:rsidR="00460E16" w:rsidRDefault="00460E16" w:rsidP="00460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устройство  асфальтобетонного покрытия площадью  190,50  кв. м.</w:t>
      </w:r>
    </w:p>
    <w:p w:rsidR="00460E16" w:rsidRDefault="00460E16" w:rsidP="00460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скамеек – 2 шт.</w:t>
      </w:r>
    </w:p>
    <w:p w:rsidR="00460E16" w:rsidRDefault="00460E16" w:rsidP="00460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урн –1  шт.</w:t>
      </w:r>
    </w:p>
    <w:p w:rsidR="00460E16" w:rsidRDefault="00460E16" w:rsidP="00460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-установка светильников – 1 шт.</w:t>
      </w:r>
    </w:p>
    <w:p w:rsidR="00491CAE" w:rsidRDefault="00491CAE" w:rsidP="00460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дополнительным видам работ:</w:t>
      </w:r>
    </w:p>
    <w:p w:rsidR="00491CAE" w:rsidRDefault="00491CAE" w:rsidP="00491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 асфальтобетонного покрытия площадью  228  кв. м.</w:t>
      </w:r>
    </w:p>
    <w:p w:rsidR="00491CAE" w:rsidRDefault="00491CAE" w:rsidP="00460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E16" w:rsidRDefault="00460E16" w:rsidP="00460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выполнения работ проверено специалистами КУ 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Орелгосзаказчик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которые провели лабораторный контроль дорожно-строительных материалов используемых при выполнении работ и представили положительное заключение по испытанию образцов.</w:t>
      </w:r>
    </w:p>
    <w:p w:rsidR="00460E16" w:rsidRDefault="00460E16" w:rsidP="00460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Гарантийный срок качества всех видов работ составляет 5 лет.</w:t>
      </w:r>
    </w:p>
    <w:p w:rsidR="00460E16" w:rsidRPr="002F6E6A" w:rsidRDefault="00460E16" w:rsidP="00460E16">
      <w:pPr>
        <w:jc w:val="both"/>
        <w:rPr>
          <w:rFonts w:ascii="Times New Roman" w:hAnsi="Times New Roman" w:cs="Times New Roman"/>
          <w:sz w:val="28"/>
          <w:szCs w:val="28"/>
        </w:rPr>
      </w:pPr>
      <w:r w:rsidRPr="00792157">
        <w:rPr>
          <w:rFonts w:ascii="Times New Roman" w:hAnsi="Times New Roman" w:cs="Times New Roman"/>
          <w:color w:val="FF0000"/>
          <w:sz w:val="28"/>
          <w:szCs w:val="28"/>
        </w:rPr>
        <w:lastRenderedPageBreak/>
        <w:t>26  июня  2020  года</w:t>
      </w:r>
      <w:r>
        <w:rPr>
          <w:rFonts w:ascii="Times New Roman" w:hAnsi="Times New Roman" w:cs="Times New Roman"/>
          <w:sz w:val="28"/>
          <w:szCs w:val="28"/>
        </w:rPr>
        <w:t xml:space="preserve">  комиссией по приемке выполненных работ по благоустройству дворовых и общественных территорий в рамках реализации  муниципальной программы «Формирование комфортной городской среды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Большеколчевского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области» </w:t>
      </w:r>
      <w:r w:rsidRPr="002F6E6A">
        <w:rPr>
          <w:rFonts w:ascii="Times New Roman" w:hAnsi="Times New Roman" w:cs="Times New Roman"/>
          <w:color w:val="000000"/>
          <w:sz w:val="28"/>
          <w:szCs w:val="28"/>
        </w:rPr>
        <w:t>объект был принят и подписан акт приемки законченного объекта.</w:t>
      </w:r>
      <w:bookmarkEnd w:id="0"/>
    </w:p>
    <w:p w:rsidR="00460E16" w:rsidRPr="002F6E6A" w:rsidRDefault="00460E16" w:rsidP="00460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E16" w:rsidRDefault="00460E16" w:rsidP="00460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E16" w:rsidRDefault="00460E16" w:rsidP="00460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E16" w:rsidRDefault="00460E16" w:rsidP="00460E16"/>
    <w:p w:rsidR="00460E16" w:rsidRDefault="00460E16" w:rsidP="00460E16"/>
    <w:p w:rsidR="004D3053" w:rsidRDefault="004D3053"/>
    <w:sectPr w:rsidR="004D3053" w:rsidSect="00BC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0E16"/>
    <w:rsid w:val="00460E16"/>
    <w:rsid w:val="00491CAE"/>
    <w:rsid w:val="004D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2020-06-19T07:51:00Z</dcterms:created>
  <dcterms:modified xsi:type="dcterms:W3CDTF">2020-06-19T08:03:00Z</dcterms:modified>
</cp:coreProperties>
</file>