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6703" w14:textId="77777777" w:rsidR="003A0561" w:rsidRPr="00775B8B" w:rsidRDefault="005D6C28" w:rsidP="00F7230D">
      <w:pPr>
        <w:pStyle w:val="a3"/>
        <w:ind w:left="0" w:right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775B8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5B8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b/>
          <w:bCs/>
          <w:color w:val="0E0E0E"/>
          <w:sz w:val="28"/>
          <w:szCs w:val="28"/>
        </w:rPr>
        <w:t>Т</w:t>
      </w:r>
      <w:r w:rsidRPr="00775B8B">
        <w:rPr>
          <w:rFonts w:ascii="Times New Roman" w:hAnsi="Times New Roman" w:cs="Times New Roman"/>
          <w:b/>
          <w:bCs/>
          <w:color w:val="0E0E0E"/>
          <w:spacing w:val="-2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Ч </w:t>
      </w:r>
      <w:r w:rsidRPr="00775B8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75B8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b/>
          <w:bCs/>
          <w:color w:val="111111"/>
          <w:sz w:val="28"/>
          <w:szCs w:val="28"/>
        </w:rPr>
        <w:t>Т</w:t>
      </w:r>
      <w:r w:rsidR="003A0561" w:rsidRPr="00775B8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14:paraId="6BABB2EE" w14:textId="77777777" w:rsidR="003A0561" w:rsidRPr="00775B8B" w:rsidRDefault="003A0561" w:rsidP="00F7230D">
      <w:pPr>
        <w:pStyle w:val="a3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B8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о деятельности</w:t>
      </w:r>
      <w:r w:rsidR="005D6C28" w:rsidRPr="00775B8B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="002B7AAE" w:rsidRPr="00775B8B">
        <w:rPr>
          <w:rFonts w:ascii="Times New Roman" w:hAnsi="Times New Roman" w:cs="Times New Roman"/>
          <w:b/>
          <w:bCs/>
          <w:spacing w:val="35"/>
          <w:sz w:val="28"/>
          <w:szCs w:val="28"/>
        </w:rPr>
        <w:t>К</w:t>
      </w:r>
      <w:r w:rsidR="005D6C28" w:rsidRPr="00775B8B">
        <w:rPr>
          <w:rFonts w:ascii="Times New Roman" w:hAnsi="Times New Roman" w:cs="Times New Roman"/>
          <w:b/>
          <w:bCs/>
          <w:sz w:val="28"/>
          <w:szCs w:val="28"/>
        </w:rPr>
        <w:t>онтрольно-счетной</w:t>
      </w:r>
      <w:r w:rsidR="005D6C28" w:rsidRPr="00775B8B">
        <w:rPr>
          <w:rFonts w:ascii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="005D6C28" w:rsidRPr="00775B8B">
        <w:rPr>
          <w:rFonts w:ascii="Times New Roman" w:hAnsi="Times New Roman" w:cs="Times New Roman"/>
          <w:b/>
          <w:bCs/>
          <w:sz w:val="28"/>
          <w:szCs w:val="28"/>
        </w:rPr>
        <w:t>палаты</w:t>
      </w:r>
      <w:r w:rsidRPr="00775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CC0792" w14:textId="423E50B9" w:rsidR="003A0561" w:rsidRPr="00775B8B" w:rsidRDefault="002B7AAE" w:rsidP="00F7230D">
      <w:pPr>
        <w:pStyle w:val="a3"/>
        <w:ind w:left="0" w:right="0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775B8B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Кромского района Орловской области </w:t>
      </w:r>
    </w:p>
    <w:p w14:paraId="02C9F658" w14:textId="7D0B530D" w:rsidR="00EB5D16" w:rsidRPr="00775B8B" w:rsidRDefault="002B7AAE" w:rsidP="00F7230D">
      <w:pPr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B8B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за </w:t>
      </w:r>
      <w:r w:rsidRPr="00775B8B">
        <w:rPr>
          <w:rFonts w:ascii="Times New Roman" w:hAnsi="Times New Roman" w:cs="Times New Roman"/>
          <w:b/>
          <w:bCs/>
          <w:spacing w:val="-68"/>
          <w:w w:val="105"/>
          <w:sz w:val="28"/>
          <w:szCs w:val="28"/>
        </w:rPr>
        <w:t xml:space="preserve">   </w:t>
      </w:r>
      <w:r w:rsidRPr="00775B8B">
        <w:rPr>
          <w:rFonts w:ascii="Times New Roman" w:hAnsi="Times New Roman" w:cs="Times New Roman"/>
          <w:b/>
          <w:bCs/>
          <w:spacing w:val="3"/>
          <w:w w:val="105"/>
          <w:sz w:val="28"/>
          <w:szCs w:val="28"/>
        </w:rPr>
        <w:t>2022</w:t>
      </w:r>
      <w:r w:rsidRPr="00775B8B">
        <w:rPr>
          <w:rFonts w:ascii="Times New Roman" w:hAnsi="Times New Roman" w:cs="Times New Roman"/>
          <w:b/>
          <w:bCs/>
          <w:w w:val="105"/>
          <w:sz w:val="28"/>
          <w:szCs w:val="28"/>
        </w:rPr>
        <w:t>год</w:t>
      </w:r>
      <w:r w:rsidR="005D6C28" w:rsidRPr="00775B8B">
        <w:rPr>
          <w:rFonts w:ascii="Times New Roman" w:hAnsi="Times New Roman" w:cs="Times New Roman"/>
          <w:b/>
          <w:bCs/>
          <w:spacing w:val="1"/>
          <w:w w:val="105"/>
          <w:sz w:val="28"/>
          <w:szCs w:val="28"/>
        </w:rPr>
        <w:t xml:space="preserve"> </w:t>
      </w:r>
    </w:p>
    <w:p w14:paraId="18FC2D11" w14:textId="77777777" w:rsidR="00EB5D16" w:rsidRPr="00775B8B" w:rsidRDefault="00EB5D16" w:rsidP="00F7230D">
      <w:pPr>
        <w:pStyle w:val="a3"/>
        <w:spacing w:before="8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1D59A744" w14:textId="1631AC92" w:rsidR="00EB5D16" w:rsidRPr="00775B8B" w:rsidRDefault="005D6C28" w:rsidP="00E81282">
      <w:pPr>
        <w:pStyle w:val="2"/>
        <w:numPr>
          <w:ilvl w:val="0"/>
          <w:numId w:val="5"/>
        </w:numPr>
        <w:ind w:right="0"/>
        <w:rPr>
          <w:rFonts w:ascii="Times New Roman" w:hAnsi="Times New Roman" w:cs="Times New Roman"/>
          <w:sz w:val="28"/>
          <w:szCs w:val="28"/>
          <w:u w:val="none"/>
        </w:rPr>
      </w:pPr>
      <w:r w:rsidRPr="00775B8B">
        <w:rPr>
          <w:rFonts w:ascii="Times New Roman" w:hAnsi="Times New Roman" w:cs="Times New Roman"/>
          <w:sz w:val="28"/>
          <w:szCs w:val="28"/>
          <w:u w:val="none"/>
        </w:rPr>
        <w:t>Общие</w:t>
      </w:r>
      <w:r w:rsidRPr="00775B8B">
        <w:rPr>
          <w:rFonts w:ascii="Times New Roman" w:hAnsi="Times New Roman" w:cs="Times New Roman"/>
          <w:spacing w:val="-9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  <w:u w:val="none"/>
        </w:rPr>
        <w:t>положения</w:t>
      </w:r>
    </w:p>
    <w:p w14:paraId="1372AE21" w14:textId="77777777" w:rsidR="00EB5D16" w:rsidRPr="00775B8B" w:rsidRDefault="00EB5D16" w:rsidP="00F7230D">
      <w:pPr>
        <w:pStyle w:val="a3"/>
        <w:spacing w:before="7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14:paraId="318ED3F9" w14:textId="4197B014" w:rsidR="00EB5D16" w:rsidRPr="00775B8B" w:rsidRDefault="002B7AAE" w:rsidP="00F7230D">
      <w:pPr>
        <w:pStyle w:val="a3"/>
        <w:spacing w:line="237" w:lineRule="auto"/>
        <w:ind w:left="0" w:right="0" w:firstLine="716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w w:val="90"/>
          <w:sz w:val="28"/>
          <w:szCs w:val="28"/>
        </w:rPr>
        <w:t>В соответствии</w:t>
      </w:r>
      <w:r w:rsidRPr="00775B8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0"/>
          <w:sz w:val="28"/>
          <w:szCs w:val="28"/>
        </w:rPr>
        <w:t>с Федеральным законом от 06.10.2003г. №</w:t>
      </w:r>
      <w:r w:rsidRPr="00775B8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0"/>
          <w:sz w:val="28"/>
          <w:szCs w:val="28"/>
        </w:rPr>
        <w:t>131-ФЗ «Об общих принципах</w:t>
      </w:r>
      <w:r w:rsidRPr="00775B8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организации</w:t>
      </w:r>
      <w:r w:rsidRPr="00775B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местного</w:t>
      </w:r>
      <w:r w:rsidRPr="00775B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 xml:space="preserve">самоуправления </w:t>
      </w:r>
      <w:r w:rsidRPr="00775B8B">
        <w:rPr>
          <w:rFonts w:ascii="Times New Roman" w:hAnsi="Times New Roman" w:cs="Times New Roman"/>
          <w:color w:val="0E0E0E"/>
          <w:w w:val="95"/>
          <w:sz w:val="28"/>
          <w:szCs w:val="28"/>
        </w:rPr>
        <w:t>в</w:t>
      </w:r>
      <w:r w:rsidRPr="00775B8B">
        <w:rPr>
          <w:rFonts w:ascii="Times New Roman" w:hAnsi="Times New Roman" w:cs="Times New Roman"/>
          <w:color w:val="0E0E0E"/>
          <w:spacing w:val="6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775B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Федерации»,</w:t>
      </w:r>
      <w:r w:rsidRPr="00775B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Федеральным</w:t>
      </w:r>
      <w:r w:rsidRPr="00775B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color w:val="131313"/>
          <w:w w:val="90"/>
          <w:sz w:val="28"/>
          <w:szCs w:val="28"/>
        </w:rPr>
        <w:t xml:space="preserve">от </w:t>
      </w:r>
      <w:r w:rsidRPr="00775B8B">
        <w:rPr>
          <w:rFonts w:ascii="Times New Roman" w:hAnsi="Times New Roman" w:cs="Times New Roman"/>
          <w:w w:val="90"/>
          <w:sz w:val="28"/>
          <w:szCs w:val="28"/>
        </w:rPr>
        <w:t>07.02.2011 №</w:t>
      </w:r>
      <w:r w:rsidRPr="00775B8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6</w:t>
      </w:r>
      <w:r w:rsidRPr="00775B8B">
        <w:rPr>
          <w:rFonts w:ascii="Times New Roman" w:hAnsi="Times New Roman" w:cs="Times New Roman"/>
          <w:w w:val="90"/>
          <w:sz w:val="28"/>
          <w:szCs w:val="28"/>
        </w:rPr>
        <w:t>-ФЗ «Об общих принципах организации</w:t>
      </w:r>
      <w:r w:rsidRPr="00775B8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0"/>
          <w:sz w:val="28"/>
          <w:szCs w:val="28"/>
        </w:rPr>
        <w:t>и деятельности контрольно-счетных</w:t>
      </w:r>
      <w:r w:rsidRPr="00775B8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органов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субъектов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Российской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Федерации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и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муниципальных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образований»,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Уставом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 xml:space="preserve"> Кромского района Орловской области, Положением о Контрольно-счетной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палате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Кромского района Орловской области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,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утвержденным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решением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Кромским районным Советом народных депутатов </w:t>
      </w:r>
      <w:r w:rsidRPr="00775B8B">
        <w:rPr>
          <w:rFonts w:ascii="Times New Roman" w:hAnsi="Times New Roman" w:cs="Times New Roman"/>
          <w:sz w:val="28"/>
          <w:szCs w:val="28"/>
        </w:rPr>
        <w:t>от 2</w:t>
      </w:r>
      <w:r w:rsidR="003D6ABD" w:rsidRPr="00775B8B">
        <w:rPr>
          <w:rFonts w:ascii="Times New Roman" w:hAnsi="Times New Roman" w:cs="Times New Roman"/>
          <w:sz w:val="28"/>
          <w:szCs w:val="28"/>
        </w:rPr>
        <w:t>6</w:t>
      </w:r>
      <w:r w:rsidRPr="00775B8B">
        <w:rPr>
          <w:rFonts w:ascii="Times New Roman" w:hAnsi="Times New Roman" w:cs="Times New Roman"/>
          <w:sz w:val="28"/>
          <w:szCs w:val="28"/>
        </w:rPr>
        <w:t>.11.2021г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№3-5рс</w:t>
      </w:r>
      <w:r w:rsidR="005D6C28" w:rsidRPr="00775B8B">
        <w:rPr>
          <w:rFonts w:ascii="Times New Roman" w:hAnsi="Times New Roman" w:cs="Times New Roman"/>
          <w:sz w:val="28"/>
          <w:szCs w:val="28"/>
        </w:rPr>
        <w:t xml:space="preserve">, </w:t>
      </w:r>
      <w:r w:rsidRPr="00775B8B">
        <w:rPr>
          <w:rFonts w:ascii="Times New Roman" w:hAnsi="Times New Roman" w:cs="Times New Roman"/>
          <w:sz w:val="28"/>
          <w:szCs w:val="28"/>
        </w:rPr>
        <w:t>К</w:t>
      </w:r>
      <w:r w:rsidR="005D6C28" w:rsidRPr="00775B8B">
        <w:rPr>
          <w:rFonts w:ascii="Times New Roman" w:hAnsi="Times New Roman" w:cs="Times New Roman"/>
          <w:sz w:val="28"/>
          <w:szCs w:val="28"/>
        </w:rPr>
        <w:t>онтрольно-счетная палата</w:t>
      </w:r>
      <w:r w:rsidR="005D6C28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>Кромского района Орловской</w:t>
      </w:r>
      <w:r w:rsidR="005D6C28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C28" w:rsidRPr="00775B8B">
        <w:rPr>
          <w:rFonts w:ascii="Times New Roman" w:hAnsi="Times New Roman" w:cs="Times New Roman"/>
          <w:sz w:val="28"/>
          <w:szCs w:val="28"/>
        </w:rPr>
        <w:t>области</w:t>
      </w:r>
      <w:r w:rsidR="005D6C28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C28" w:rsidRPr="00775B8B">
        <w:rPr>
          <w:rFonts w:ascii="Times New Roman" w:hAnsi="Times New Roman" w:cs="Times New Roman"/>
          <w:sz w:val="28"/>
          <w:szCs w:val="28"/>
        </w:rPr>
        <w:t>(далее</w:t>
      </w:r>
      <w:r w:rsidR="005D6C28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C28" w:rsidRPr="00775B8B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— </w:t>
      </w:r>
      <w:r w:rsidR="005D6C28" w:rsidRPr="00775B8B">
        <w:rPr>
          <w:rFonts w:ascii="Times New Roman" w:hAnsi="Times New Roman" w:cs="Times New Roman"/>
          <w:sz w:val="28"/>
          <w:szCs w:val="28"/>
        </w:rPr>
        <w:t>К</w:t>
      </w:r>
      <w:r w:rsidRPr="00775B8B">
        <w:rPr>
          <w:rFonts w:ascii="Times New Roman" w:hAnsi="Times New Roman" w:cs="Times New Roman"/>
          <w:sz w:val="28"/>
          <w:szCs w:val="28"/>
        </w:rPr>
        <w:t>СП</w:t>
      </w:r>
      <w:r w:rsidR="005D6C28" w:rsidRPr="00775B8B">
        <w:rPr>
          <w:rFonts w:ascii="Times New Roman" w:hAnsi="Times New Roman" w:cs="Times New Roman"/>
          <w:sz w:val="28"/>
          <w:szCs w:val="28"/>
        </w:rPr>
        <w:t xml:space="preserve">) является органом местного самоуправления </w:t>
      </w:r>
      <w:r w:rsidR="005D6C28" w:rsidRPr="00775B8B">
        <w:rPr>
          <w:rFonts w:ascii="Times New Roman" w:hAnsi="Times New Roman" w:cs="Times New Roman"/>
          <w:color w:val="0E0E0E"/>
          <w:sz w:val="28"/>
          <w:szCs w:val="28"/>
        </w:rPr>
        <w:t xml:space="preserve">и </w:t>
      </w:r>
      <w:r w:rsidR="005D6C28" w:rsidRPr="00775B8B">
        <w:rPr>
          <w:rFonts w:ascii="Times New Roman" w:hAnsi="Times New Roman" w:cs="Times New Roman"/>
          <w:sz w:val="28"/>
          <w:szCs w:val="28"/>
        </w:rPr>
        <w:t>постоянно действующим органом</w:t>
      </w:r>
      <w:r w:rsidR="005D6C28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C28" w:rsidRPr="00775B8B">
        <w:rPr>
          <w:rFonts w:ascii="Times New Roman" w:hAnsi="Times New Roman" w:cs="Times New Roman"/>
          <w:sz w:val="28"/>
          <w:szCs w:val="28"/>
        </w:rPr>
        <w:t>внешнего</w:t>
      </w:r>
      <w:r w:rsidR="005D6C28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C28" w:rsidRPr="00775B8B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5D6C28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C28" w:rsidRPr="00775B8B">
        <w:rPr>
          <w:rFonts w:ascii="Times New Roman" w:hAnsi="Times New Roman" w:cs="Times New Roman"/>
          <w:sz w:val="28"/>
          <w:szCs w:val="28"/>
        </w:rPr>
        <w:t>контроля</w:t>
      </w:r>
      <w:r w:rsidR="005D6C28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C28" w:rsidRPr="00775B8B">
        <w:rPr>
          <w:rFonts w:ascii="Times New Roman" w:hAnsi="Times New Roman" w:cs="Times New Roman"/>
          <w:sz w:val="28"/>
          <w:szCs w:val="28"/>
        </w:rPr>
        <w:t xml:space="preserve">в </w:t>
      </w:r>
      <w:r w:rsidRPr="00775B8B">
        <w:rPr>
          <w:rFonts w:ascii="Times New Roman" w:hAnsi="Times New Roman" w:cs="Times New Roman"/>
          <w:sz w:val="28"/>
          <w:szCs w:val="28"/>
        </w:rPr>
        <w:t>Кромском районе Орловской</w:t>
      </w:r>
      <w:r w:rsidR="005D6C28" w:rsidRPr="00775B8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5D6C28" w:rsidRPr="00775B8B">
        <w:rPr>
          <w:rFonts w:ascii="Times New Roman" w:hAnsi="Times New Roman" w:cs="Times New Roman"/>
          <w:sz w:val="28"/>
          <w:szCs w:val="28"/>
        </w:rPr>
        <w:t>области</w:t>
      </w:r>
      <w:r w:rsidRPr="00775B8B">
        <w:rPr>
          <w:rFonts w:ascii="Times New Roman" w:hAnsi="Times New Roman" w:cs="Times New Roman"/>
          <w:sz w:val="28"/>
          <w:szCs w:val="28"/>
        </w:rPr>
        <w:t>.</w:t>
      </w:r>
    </w:p>
    <w:p w14:paraId="344D5B3E" w14:textId="72405F88" w:rsidR="00EB5D16" w:rsidRPr="00775B8B" w:rsidRDefault="005D6C28" w:rsidP="00F7230D">
      <w:pPr>
        <w:pStyle w:val="a3"/>
        <w:ind w:left="0" w:right="0" w:firstLine="715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Полномочия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палаты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установлены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Бюджетным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7AAE" w:rsidRPr="00775B8B">
        <w:rPr>
          <w:rFonts w:ascii="Times New Roman" w:hAnsi="Times New Roman" w:cs="Times New Roman"/>
          <w:sz w:val="28"/>
          <w:szCs w:val="28"/>
        </w:rPr>
        <w:t>К</w:t>
      </w:r>
      <w:r w:rsidRPr="00775B8B">
        <w:rPr>
          <w:rFonts w:ascii="Times New Roman" w:hAnsi="Times New Roman" w:cs="Times New Roman"/>
          <w:sz w:val="28"/>
          <w:szCs w:val="28"/>
        </w:rPr>
        <w:t>одексом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Российской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Федерации,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Федеральным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законом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от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07.02.2011</w:t>
      </w:r>
      <w:r w:rsidR="002B7AAE" w:rsidRPr="00775B8B">
        <w:rPr>
          <w:rFonts w:ascii="Times New Roman" w:hAnsi="Times New Roman" w:cs="Times New Roman"/>
          <w:sz w:val="28"/>
          <w:szCs w:val="28"/>
        </w:rPr>
        <w:t>г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7AAE" w:rsidRPr="00775B8B">
        <w:rPr>
          <w:rFonts w:ascii="Times New Roman" w:hAnsi="Times New Roman" w:cs="Times New Roman"/>
          <w:spacing w:val="1"/>
          <w:sz w:val="28"/>
          <w:szCs w:val="28"/>
        </w:rPr>
        <w:t>№6</w:t>
      </w:r>
      <w:r w:rsidRPr="00775B8B">
        <w:rPr>
          <w:rFonts w:ascii="Times New Roman" w:hAnsi="Times New Roman" w:cs="Times New Roman"/>
          <w:sz w:val="28"/>
          <w:szCs w:val="28"/>
        </w:rPr>
        <w:t>-ФЗ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«Об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общих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принципах организации и деятельности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контрольно-счетных органов субъектов Российской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775B8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и муниципальных</w:t>
      </w:r>
      <w:r w:rsidRPr="00775B8B">
        <w:rPr>
          <w:rFonts w:ascii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образований»,</w:t>
      </w:r>
      <w:r w:rsidRPr="00775B8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Федеральным</w:t>
      </w:r>
      <w:r w:rsidRPr="00775B8B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775B8B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775B8B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05.04.2013</w:t>
      </w:r>
      <w:r w:rsidR="002B7AAE" w:rsidRPr="00775B8B">
        <w:rPr>
          <w:rFonts w:ascii="Times New Roman" w:hAnsi="Times New Roman" w:cs="Times New Roman"/>
          <w:w w:val="95"/>
          <w:sz w:val="28"/>
          <w:szCs w:val="28"/>
        </w:rPr>
        <w:t>г.</w:t>
      </w:r>
      <w:r w:rsidRPr="00775B8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color w:val="161616"/>
          <w:w w:val="95"/>
          <w:sz w:val="28"/>
          <w:szCs w:val="28"/>
        </w:rPr>
        <w:t>№</w:t>
      </w:r>
      <w:r w:rsidRPr="00775B8B">
        <w:rPr>
          <w:rFonts w:ascii="Times New Roman" w:hAnsi="Times New Roman" w:cs="Times New Roman"/>
          <w:color w:val="161616"/>
          <w:spacing w:val="62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44-ФЗ</w:t>
      </w:r>
      <w:r w:rsidR="005F6148" w:rsidRPr="00775B8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«О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контрактной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системе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в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сфере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закупок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товаров,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работ,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услуг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для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обеспечения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75B8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и</w:t>
      </w:r>
      <w:r w:rsidRPr="00775B8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муниципальных</w:t>
      </w:r>
      <w:r w:rsidRPr="00775B8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нужд»</w:t>
      </w:r>
      <w:r w:rsidRPr="00775B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в</w:t>
      </w:r>
      <w:r w:rsidRPr="00775B8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части</w:t>
      </w:r>
      <w:r w:rsidRPr="00775B8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осуществления</w:t>
      </w:r>
      <w:r w:rsidRPr="00775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аудита</w:t>
      </w:r>
      <w:r w:rsidRPr="00775B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в</w:t>
      </w:r>
      <w:r w:rsidRPr="00775B8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сфере</w:t>
      </w:r>
      <w:r w:rsidRPr="00775B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закупок</w:t>
      </w:r>
      <w:r w:rsidR="002B7AAE" w:rsidRPr="00775B8B">
        <w:rPr>
          <w:rFonts w:ascii="Times New Roman" w:hAnsi="Times New Roman" w:cs="Times New Roman"/>
          <w:sz w:val="28"/>
          <w:szCs w:val="28"/>
        </w:rPr>
        <w:t>.</w:t>
      </w:r>
    </w:p>
    <w:p w14:paraId="7D99989C" w14:textId="5F5A97B4" w:rsidR="002927BA" w:rsidRPr="00775B8B" w:rsidRDefault="002927BA" w:rsidP="00F7230D">
      <w:pPr>
        <w:pStyle w:val="a3"/>
        <w:ind w:left="0" w:right="0" w:firstLine="715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Полномочия Контрольно-счетной палаты при осуществлении внешнего муниципального финансового контроля в соответствии со ст. </w:t>
      </w:r>
      <w:r w:rsidR="009414D1" w:rsidRPr="00775B8B">
        <w:rPr>
          <w:rFonts w:ascii="Times New Roman" w:hAnsi="Times New Roman" w:cs="Times New Roman"/>
          <w:sz w:val="28"/>
          <w:szCs w:val="28"/>
        </w:rPr>
        <w:t>6</w:t>
      </w:r>
      <w:r w:rsidRPr="00775B8B">
        <w:rPr>
          <w:rFonts w:ascii="Times New Roman" w:hAnsi="Times New Roman" w:cs="Times New Roman"/>
          <w:sz w:val="28"/>
          <w:szCs w:val="28"/>
        </w:rPr>
        <w:t xml:space="preserve"> Положения о КСП распространяются на: органы местного самоуправления района, муниципальные учреждения и унитарные предприятия, а также иные организации, если они используют имущество, находящееся в муниципальной собственности Кромского района</w:t>
      </w:r>
    </w:p>
    <w:p w14:paraId="2A9DDA45" w14:textId="61C0BDDC" w:rsidR="002927BA" w:rsidRPr="00775B8B" w:rsidRDefault="002927BA" w:rsidP="00F7230D">
      <w:pPr>
        <w:pStyle w:val="a3"/>
        <w:ind w:left="0" w:right="0" w:firstLine="715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В отчетном году организация работы КСП строилась на основе принципов законности, объективности, независимости и гласности, являющихся базовыми для эффективного функционирования деятельности контрольно-счетных органов. </w:t>
      </w:r>
    </w:p>
    <w:p w14:paraId="4BCE3AF3" w14:textId="36985D1E" w:rsidR="00EB5D16" w:rsidRPr="00775B8B" w:rsidRDefault="003D6ABD" w:rsidP="00F7230D">
      <w:pPr>
        <w:pStyle w:val="a3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КСП с 01 января 2022 года наделена правами юридического лица</w:t>
      </w:r>
      <w:r w:rsidR="005D6C28" w:rsidRPr="00775B8B">
        <w:rPr>
          <w:rFonts w:ascii="Times New Roman" w:hAnsi="Times New Roman" w:cs="Times New Roman"/>
          <w:w w:val="95"/>
          <w:sz w:val="28"/>
          <w:szCs w:val="28"/>
        </w:rPr>
        <w:t>.</w:t>
      </w:r>
    </w:p>
    <w:p w14:paraId="41B86387" w14:textId="067A31EC" w:rsidR="00EB5D16" w:rsidRPr="00775B8B" w:rsidRDefault="005D6C28" w:rsidP="00F7230D">
      <w:pPr>
        <w:pStyle w:val="a3"/>
        <w:ind w:left="0" w:right="0" w:firstLine="710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w w:val="95"/>
          <w:sz w:val="28"/>
          <w:szCs w:val="28"/>
        </w:rPr>
        <w:t>Решением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3D6ABD"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Кромского районного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Совета</w:t>
      </w:r>
      <w:r w:rsidR="003D6ABD" w:rsidRPr="00775B8B">
        <w:rPr>
          <w:rFonts w:ascii="Times New Roman" w:hAnsi="Times New Roman" w:cs="Times New Roman"/>
          <w:w w:val="95"/>
          <w:sz w:val="28"/>
          <w:szCs w:val="28"/>
        </w:rPr>
        <w:t xml:space="preserve"> народных депутатов</w:t>
      </w:r>
      <w:r w:rsidRPr="00775B8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color w:val="131313"/>
          <w:sz w:val="28"/>
          <w:szCs w:val="28"/>
        </w:rPr>
        <w:t>от</w:t>
      </w:r>
      <w:r w:rsidRPr="00775B8B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3D6ABD" w:rsidRPr="00775B8B">
        <w:rPr>
          <w:rFonts w:ascii="Times New Roman" w:hAnsi="Times New Roman" w:cs="Times New Roman"/>
          <w:color w:val="131313"/>
          <w:spacing w:val="1"/>
          <w:sz w:val="28"/>
          <w:szCs w:val="28"/>
        </w:rPr>
        <w:t>26</w:t>
      </w:r>
      <w:r w:rsidRPr="00775B8B">
        <w:rPr>
          <w:rFonts w:ascii="Times New Roman" w:hAnsi="Times New Roman" w:cs="Times New Roman"/>
          <w:sz w:val="28"/>
          <w:szCs w:val="28"/>
        </w:rPr>
        <w:t>.</w:t>
      </w:r>
      <w:r w:rsidR="003D6ABD" w:rsidRPr="00775B8B">
        <w:rPr>
          <w:rFonts w:ascii="Times New Roman" w:hAnsi="Times New Roman" w:cs="Times New Roman"/>
          <w:sz w:val="28"/>
          <w:szCs w:val="28"/>
        </w:rPr>
        <w:t>11</w:t>
      </w:r>
      <w:r w:rsidRPr="00775B8B">
        <w:rPr>
          <w:rFonts w:ascii="Times New Roman" w:hAnsi="Times New Roman" w:cs="Times New Roman"/>
          <w:sz w:val="28"/>
          <w:szCs w:val="28"/>
        </w:rPr>
        <w:t>.20</w:t>
      </w:r>
      <w:r w:rsidR="003D6ABD" w:rsidRPr="00775B8B">
        <w:rPr>
          <w:rFonts w:ascii="Times New Roman" w:hAnsi="Times New Roman" w:cs="Times New Roman"/>
          <w:sz w:val="28"/>
          <w:szCs w:val="28"/>
        </w:rPr>
        <w:t>21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6ABD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№3-7 </w:t>
      </w:r>
      <w:proofErr w:type="spellStart"/>
      <w:r w:rsidR="003D6ABD" w:rsidRPr="00775B8B">
        <w:rPr>
          <w:rFonts w:ascii="Times New Roman" w:hAnsi="Times New Roman" w:cs="Times New Roman"/>
          <w:spacing w:val="1"/>
          <w:sz w:val="28"/>
          <w:szCs w:val="28"/>
        </w:rPr>
        <w:t>рс</w:t>
      </w:r>
      <w:proofErr w:type="spellEnd"/>
      <w:r w:rsidR="003D6ABD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с 01января 2022 года утверждена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де</w:t>
      </w:r>
      <w:r w:rsidR="003D6ABD" w:rsidRPr="00775B8B">
        <w:rPr>
          <w:rFonts w:ascii="Times New Roman" w:hAnsi="Times New Roman" w:cs="Times New Roman"/>
          <w:sz w:val="28"/>
          <w:szCs w:val="28"/>
        </w:rPr>
        <w:t>й</w:t>
      </w:r>
      <w:r w:rsidRPr="00775B8B">
        <w:rPr>
          <w:rFonts w:ascii="Times New Roman" w:hAnsi="Times New Roman" w:cs="Times New Roman"/>
          <w:sz w:val="28"/>
          <w:szCs w:val="28"/>
        </w:rPr>
        <w:t>ствующая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структура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 xml:space="preserve">Контрольно-счетной палаты и установлена штатная численность в количестве </w:t>
      </w:r>
      <w:r w:rsidR="003D6ABD" w:rsidRPr="00775B8B">
        <w:rPr>
          <w:rFonts w:ascii="Times New Roman" w:hAnsi="Times New Roman" w:cs="Times New Roman"/>
          <w:sz w:val="28"/>
          <w:szCs w:val="28"/>
        </w:rPr>
        <w:t>1,25</w:t>
      </w:r>
      <w:r w:rsidRPr="00775B8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B670C" w:rsidRPr="00775B8B">
        <w:rPr>
          <w:rFonts w:ascii="Times New Roman" w:hAnsi="Times New Roman" w:cs="Times New Roman"/>
          <w:sz w:val="28"/>
          <w:szCs w:val="28"/>
        </w:rPr>
        <w:t>ы</w:t>
      </w:r>
      <w:r w:rsidRPr="00775B8B">
        <w:rPr>
          <w:rFonts w:ascii="Times New Roman" w:hAnsi="Times New Roman" w:cs="Times New Roman"/>
          <w:sz w:val="28"/>
          <w:szCs w:val="28"/>
        </w:rPr>
        <w:t>.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По</w:t>
      </w:r>
      <w:r w:rsidRPr="00775B8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состоянию</w:t>
      </w:r>
      <w:r w:rsidRPr="00775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на</w:t>
      </w:r>
      <w:r w:rsidRPr="00775B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1</w:t>
      </w:r>
      <w:r w:rsidRPr="00775B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января 2023</w:t>
      </w:r>
      <w:r w:rsidRPr="00775B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года</w:t>
      </w:r>
      <w:r w:rsidRPr="00775B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фактическая</w:t>
      </w:r>
      <w:r w:rsidRPr="00775B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численность</w:t>
      </w:r>
      <w:r w:rsidRPr="00775B8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составляла</w:t>
      </w:r>
      <w:r w:rsidRPr="00775B8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D6ABD" w:rsidRPr="00775B8B">
        <w:rPr>
          <w:rFonts w:ascii="Times New Roman" w:hAnsi="Times New Roman" w:cs="Times New Roman"/>
          <w:spacing w:val="18"/>
          <w:sz w:val="28"/>
          <w:szCs w:val="28"/>
        </w:rPr>
        <w:t>1,25</w:t>
      </w:r>
      <w:r w:rsidRPr="00775B8B">
        <w:rPr>
          <w:rFonts w:ascii="Times New Roman" w:hAnsi="Times New Roman" w:cs="Times New Roman"/>
          <w:color w:val="111111"/>
          <w:spacing w:val="-1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единицы.</w:t>
      </w:r>
    </w:p>
    <w:p w14:paraId="172462B3" w14:textId="3625DF10" w:rsidR="00EB5D16" w:rsidRPr="00775B8B" w:rsidRDefault="005D6C28" w:rsidP="00F7230D">
      <w:pPr>
        <w:pStyle w:val="a3"/>
        <w:ind w:left="0" w:right="0" w:firstLine="713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 отче</w:t>
      </w:r>
      <w:r w:rsidR="003D6ABD" w:rsidRPr="00775B8B">
        <w:rPr>
          <w:rFonts w:ascii="Times New Roman" w:hAnsi="Times New Roman" w:cs="Times New Roman"/>
          <w:sz w:val="28"/>
          <w:szCs w:val="28"/>
        </w:rPr>
        <w:t>т</w:t>
      </w:r>
      <w:r w:rsidRPr="00775B8B">
        <w:rPr>
          <w:rFonts w:ascii="Times New Roman" w:hAnsi="Times New Roman" w:cs="Times New Roman"/>
          <w:sz w:val="28"/>
          <w:szCs w:val="28"/>
        </w:rPr>
        <w:t>ном периоде Контрольно-счетная палата осуществляла свою деятельность</w:t>
      </w:r>
      <w:r w:rsidRPr="00775B8B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на</w:t>
      </w:r>
      <w:r w:rsidRPr="00775B8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основе</w:t>
      </w:r>
      <w:r w:rsidRPr="00775B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годового</w:t>
      </w:r>
      <w:r w:rsidRPr="00775B8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плана,</w:t>
      </w:r>
      <w:r w:rsidRPr="00775B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утвержде</w:t>
      </w:r>
      <w:r w:rsidR="003D6ABD" w:rsidRPr="00775B8B">
        <w:rPr>
          <w:rFonts w:ascii="Times New Roman" w:hAnsi="Times New Roman" w:cs="Times New Roman"/>
          <w:sz w:val="28"/>
          <w:szCs w:val="28"/>
        </w:rPr>
        <w:t>н</w:t>
      </w:r>
      <w:r w:rsidRPr="00775B8B">
        <w:rPr>
          <w:rFonts w:ascii="Times New Roman" w:hAnsi="Times New Roman" w:cs="Times New Roman"/>
          <w:sz w:val="28"/>
          <w:szCs w:val="28"/>
        </w:rPr>
        <w:t>ного</w:t>
      </w:r>
      <w:r w:rsidRPr="00775B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председателем</w:t>
      </w:r>
      <w:r w:rsidRPr="00775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Контрольно-сче</w:t>
      </w:r>
      <w:r w:rsidR="003D6ABD" w:rsidRPr="00775B8B">
        <w:rPr>
          <w:rFonts w:ascii="Times New Roman" w:hAnsi="Times New Roman" w:cs="Times New Roman"/>
          <w:sz w:val="28"/>
          <w:szCs w:val="28"/>
        </w:rPr>
        <w:t>т</w:t>
      </w:r>
      <w:r w:rsidRPr="00775B8B">
        <w:rPr>
          <w:rFonts w:ascii="Times New Roman" w:hAnsi="Times New Roman" w:cs="Times New Roman"/>
          <w:sz w:val="28"/>
          <w:szCs w:val="28"/>
        </w:rPr>
        <w:t>ной</w:t>
      </w:r>
      <w:r w:rsidRPr="00775B8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палаты.</w:t>
      </w:r>
    </w:p>
    <w:p w14:paraId="69EB2BF7" w14:textId="0BECFFE4" w:rsidR="00EB5D16" w:rsidRPr="00775B8B" w:rsidRDefault="005D6C28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палатой проводились контрольные </w:t>
      </w:r>
      <w:r w:rsidRPr="00775B8B">
        <w:rPr>
          <w:rFonts w:ascii="Times New Roman" w:hAnsi="Times New Roman" w:cs="Times New Roman"/>
          <w:color w:val="151515"/>
          <w:sz w:val="28"/>
          <w:szCs w:val="28"/>
        </w:rPr>
        <w:t xml:space="preserve">и </w:t>
      </w:r>
      <w:r w:rsidRPr="00775B8B">
        <w:rPr>
          <w:rFonts w:ascii="Times New Roman" w:hAnsi="Times New Roman" w:cs="Times New Roman"/>
          <w:sz w:val="28"/>
          <w:szCs w:val="28"/>
        </w:rPr>
        <w:t>экспертно-</w:t>
      </w:r>
      <w:r w:rsidR="003D6ABD" w:rsidRPr="00775B8B">
        <w:rPr>
          <w:rFonts w:ascii="Times New Roman" w:hAnsi="Times New Roman" w:cs="Times New Roman"/>
          <w:sz w:val="28"/>
          <w:szCs w:val="28"/>
        </w:rPr>
        <w:t>аналитические мероприятия</w:t>
      </w:r>
      <w:r w:rsidRPr="00775B8B">
        <w:rPr>
          <w:rFonts w:ascii="Times New Roman" w:hAnsi="Times New Roman" w:cs="Times New Roman"/>
          <w:sz w:val="28"/>
          <w:szCs w:val="28"/>
        </w:rPr>
        <w:t>, органи</w:t>
      </w:r>
      <w:r w:rsidR="003D6ABD" w:rsidRPr="00775B8B">
        <w:rPr>
          <w:rFonts w:ascii="Times New Roman" w:hAnsi="Times New Roman" w:cs="Times New Roman"/>
          <w:sz w:val="28"/>
          <w:szCs w:val="28"/>
        </w:rPr>
        <w:t>з</w:t>
      </w:r>
      <w:r w:rsidRPr="00775B8B">
        <w:rPr>
          <w:rFonts w:ascii="Times New Roman" w:hAnsi="Times New Roman" w:cs="Times New Roman"/>
          <w:sz w:val="28"/>
          <w:szCs w:val="28"/>
        </w:rPr>
        <w:t>ационн</w:t>
      </w:r>
      <w:r w:rsidR="00EB670C" w:rsidRPr="00775B8B">
        <w:rPr>
          <w:rFonts w:ascii="Times New Roman" w:hAnsi="Times New Roman" w:cs="Times New Roman"/>
          <w:sz w:val="28"/>
          <w:szCs w:val="28"/>
        </w:rPr>
        <w:t xml:space="preserve">ая </w:t>
      </w:r>
      <w:r w:rsidRPr="00775B8B">
        <w:rPr>
          <w:rFonts w:ascii="Times New Roman" w:hAnsi="Times New Roman" w:cs="Times New Roman"/>
          <w:sz w:val="28"/>
          <w:szCs w:val="28"/>
        </w:rPr>
        <w:t>работа,</w:t>
      </w:r>
      <w:r w:rsidRPr="00775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осуществлялось</w:t>
      </w:r>
      <w:r w:rsidRPr="00775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взаимодействие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</w:t>
      </w:r>
      <w:r w:rsidRPr="00775B8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иными</w:t>
      </w:r>
      <w:r w:rsidRPr="00775B8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775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органами,</w:t>
      </w:r>
      <w:r w:rsidRPr="00775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обеспечивался</w:t>
      </w:r>
      <w:r w:rsidRPr="00775B8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C76C9" w:rsidRPr="00775B8B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6C76C9" w:rsidRPr="00775B8B">
        <w:rPr>
          <w:rFonts w:ascii="Times New Roman" w:hAnsi="Times New Roman" w:cs="Times New Roman"/>
          <w:spacing w:val="-63"/>
          <w:sz w:val="28"/>
          <w:szCs w:val="28"/>
        </w:rPr>
        <w:t>к</w:t>
      </w:r>
      <w:r w:rsidRPr="00775B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информации</w:t>
      </w:r>
      <w:r w:rsidRPr="00775B8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</w:t>
      </w:r>
      <w:r w:rsidRPr="00775B8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деятельности</w:t>
      </w:r>
      <w:r w:rsidRPr="00775B8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палаты.</w:t>
      </w:r>
    </w:p>
    <w:p w14:paraId="1E218CB2" w14:textId="6F9939F3" w:rsidR="00EA187C" w:rsidRPr="00775B8B" w:rsidRDefault="00EA187C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За отчетный период КСП проведено 2</w:t>
      </w:r>
      <w:r w:rsidR="008E359D" w:rsidRPr="00775B8B">
        <w:rPr>
          <w:rFonts w:ascii="Times New Roman" w:hAnsi="Times New Roman" w:cs="Times New Roman"/>
          <w:sz w:val="28"/>
          <w:szCs w:val="28"/>
        </w:rPr>
        <w:t>7</w:t>
      </w:r>
      <w:r w:rsidRPr="00775B8B">
        <w:rPr>
          <w:rFonts w:ascii="Times New Roman" w:hAnsi="Times New Roman" w:cs="Times New Roman"/>
          <w:sz w:val="28"/>
          <w:szCs w:val="28"/>
        </w:rPr>
        <w:t xml:space="preserve"> мероприятий (на 2</w:t>
      </w:r>
      <w:r w:rsidR="008E359D" w:rsidRPr="00775B8B">
        <w:rPr>
          <w:rFonts w:ascii="Times New Roman" w:hAnsi="Times New Roman" w:cs="Times New Roman"/>
          <w:sz w:val="28"/>
          <w:szCs w:val="28"/>
        </w:rPr>
        <w:t>4</w:t>
      </w:r>
      <w:r w:rsidRPr="00775B8B">
        <w:rPr>
          <w:rFonts w:ascii="Times New Roman" w:hAnsi="Times New Roman" w:cs="Times New Roman"/>
          <w:sz w:val="28"/>
          <w:szCs w:val="28"/>
        </w:rPr>
        <w:t xml:space="preserve"> объектах), в том числе 2</w:t>
      </w:r>
      <w:r w:rsidR="008E359D" w:rsidRPr="00775B8B">
        <w:rPr>
          <w:rFonts w:ascii="Times New Roman" w:hAnsi="Times New Roman" w:cs="Times New Roman"/>
          <w:sz w:val="28"/>
          <w:szCs w:val="28"/>
        </w:rPr>
        <w:t>6</w:t>
      </w:r>
      <w:r w:rsidRPr="00775B8B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8E359D" w:rsidRPr="00775B8B">
        <w:rPr>
          <w:rFonts w:ascii="Times New Roman" w:hAnsi="Times New Roman" w:cs="Times New Roman"/>
          <w:sz w:val="28"/>
          <w:szCs w:val="28"/>
        </w:rPr>
        <w:t>их</w:t>
      </w:r>
      <w:r w:rsidRPr="00775B8B">
        <w:rPr>
          <w:rFonts w:ascii="Times New Roman" w:hAnsi="Times New Roman" w:cs="Times New Roman"/>
          <w:sz w:val="28"/>
          <w:szCs w:val="28"/>
        </w:rPr>
        <w:t xml:space="preserve"> и 1 контрольное мероприятие.</w:t>
      </w:r>
    </w:p>
    <w:p w14:paraId="3DA18493" w14:textId="525E6411" w:rsidR="00EA187C" w:rsidRPr="00775B8B" w:rsidRDefault="00EA187C" w:rsidP="00F7230D">
      <w:pPr>
        <w:pStyle w:val="a3"/>
        <w:spacing w:line="242" w:lineRule="auto"/>
        <w:ind w:left="0" w:right="0" w:firstLine="708"/>
        <w:rPr>
          <w:rFonts w:ascii="Times New Roman" w:hAnsi="Times New Roman" w:cs="Times New Roman"/>
          <w:w w:val="95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течение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отчетного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года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палатой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было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проверено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расходование</w:t>
      </w:r>
      <w:r w:rsidRPr="00775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денежных</w:t>
      </w:r>
      <w:r w:rsidRPr="00775B8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средств</w:t>
      </w:r>
      <w:r w:rsidRPr="00775B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в</w:t>
      </w:r>
      <w:r w:rsidRPr="00775B8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общей</w:t>
      </w:r>
      <w:r w:rsidRPr="00775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сумме</w:t>
      </w:r>
      <w:r w:rsidRPr="00775B8B">
        <w:rPr>
          <w:rFonts w:ascii="Times New Roman" w:hAnsi="Times New Roman" w:cs="Times New Roman"/>
          <w:spacing w:val="4"/>
          <w:sz w:val="28"/>
          <w:szCs w:val="28"/>
        </w:rPr>
        <w:t xml:space="preserve"> 924847,148</w:t>
      </w:r>
      <w:r w:rsidRPr="00775B8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тыс.</w:t>
      </w:r>
      <w:r w:rsidRPr="00775B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рублей,</w:t>
      </w:r>
      <w:r w:rsidRPr="00775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в</w:t>
      </w:r>
      <w:r w:rsidRPr="00775B8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том</w:t>
      </w:r>
      <w:r w:rsidRPr="00775B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 xml:space="preserve">числе: </w:t>
      </w:r>
      <w:r w:rsidRPr="00775B8B">
        <w:rPr>
          <w:rFonts w:ascii="Times New Roman" w:hAnsi="Times New Roman" w:cs="Times New Roman"/>
          <w:spacing w:val="22"/>
          <w:w w:val="95"/>
          <w:sz w:val="28"/>
          <w:szCs w:val="28"/>
        </w:rPr>
        <w:t>472845,943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тыс.</w:t>
      </w:r>
      <w:r w:rsidRPr="00775B8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рублей</w:t>
      </w:r>
      <w:r w:rsidRPr="00775B8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775B8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средства районного</w:t>
      </w:r>
      <w:r w:rsidRPr="00775B8B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бюджета</w:t>
      </w:r>
      <w:r w:rsidRPr="00775B8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pacing w:val="30"/>
          <w:w w:val="95"/>
          <w:sz w:val="28"/>
          <w:szCs w:val="28"/>
        </w:rPr>
        <w:t>2021</w:t>
      </w:r>
      <w:r w:rsidRPr="00775B8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года; 81966,114 тыс.</w:t>
      </w:r>
      <w:r w:rsidRPr="00775B8B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рублей средства</w:t>
      </w:r>
      <w:r w:rsidRPr="00775B8B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бюджета</w:t>
      </w:r>
      <w:r w:rsidRPr="00775B8B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городского и сельских поселений 2021</w:t>
      </w:r>
      <w:r w:rsidRPr="00775B8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 xml:space="preserve">года, </w:t>
      </w:r>
      <w:r w:rsidRPr="00775B8B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370035,091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тыс.</w:t>
      </w:r>
      <w:r w:rsidRPr="00775B8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рублей</w:t>
      </w:r>
      <w:r w:rsidRPr="00775B8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775B8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средства районного</w:t>
      </w:r>
      <w:r w:rsidRPr="00775B8B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бюджета</w:t>
      </w:r>
      <w:r w:rsidRPr="00775B8B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pacing w:val="24"/>
          <w:w w:val="95"/>
          <w:sz w:val="28"/>
          <w:szCs w:val="28"/>
        </w:rPr>
        <w:t>2022</w:t>
      </w:r>
      <w:r w:rsidRPr="00775B8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года.</w:t>
      </w:r>
    </w:p>
    <w:p w14:paraId="13B0ABC8" w14:textId="31F5A834" w:rsidR="008E359D" w:rsidRPr="00775B8B" w:rsidRDefault="00A32052" w:rsidP="00F7230D">
      <w:pPr>
        <w:pStyle w:val="a3"/>
        <w:spacing w:line="242" w:lineRule="auto"/>
        <w:ind w:left="0" w:right="0" w:firstLine="708"/>
        <w:rPr>
          <w:rFonts w:ascii="Times New Roman" w:hAnsi="Times New Roman" w:cs="Times New Roman"/>
          <w:color w:val="0C0C0C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Кроме того, проведена</w:t>
      </w:r>
      <w:r w:rsidR="008E359D" w:rsidRPr="00775B8B">
        <w:rPr>
          <w:rFonts w:ascii="Times New Roman" w:hAnsi="Times New Roman" w:cs="Times New Roman"/>
          <w:sz w:val="28"/>
          <w:szCs w:val="28"/>
        </w:rPr>
        <w:t xml:space="preserve"> проверка полноты и своевременности поступления в бюджет Кромского района доходов от распоряжения земельными ресурсами.</w:t>
      </w:r>
      <w:r w:rsidR="008E359D" w:rsidRPr="00775B8B">
        <w:rPr>
          <w:rFonts w:ascii="Times New Roman" w:hAnsi="Times New Roman" w:cs="Times New Roman"/>
          <w:color w:val="0C0C0C"/>
          <w:sz w:val="28"/>
          <w:szCs w:val="28"/>
        </w:rPr>
        <w:t xml:space="preserve"> Объем проверенных средств составил </w:t>
      </w:r>
      <w:r w:rsidRPr="00775B8B">
        <w:rPr>
          <w:rFonts w:ascii="Times New Roman" w:hAnsi="Times New Roman" w:cs="Times New Roman"/>
          <w:color w:val="0C0C0C"/>
          <w:sz w:val="28"/>
          <w:szCs w:val="28"/>
        </w:rPr>
        <w:t>59409,09 тыс. рублей.</w:t>
      </w:r>
    </w:p>
    <w:p w14:paraId="44272947" w14:textId="62E0D73D" w:rsidR="00EA187C" w:rsidRPr="00775B8B" w:rsidRDefault="00EA187C" w:rsidP="00F7230D">
      <w:pPr>
        <w:pStyle w:val="a3"/>
        <w:spacing w:before="1" w:line="237" w:lineRule="auto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ходе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проведенного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</w:t>
      </w:r>
      <w:r w:rsidR="00A32052" w:rsidRPr="00775B8B">
        <w:rPr>
          <w:rFonts w:ascii="Times New Roman" w:hAnsi="Times New Roman" w:cs="Times New Roman"/>
          <w:sz w:val="28"/>
          <w:szCs w:val="28"/>
        </w:rPr>
        <w:t>ых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и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мероприятий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Контрольно-счетной палатой был</w:t>
      </w:r>
      <w:r w:rsidR="00BC3E42" w:rsidRPr="00775B8B">
        <w:rPr>
          <w:rFonts w:ascii="Times New Roman" w:hAnsi="Times New Roman" w:cs="Times New Roman"/>
          <w:sz w:val="28"/>
          <w:szCs w:val="28"/>
        </w:rPr>
        <w:t>и</w:t>
      </w:r>
      <w:r w:rsidRPr="00775B8B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BC3E42" w:rsidRPr="00775B8B">
        <w:rPr>
          <w:rFonts w:ascii="Times New Roman" w:hAnsi="Times New Roman" w:cs="Times New Roman"/>
          <w:sz w:val="28"/>
          <w:szCs w:val="28"/>
        </w:rPr>
        <w:t>ы</w:t>
      </w:r>
      <w:r w:rsidRPr="00775B8B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BC3E42" w:rsidRPr="00775B8B">
        <w:rPr>
          <w:rFonts w:ascii="Times New Roman" w:hAnsi="Times New Roman" w:cs="Times New Roman"/>
          <w:sz w:val="28"/>
          <w:szCs w:val="28"/>
        </w:rPr>
        <w:t>е</w:t>
      </w:r>
      <w:r w:rsidRPr="00775B8B">
        <w:rPr>
          <w:rFonts w:ascii="Times New Roman" w:hAnsi="Times New Roman" w:cs="Times New Roman"/>
          <w:sz w:val="28"/>
          <w:szCs w:val="28"/>
        </w:rPr>
        <w:t xml:space="preserve"> и ины</w:t>
      </w:r>
      <w:r w:rsidR="000E0913" w:rsidRPr="00775B8B">
        <w:rPr>
          <w:rFonts w:ascii="Times New Roman" w:hAnsi="Times New Roman" w:cs="Times New Roman"/>
          <w:sz w:val="28"/>
          <w:szCs w:val="28"/>
        </w:rPr>
        <w:t>е</w:t>
      </w:r>
      <w:r w:rsidRPr="00775B8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E0913" w:rsidRPr="00775B8B">
        <w:rPr>
          <w:rFonts w:ascii="Times New Roman" w:hAnsi="Times New Roman" w:cs="Times New Roman"/>
          <w:sz w:val="28"/>
          <w:szCs w:val="28"/>
        </w:rPr>
        <w:t>я</w:t>
      </w:r>
      <w:r w:rsidRPr="00775B8B">
        <w:rPr>
          <w:rFonts w:ascii="Times New Roman" w:hAnsi="Times New Roman" w:cs="Times New Roman"/>
          <w:sz w:val="28"/>
          <w:szCs w:val="28"/>
        </w:rPr>
        <w:t xml:space="preserve"> на общую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сумму</w:t>
      </w:r>
      <w:r w:rsidRPr="00775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E0913" w:rsidRPr="00775B8B">
        <w:rPr>
          <w:rFonts w:ascii="Times New Roman" w:hAnsi="Times New Roman" w:cs="Times New Roman"/>
          <w:spacing w:val="12"/>
          <w:sz w:val="28"/>
          <w:szCs w:val="28"/>
        </w:rPr>
        <w:t>7792,724</w:t>
      </w:r>
      <w:r w:rsidRPr="00775B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тыс.</w:t>
      </w:r>
      <w:r w:rsidRPr="00775B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рублей,</w:t>
      </w:r>
      <w:r w:rsidRPr="00775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в</w:t>
      </w:r>
      <w:r w:rsidRPr="00775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том</w:t>
      </w:r>
      <w:r w:rsidRPr="00775B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числе:</w:t>
      </w:r>
    </w:p>
    <w:p w14:paraId="74CF1509" w14:textId="658C8309" w:rsidR="00EA187C" w:rsidRPr="00775B8B" w:rsidRDefault="00E81282" w:rsidP="00E81282">
      <w:pPr>
        <w:pStyle w:val="a6"/>
        <w:numPr>
          <w:ilvl w:val="0"/>
          <w:numId w:val="2"/>
        </w:numPr>
        <w:tabs>
          <w:tab w:val="left" w:pos="2007"/>
        </w:tabs>
        <w:spacing w:before="8" w:line="235" w:lineRule="auto"/>
        <w:ind w:left="0" w:right="0"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87C" w:rsidRPr="00775B8B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</w:t>
      </w:r>
      <w:r w:rsidR="00EA187C" w:rsidRPr="00775B8B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EA187C" w:rsidRPr="00775B8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C3E42" w:rsidRPr="00775B8B">
        <w:rPr>
          <w:rFonts w:ascii="Times New Roman" w:hAnsi="Times New Roman" w:cs="Times New Roman"/>
          <w:sz w:val="28"/>
          <w:szCs w:val="28"/>
        </w:rPr>
        <w:t>учета, составления</w:t>
      </w:r>
      <w:r w:rsidR="00EA187C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187C" w:rsidRPr="00775B8B">
        <w:rPr>
          <w:rFonts w:ascii="Times New Roman" w:hAnsi="Times New Roman" w:cs="Times New Roman"/>
          <w:color w:val="0E0E0E"/>
          <w:sz w:val="28"/>
          <w:szCs w:val="28"/>
        </w:rPr>
        <w:t xml:space="preserve">и </w:t>
      </w:r>
      <w:r w:rsidR="00EA187C" w:rsidRPr="00775B8B">
        <w:rPr>
          <w:rFonts w:ascii="Times New Roman" w:hAnsi="Times New Roman" w:cs="Times New Roman"/>
          <w:sz w:val="28"/>
          <w:szCs w:val="28"/>
        </w:rPr>
        <w:t>представления бухгалтерской</w:t>
      </w:r>
      <w:r w:rsidR="00EA187C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187C" w:rsidRPr="00775B8B">
        <w:rPr>
          <w:rFonts w:ascii="Times New Roman" w:hAnsi="Times New Roman" w:cs="Times New Roman"/>
          <w:sz w:val="28"/>
          <w:szCs w:val="28"/>
        </w:rPr>
        <w:t>(финансовой)</w:t>
      </w:r>
      <w:r w:rsidR="00EA187C" w:rsidRPr="00775B8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EA187C" w:rsidRPr="00775B8B">
        <w:rPr>
          <w:rFonts w:ascii="Times New Roman" w:hAnsi="Times New Roman" w:cs="Times New Roman"/>
          <w:sz w:val="28"/>
          <w:szCs w:val="28"/>
        </w:rPr>
        <w:t xml:space="preserve">и бюджетной </w:t>
      </w:r>
      <w:r w:rsidR="00CA1DFB" w:rsidRPr="00775B8B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CA1DFB" w:rsidRPr="00775B8B">
        <w:rPr>
          <w:rFonts w:ascii="Times New Roman" w:hAnsi="Times New Roman" w:cs="Times New Roman"/>
          <w:spacing w:val="1"/>
          <w:sz w:val="28"/>
          <w:szCs w:val="28"/>
        </w:rPr>
        <w:t>(</w:t>
      </w:r>
      <w:r w:rsidR="00CA1DFB" w:rsidRPr="00775B8B">
        <w:rPr>
          <w:rFonts w:ascii="Times New Roman" w:hAnsi="Times New Roman" w:cs="Times New Roman"/>
          <w:w w:val="95"/>
          <w:sz w:val="28"/>
          <w:szCs w:val="28"/>
        </w:rPr>
        <w:t xml:space="preserve">Нарушение бухгалтерского учета объектов недвижимого имущества (учет на </w:t>
      </w:r>
      <w:r w:rsidR="002C79A3" w:rsidRPr="00775B8B">
        <w:rPr>
          <w:rFonts w:ascii="Times New Roman" w:hAnsi="Times New Roman" w:cs="Times New Roman"/>
          <w:w w:val="95"/>
          <w:sz w:val="28"/>
          <w:szCs w:val="28"/>
        </w:rPr>
        <w:t xml:space="preserve">не </w:t>
      </w:r>
      <w:r w:rsidR="00CA1DFB" w:rsidRPr="00775B8B">
        <w:rPr>
          <w:rFonts w:ascii="Times New Roman" w:hAnsi="Times New Roman" w:cs="Times New Roman"/>
          <w:w w:val="95"/>
          <w:sz w:val="28"/>
          <w:szCs w:val="28"/>
        </w:rPr>
        <w:t>соответствующих счетах, несоответствие сведений об объектах муниципального имущества, содержащихся в реестре муниципального имущества, не отражение в учете и отчетности банковских гарантий, неправильное применение КОСГУ, КБК по доходам)</w:t>
      </w:r>
      <w:r w:rsidR="00EA187C" w:rsidRPr="00775B8B">
        <w:rPr>
          <w:rFonts w:ascii="Times New Roman" w:hAnsi="Times New Roman" w:cs="Times New Roman"/>
          <w:sz w:val="28"/>
          <w:szCs w:val="28"/>
        </w:rPr>
        <w:t>;</w:t>
      </w:r>
    </w:p>
    <w:p w14:paraId="076C6481" w14:textId="5B184B3E" w:rsidR="00EC3E84" w:rsidRPr="00775B8B" w:rsidRDefault="00E81282" w:rsidP="00F7230D">
      <w:pPr>
        <w:pStyle w:val="a6"/>
        <w:numPr>
          <w:ilvl w:val="0"/>
          <w:numId w:val="2"/>
        </w:numPr>
        <w:tabs>
          <w:tab w:val="left" w:pos="2007"/>
        </w:tabs>
        <w:spacing w:before="7" w:line="237" w:lineRule="auto"/>
        <w:ind w:left="0" w:right="0" w:firstLine="850"/>
        <w:rPr>
          <w:rFonts w:ascii="Times New Roman" w:hAnsi="Times New Roman" w:cs="Times New Roman"/>
          <w:sz w:val="28"/>
          <w:szCs w:val="28"/>
        </w:rPr>
      </w:pPr>
      <w:bookmarkStart w:id="0" w:name="_Hlk130456871"/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EA187C" w:rsidRPr="00775B8B">
        <w:rPr>
          <w:rFonts w:ascii="Times New Roman" w:hAnsi="Times New Roman" w:cs="Times New Roman"/>
          <w:w w:val="95"/>
          <w:sz w:val="28"/>
          <w:szCs w:val="28"/>
        </w:rPr>
        <w:t>нарушение</w:t>
      </w:r>
      <w:r w:rsidR="00EA187C"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A187C" w:rsidRPr="00775B8B">
        <w:rPr>
          <w:rFonts w:ascii="Times New Roman" w:hAnsi="Times New Roman" w:cs="Times New Roman"/>
          <w:w w:val="95"/>
          <w:sz w:val="28"/>
          <w:szCs w:val="28"/>
        </w:rPr>
        <w:t>за</w:t>
      </w:r>
      <w:r w:rsidR="00E756DE" w:rsidRPr="00775B8B">
        <w:rPr>
          <w:rFonts w:ascii="Times New Roman" w:hAnsi="Times New Roman" w:cs="Times New Roman"/>
          <w:w w:val="95"/>
          <w:sz w:val="28"/>
          <w:szCs w:val="28"/>
        </w:rPr>
        <w:t>к</w:t>
      </w:r>
      <w:r w:rsidR="00EA187C" w:rsidRPr="00775B8B">
        <w:rPr>
          <w:rFonts w:ascii="Times New Roman" w:hAnsi="Times New Roman" w:cs="Times New Roman"/>
          <w:w w:val="95"/>
          <w:sz w:val="28"/>
          <w:szCs w:val="28"/>
        </w:rPr>
        <w:t>онодательства в сфере управления и распоряжения</w:t>
      </w:r>
      <w:r w:rsidR="00EA187C"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A187C" w:rsidRPr="00775B8B">
        <w:rPr>
          <w:rFonts w:ascii="Times New Roman" w:hAnsi="Times New Roman" w:cs="Times New Roman"/>
          <w:w w:val="95"/>
          <w:sz w:val="28"/>
          <w:szCs w:val="28"/>
        </w:rPr>
        <w:t>имуществом,</w:t>
      </w:r>
      <w:r w:rsidR="00EA187C"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EA187C" w:rsidRPr="00775B8B">
        <w:rPr>
          <w:rFonts w:ascii="Times New Roman" w:hAnsi="Times New Roman" w:cs="Times New Roman"/>
          <w:spacing w:val="-1"/>
          <w:sz w:val="28"/>
          <w:szCs w:val="28"/>
        </w:rPr>
        <w:t xml:space="preserve">находящимся </w:t>
      </w:r>
      <w:r w:rsidR="00EA187C" w:rsidRPr="00775B8B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="00EA187C" w:rsidRPr="00775B8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0A40AD" w:rsidRPr="00775B8B">
        <w:rPr>
          <w:rFonts w:ascii="Times New Roman" w:hAnsi="Times New Roman" w:cs="Times New Roman"/>
          <w:sz w:val="28"/>
          <w:szCs w:val="28"/>
        </w:rPr>
        <w:t>(нарушение</w:t>
      </w:r>
      <w:r w:rsidR="000E0913" w:rsidRPr="00775B8B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A40AD" w:rsidRPr="00775B8B">
        <w:rPr>
          <w:rFonts w:ascii="Times New Roman" w:hAnsi="Times New Roman" w:cs="Times New Roman"/>
          <w:sz w:val="28"/>
          <w:szCs w:val="28"/>
        </w:rPr>
        <w:t>отсутствия административных</w:t>
      </w:r>
      <w:r w:rsidR="00CA1DFB" w:rsidRPr="00775B8B">
        <w:rPr>
          <w:rFonts w:ascii="Times New Roman" w:hAnsi="Times New Roman" w:cs="Times New Roman"/>
          <w:sz w:val="28"/>
          <w:szCs w:val="28"/>
        </w:rPr>
        <w:t xml:space="preserve"> регламентов по предоставлению муниципальных услуг по земельным вопросам</w:t>
      </w:r>
      <w:r w:rsidR="00EA187C" w:rsidRPr="00775B8B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EC3E84" w:rsidRPr="00775B8B">
        <w:rPr>
          <w:rFonts w:ascii="Times New Roman" w:hAnsi="Times New Roman" w:cs="Times New Roman"/>
          <w:sz w:val="28"/>
          <w:szCs w:val="28"/>
        </w:rPr>
        <w:t>.</w:t>
      </w:r>
    </w:p>
    <w:p w14:paraId="06EDB2F6" w14:textId="4E0B70C6" w:rsidR="00EA187C" w:rsidRPr="00775B8B" w:rsidRDefault="00EA187C" w:rsidP="00F7230D">
      <w:pPr>
        <w:pStyle w:val="a6"/>
        <w:tabs>
          <w:tab w:val="left" w:pos="2007"/>
        </w:tabs>
        <w:spacing w:before="7" w:line="237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По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результатам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</w:t>
      </w:r>
      <w:r w:rsidR="00FE1192" w:rsidRPr="00775B8B">
        <w:rPr>
          <w:rFonts w:ascii="Times New Roman" w:hAnsi="Times New Roman" w:cs="Times New Roman"/>
          <w:sz w:val="28"/>
          <w:szCs w:val="28"/>
        </w:rPr>
        <w:t>ого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мероприяти</w:t>
      </w:r>
      <w:r w:rsidR="00FE1192" w:rsidRPr="00775B8B">
        <w:rPr>
          <w:rFonts w:ascii="Times New Roman" w:hAnsi="Times New Roman" w:cs="Times New Roman"/>
          <w:sz w:val="28"/>
          <w:szCs w:val="28"/>
        </w:rPr>
        <w:t>я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палатой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было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0913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внесено представление </w:t>
      </w:r>
      <w:r w:rsidR="000A40AD"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по </w:t>
      </w:r>
      <w:r w:rsidR="000A40AD" w:rsidRPr="00775B8B">
        <w:rPr>
          <w:rFonts w:ascii="Times New Roman" w:hAnsi="Times New Roman" w:cs="Times New Roman"/>
          <w:spacing w:val="19"/>
          <w:sz w:val="28"/>
          <w:szCs w:val="28"/>
        </w:rPr>
        <w:t>устранению</w:t>
      </w:r>
      <w:r w:rsidRPr="00775B8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E0913" w:rsidRPr="00775B8B">
        <w:rPr>
          <w:rFonts w:ascii="Times New Roman" w:hAnsi="Times New Roman" w:cs="Times New Roman"/>
          <w:spacing w:val="15"/>
          <w:sz w:val="28"/>
          <w:szCs w:val="28"/>
        </w:rPr>
        <w:t xml:space="preserve">выявленных </w:t>
      </w:r>
      <w:r w:rsidRPr="00775B8B">
        <w:rPr>
          <w:rFonts w:ascii="Times New Roman" w:hAnsi="Times New Roman" w:cs="Times New Roman"/>
          <w:sz w:val="28"/>
          <w:szCs w:val="28"/>
        </w:rPr>
        <w:t>нарушений</w:t>
      </w:r>
      <w:r w:rsidR="000E0913" w:rsidRPr="00775B8B">
        <w:rPr>
          <w:rFonts w:ascii="Times New Roman" w:hAnsi="Times New Roman" w:cs="Times New Roman"/>
          <w:sz w:val="28"/>
          <w:szCs w:val="28"/>
        </w:rPr>
        <w:t>.</w:t>
      </w:r>
    </w:p>
    <w:p w14:paraId="1EE48FA4" w14:textId="27F2414F" w:rsidR="00EA187C" w:rsidRDefault="005C4501" w:rsidP="00F7230D">
      <w:pPr>
        <w:pStyle w:val="a3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По материалам контрольных мероприятий КСП дела об административных правонарушениях не возбуждались, в правоохранительные органы материалы не направлялись.</w:t>
      </w:r>
    </w:p>
    <w:p w14:paraId="13C04453" w14:textId="77777777" w:rsidR="00E81282" w:rsidRPr="00775B8B" w:rsidRDefault="00E81282" w:rsidP="00F7230D">
      <w:pPr>
        <w:pStyle w:val="a3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14:paraId="7206889F" w14:textId="13073CAF" w:rsidR="006C76C9" w:rsidRPr="00775B8B" w:rsidRDefault="006C76C9" w:rsidP="00F7230D">
      <w:pPr>
        <w:pStyle w:val="a3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B8B">
        <w:rPr>
          <w:rFonts w:ascii="Times New Roman" w:hAnsi="Times New Roman" w:cs="Times New Roman"/>
          <w:b/>
          <w:bCs/>
          <w:sz w:val="28"/>
          <w:szCs w:val="28"/>
        </w:rPr>
        <w:t>2.Экспертно-аналитическая деятельность</w:t>
      </w:r>
    </w:p>
    <w:p w14:paraId="0B22C6A9" w14:textId="5A4A84DA" w:rsidR="006C76C9" w:rsidRPr="00775B8B" w:rsidRDefault="006C76C9" w:rsidP="00F7230D">
      <w:pPr>
        <w:pStyle w:val="a3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7D78F96" w14:textId="57AEB353" w:rsidR="006C76C9" w:rsidRPr="00775B8B" w:rsidRDefault="006C76C9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2.1. Одной из важнейших задач внешнего муниципального финансового контроля, осуществляемого Контрольно-счетной палатой, является финансовая экспертиза проектов нормативных правовых актов органов местного самоуправления по бюджетным правоотношениям, вопросам управления и распоряжения муниципальным имуществом, а так же проектов других нормативных правовых актов, предусматривающих расходы, осуществляемые за счет средств районного бюджета, или влияющие на его формирование и исполнение.</w:t>
      </w:r>
    </w:p>
    <w:p w14:paraId="64225423" w14:textId="5C0DC241" w:rsidR="006C76C9" w:rsidRPr="00775B8B" w:rsidRDefault="00503CF1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C76C9" w:rsidRPr="00775B8B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775B8B">
        <w:rPr>
          <w:rFonts w:ascii="Times New Roman" w:hAnsi="Times New Roman" w:cs="Times New Roman"/>
          <w:sz w:val="28"/>
          <w:szCs w:val="28"/>
        </w:rPr>
        <w:t xml:space="preserve">у при осуществлении экспертно- аналитической работы </w:t>
      </w:r>
      <w:r w:rsidR="004D6F75" w:rsidRPr="00775B8B">
        <w:rPr>
          <w:rFonts w:ascii="Times New Roman" w:hAnsi="Times New Roman" w:cs="Times New Roman"/>
          <w:sz w:val="28"/>
          <w:szCs w:val="28"/>
        </w:rPr>
        <w:t xml:space="preserve">КСП </w:t>
      </w:r>
      <w:r w:rsidR="00B73BBA" w:rsidRPr="00775B8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D6F75" w:rsidRPr="00775B8B">
        <w:rPr>
          <w:rFonts w:ascii="Times New Roman" w:hAnsi="Times New Roman" w:cs="Times New Roman"/>
          <w:sz w:val="28"/>
          <w:szCs w:val="28"/>
        </w:rPr>
        <w:t>подготовлено</w:t>
      </w:r>
      <w:r w:rsidR="00EA495E" w:rsidRPr="00775B8B">
        <w:rPr>
          <w:rFonts w:ascii="Times New Roman" w:hAnsi="Times New Roman" w:cs="Times New Roman"/>
          <w:sz w:val="28"/>
          <w:szCs w:val="28"/>
        </w:rPr>
        <w:t xml:space="preserve"> 26 заключений</w:t>
      </w:r>
      <w:r w:rsidR="00936467" w:rsidRPr="00775B8B">
        <w:rPr>
          <w:rFonts w:ascii="Times New Roman" w:hAnsi="Times New Roman" w:cs="Times New Roman"/>
          <w:sz w:val="28"/>
          <w:szCs w:val="28"/>
        </w:rPr>
        <w:t>, в том числе</w:t>
      </w:r>
      <w:r w:rsidR="00B73BBA" w:rsidRPr="00775B8B">
        <w:rPr>
          <w:rFonts w:ascii="Times New Roman" w:hAnsi="Times New Roman" w:cs="Times New Roman"/>
          <w:sz w:val="28"/>
          <w:szCs w:val="28"/>
        </w:rPr>
        <w:t xml:space="preserve"> </w:t>
      </w:r>
      <w:r w:rsidR="00936467" w:rsidRPr="00775B8B">
        <w:rPr>
          <w:rFonts w:ascii="Times New Roman" w:hAnsi="Times New Roman" w:cs="Times New Roman"/>
          <w:sz w:val="28"/>
          <w:szCs w:val="28"/>
        </w:rPr>
        <w:t>10</w:t>
      </w:r>
      <w:r w:rsidR="00B73BBA" w:rsidRPr="00775B8B">
        <w:rPr>
          <w:rFonts w:ascii="Times New Roman" w:hAnsi="Times New Roman" w:cs="Times New Roman"/>
          <w:sz w:val="28"/>
          <w:szCs w:val="28"/>
        </w:rPr>
        <w:t xml:space="preserve"> заключений на</w:t>
      </w:r>
      <w:r w:rsidR="00EA495E" w:rsidRPr="00775B8B">
        <w:rPr>
          <w:rFonts w:ascii="Times New Roman" w:hAnsi="Times New Roman" w:cs="Times New Roman"/>
          <w:sz w:val="28"/>
          <w:szCs w:val="28"/>
        </w:rPr>
        <w:t xml:space="preserve"> </w:t>
      </w:r>
      <w:r w:rsidR="004D6F75" w:rsidRPr="00775B8B">
        <w:rPr>
          <w:rFonts w:ascii="Times New Roman" w:hAnsi="Times New Roman" w:cs="Times New Roman"/>
          <w:sz w:val="28"/>
          <w:szCs w:val="28"/>
        </w:rPr>
        <w:t>проекты решений</w:t>
      </w:r>
      <w:r w:rsidR="00EA495E" w:rsidRPr="00775B8B">
        <w:rPr>
          <w:rFonts w:ascii="Times New Roman" w:hAnsi="Times New Roman" w:cs="Times New Roman"/>
          <w:sz w:val="28"/>
          <w:szCs w:val="28"/>
        </w:rPr>
        <w:t xml:space="preserve"> Кромского районного Совета народных депутатов, постановлений администрации Кромского района</w:t>
      </w:r>
      <w:r w:rsidR="00B73BBA" w:rsidRPr="00775B8B">
        <w:rPr>
          <w:rFonts w:ascii="Times New Roman" w:hAnsi="Times New Roman" w:cs="Times New Roman"/>
          <w:sz w:val="28"/>
          <w:szCs w:val="28"/>
        </w:rPr>
        <w:t>, в том числе:</w:t>
      </w:r>
      <w:r w:rsidR="00DE3150" w:rsidRPr="00775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DD88C" w14:textId="47BD7D01" w:rsidR="00936467" w:rsidRPr="00775B8B" w:rsidRDefault="00936467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- по проекту решения Кромского районного Совета народных депутатов «Об исполнении районного бюджета за 2021 год» </w:t>
      </w:r>
      <w:r w:rsidR="009A31FF" w:rsidRPr="00775B8B">
        <w:rPr>
          <w:rFonts w:ascii="Times New Roman" w:hAnsi="Times New Roman" w:cs="Times New Roman"/>
          <w:sz w:val="28"/>
          <w:szCs w:val="28"/>
        </w:rPr>
        <w:t>(внешняя</w:t>
      </w:r>
      <w:r w:rsidRPr="00775B8B">
        <w:rPr>
          <w:rFonts w:ascii="Times New Roman" w:hAnsi="Times New Roman" w:cs="Times New Roman"/>
          <w:sz w:val="28"/>
          <w:szCs w:val="28"/>
        </w:rPr>
        <w:t xml:space="preserve"> проверка годовой бюджетной отчетности главных администраторов средств бюджета Кромского района за 2021 </w:t>
      </w:r>
      <w:r w:rsidR="009A31FF" w:rsidRPr="00775B8B">
        <w:rPr>
          <w:rFonts w:ascii="Times New Roman" w:hAnsi="Times New Roman" w:cs="Times New Roman"/>
          <w:sz w:val="28"/>
          <w:szCs w:val="28"/>
        </w:rPr>
        <w:t>год, внешняя</w:t>
      </w:r>
      <w:r w:rsidRPr="00775B8B">
        <w:rPr>
          <w:rFonts w:ascii="Times New Roman" w:hAnsi="Times New Roman" w:cs="Times New Roman"/>
          <w:sz w:val="28"/>
          <w:szCs w:val="28"/>
        </w:rPr>
        <w:t xml:space="preserve"> проверка годового отчета об исполнении бюджета Кромского района за 2021год);</w:t>
      </w:r>
    </w:p>
    <w:p w14:paraId="52C2DBE2" w14:textId="1E90E0C4" w:rsidR="00DB3FFB" w:rsidRPr="00775B8B" w:rsidRDefault="00DB3FFB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по внесению изменений в решение Кромского Совета народных депутатов «О районном бюджете на 2022 год и плановый период 2023 и 2024 годов»;</w:t>
      </w:r>
    </w:p>
    <w:p w14:paraId="25738390" w14:textId="704196B5" w:rsidR="00DB3FFB" w:rsidRPr="00775B8B" w:rsidRDefault="00DB3FFB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по анализу проектов постановлений администрации Кромского района об утверждении и внесении изменений в муниципальные программы Кромского района;</w:t>
      </w:r>
    </w:p>
    <w:p w14:paraId="5B8AE874" w14:textId="33697512" w:rsidR="00DB3FFB" w:rsidRPr="00775B8B" w:rsidRDefault="00DB3FFB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-по проекту решения Кромского районного Совета народных депутатов «О районном бюджете на 2023 год и плановый период 2024 и 2025 годов»</w:t>
      </w:r>
    </w:p>
    <w:p w14:paraId="29C4085A" w14:textId="2C4B63B2" w:rsidR="0014370A" w:rsidRPr="00775B8B" w:rsidRDefault="00DB3FFB" w:rsidP="00F7230D">
      <w:pPr>
        <w:pStyle w:val="a3"/>
        <w:ind w:left="0" w:right="0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По результатам проведенных экспертиз КСП </w:t>
      </w:r>
      <w:r w:rsidR="00936467" w:rsidRPr="00775B8B">
        <w:rPr>
          <w:rFonts w:ascii="Times New Roman" w:hAnsi="Times New Roman" w:cs="Times New Roman"/>
          <w:sz w:val="28"/>
          <w:szCs w:val="28"/>
        </w:rPr>
        <w:t>рекомендовано принять п</w:t>
      </w:r>
      <w:r w:rsidR="00FB5802" w:rsidRPr="00775B8B">
        <w:rPr>
          <w:rFonts w:ascii="Times New Roman" w:hAnsi="Times New Roman" w:cs="Times New Roman"/>
          <w:sz w:val="28"/>
          <w:szCs w:val="28"/>
        </w:rPr>
        <w:t>роект</w:t>
      </w:r>
      <w:r w:rsidR="00936467" w:rsidRPr="00775B8B">
        <w:rPr>
          <w:rFonts w:ascii="Times New Roman" w:hAnsi="Times New Roman" w:cs="Times New Roman"/>
          <w:sz w:val="28"/>
          <w:szCs w:val="28"/>
        </w:rPr>
        <w:t>ы.</w:t>
      </w:r>
      <w:r w:rsidR="00FB5802" w:rsidRPr="00775B8B">
        <w:rPr>
          <w:rFonts w:ascii="Times New Roman" w:hAnsi="Times New Roman" w:cs="Times New Roman"/>
          <w:sz w:val="28"/>
          <w:szCs w:val="28"/>
        </w:rPr>
        <w:t xml:space="preserve"> </w:t>
      </w:r>
      <w:r w:rsidR="00936467" w:rsidRPr="00775B8B">
        <w:rPr>
          <w:rFonts w:ascii="Times New Roman" w:hAnsi="Times New Roman" w:cs="Times New Roman"/>
          <w:sz w:val="28"/>
          <w:szCs w:val="28"/>
        </w:rPr>
        <w:t>П</w:t>
      </w:r>
      <w:r w:rsidR="00FB5802" w:rsidRPr="00775B8B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936467" w:rsidRPr="00775B8B">
        <w:rPr>
          <w:rFonts w:ascii="Times New Roman" w:hAnsi="Times New Roman" w:cs="Times New Roman"/>
          <w:sz w:val="28"/>
          <w:szCs w:val="28"/>
        </w:rPr>
        <w:t xml:space="preserve">указано на </w:t>
      </w:r>
      <w:r w:rsidR="000F2DEB" w:rsidRPr="00775B8B">
        <w:rPr>
          <w:rFonts w:ascii="Times New Roman" w:hAnsi="Times New Roman" w:cs="Times New Roman"/>
          <w:sz w:val="28"/>
          <w:szCs w:val="28"/>
        </w:rPr>
        <w:t>отсутствие в</w:t>
      </w:r>
      <w:r w:rsidR="00283DB1" w:rsidRPr="00775B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реестре источников доходов источник дохода по коду 16311607090050000140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района»</w:t>
      </w:r>
      <w:r w:rsidR="0014370A" w:rsidRPr="00775B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069C4D9C" w14:textId="60812834" w:rsidR="00DC7FEE" w:rsidRPr="00775B8B" w:rsidRDefault="0014370A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DC7FEE" w:rsidRPr="00775B8B">
        <w:rPr>
          <w:rFonts w:ascii="Times New Roman" w:hAnsi="Times New Roman" w:cs="Times New Roman"/>
          <w:sz w:val="28"/>
          <w:szCs w:val="28"/>
        </w:rPr>
        <w:t>екомендовано разработать и принять нормативные акты (в части регламентации сроков принятия нормативных правовых актов (по муниципальным программам), влияющих на определение размера бюджетных назначений по расходам на очередной финансовый год и плановый период до внесения проекта Решения о бюджете на очередной финансовый год и плановый период на рассмотрение в Кромской районный Совет народных депутатов и для подготовки заключения КСП</w:t>
      </w:r>
      <w:r w:rsidRPr="00775B8B">
        <w:rPr>
          <w:rFonts w:ascii="Times New Roman" w:hAnsi="Times New Roman" w:cs="Times New Roman"/>
          <w:sz w:val="28"/>
          <w:szCs w:val="28"/>
        </w:rPr>
        <w:t>.</w:t>
      </w:r>
    </w:p>
    <w:p w14:paraId="025BD9EC" w14:textId="5600E210" w:rsidR="0014370A" w:rsidRPr="00775B8B" w:rsidRDefault="0014370A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</w:t>
      </w:r>
      <w:r w:rsidR="00E319BC" w:rsidRPr="00775B8B">
        <w:rPr>
          <w:rFonts w:ascii="Times New Roman" w:hAnsi="Times New Roman" w:cs="Times New Roman"/>
          <w:sz w:val="28"/>
          <w:szCs w:val="28"/>
        </w:rPr>
        <w:t xml:space="preserve"> 7 случаях отмечены нарушения (отклонения) от норм действующего законодатель</w:t>
      </w:r>
      <w:r w:rsidRPr="00775B8B">
        <w:rPr>
          <w:rFonts w:ascii="Times New Roman" w:hAnsi="Times New Roman" w:cs="Times New Roman"/>
          <w:sz w:val="28"/>
          <w:szCs w:val="28"/>
        </w:rPr>
        <w:t>с</w:t>
      </w:r>
      <w:r w:rsidR="00E319BC" w:rsidRPr="00775B8B">
        <w:rPr>
          <w:rFonts w:ascii="Times New Roman" w:hAnsi="Times New Roman" w:cs="Times New Roman"/>
          <w:sz w:val="28"/>
          <w:szCs w:val="28"/>
        </w:rPr>
        <w:t>тва</w:t>
      </w:r>
      <w:r w:rsidRPr="00775B8B">
        <w:rPr>
          <w:rFonts w:ascii="Times New Roman" w:hAnsi="Times New Roman" w:cs="Times New Roman"/>
          <w:sz w:val="28"/>
          <w:szCs w:val="28"/>
        </w:rPr>
        <w:t xml:space="preserve"> (</w:t>
      </w:r>
      <w:r w:rsidR="00E319BC" w:rsidRPr="00775B8B">
        <w:rPr>
          <w:rFonts w:ascii="Times New Roman" w:hAnsi="Times New Roman" w:cs="Times New Roman"/>
          <w:sz w:val="28"/>
          <w:szCs w:val="28"/>
        </w:rPr>
        <w:t>Не увязаны мероприятия</w:t>
      </w:r>
      <w:r w:rsidRPr="00775B8B">
        <w:rPr>
          <w:rFonts w:ascii="Times New Roman" w:hAnsi="Times New Roman" w:cs="Times New Roman"/>
          <w:sz w:val="28"/>
          <w:szCs w:val="28"/>
        </w:rPr>
        <w:t xml:space="preserve"> ни с одним целевым индикатором муниципальной программы, целевое значение показателя с каждым годом увеличивается, при неизменном финансировании, установлен фактор занижения плановых значений показателя (индикатора), установлено некорректное определение целевых показателей(индикаторов) и ожидаемых результатов муниципальной программы.</w:t>
      </w:r>
      <w:r w:rsidR="00684A0C" w:rsidRPr="00775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19825" w14:textId="3533A28E" w:rsidR="00D0218F" w:rsidRPr="00775B8B" w:rsidRDefault="00D0218F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Отмечены нарушения требований к правилам ведения бюджетного (бухгалтерского учета, а также нарушения общих требований к бюджетной, бухгалтерской (финансовой) отчетности экономического субъекта, в том числе к ее составу</w:t>
      </w:r>
      <w:r w:rsidR="00936467" w:rsidRPr="00775B8B">
        <w:rPr>
          <w:rFonts w:ascii="Times New Roman" w:hAnsi="Times New Roman" w:cs="Times New Roman"/>
          <w:sz w:val="28"/>
          <w:szCs w:val="28"/>
        </w:rPr>
        <w:t>, а именного:</w:t>
      </w:r>
    </w:p>
    <w:p w14:paraId="7AED70CD" w14:textId="5F0CC985" w:rsidR="00684A0C" w:rsidRPr="00775B8B" w:rsidRDefault="00936467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н</w:t>
      </w:r>
      <w:r w:rsidR="00684A0C" w:rsidRPr="00775B8B">
        <w:rPr>
          <w:rFonts w:ascii="Times New Roman" w:hAnsi="Times New Roman" w:cs="Times New Roman"/>
          <w:sz w:val="28"/>
          <w:szCs w:val="28"/>
        </w:rPr>
        <w:t xml:space="preserve">арушен Порядок применения классификации операций сектора государственного управления, утвержденным приказом Минфина России от </w:t>
      </w:r>
      <w:r w:rsidR="00684A0C" w:rsidRPr="00775B8B">
        <w:rPr>
          <w:rFonts w:ascii="Times New Roman" w:hAnsi="Times New Roman" w:cs="Times New Roman"/>
          <w:sz w:val="28"/>
          <w:szCs w:val="28"/>
        </w:rPr>
        <w:lastRenderedPageBreak/>
        <w:t xml:space="preserve">29.11.2017 N 209н </w:t>
      </w:r>
      <w:r w:rsidR="00BA21CA" w:rsidRPr="00775B8B">
        <w:rPr>
          <w:rFonts w:ascii="Times New Roman" w:hAnsi="Times New Roman" w:cs="Times New Roman"/>
          <w:sz w:val="28"/>
          <w:szCs w:val="28"/>
        </w:rPr>
        <w:t>(применена подстатья КОСГУ 129 «Иные доходы от собственности» вместо подстатьи КОСГУ 127 "Дивиденды от объектов инвестирования"»</w:t>
      </w:r>
      <w:r w:rsidRPr="00775B8B">
        <w:rPr>
          <w:rFonts w:ascii="Times New Roman" w:hAnsi="Times New Roman" w:cs="Times New Roman"/>
          <w:sz w:val="28"/>
          <w:szCs w:val="28"/>
        </w:rPr>
        <w:t>);</w:t>
      </w:r>
    </w:p>
    <w:p w14:paraId="7BFAB6B3" w14:textId="5D13B397" w:rsidR="00E319BC" w:rsidRPr="00775B8B" w:rsidRDefault="00936467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- </w:t>
      </w:r>
      <w:r w:rsidR="00227E97" w:rsidRPr="00775B8B">
        <w:rPr>
          <w:rFonts w:ascii="Times New Roman" w:hAnsi="Times New Roman" w:cs="Times New Roman"/>
          <w:sz w:val="28"/>
          <w:szCs w:val="28"/>
        </w:rPr>
        <w:t>нарушен  п.351 Инструкции № 157н от 01.12.2010г. «Об утверждении Единого плана счетов….», пункт 20, 115 Инструкции № 191н от 28.12.2010г. «Об утверждении инструкции о порядке составления и представления годовой отчетности об исполнении бюджета…….», инструкци</w:t>
      </w:r>
      <w:r w:rsidR="000F2DEB" w:rsidRPr="00775B8B">
        <w:rPr>
          <w:rFonts w:ascii="Times New Roman" w:hAnsi="Times New Roman" w:cs="Times New Roman"/>
          <w:sz w:val="28"/>
          <w:szCs w:val="28"/>
        </w:rPr>
        <w:t>я</w:t>
      </w:r>
      <w:r w:rsidR="00227E97" w:rsidRPr="00775B8B">
        <w:rPr>
          <w:rFonts w:ascii="Times New Roman" w:hAnsi="Times New Roman" w:cs="Times New Roman"/>
          <w:sz w:val="28"/>
          <w:szCs w:val="28"/>
        </w:rPr>
        <w:t xml:space="preserve"> № 33н от 25.03.2011г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бюджетных…»</w:t>
      </w:r>
      <w:r w:rsidR="000F2DEB" w:rsidRPr="00775B8B">
        <w:rPr>
          <w:rFonts w:ascii="Times New Roman" w:hAnsi="Times New Roman" w:cs="Times New Roman"/>
          <w:sz w:val="28"/>
          <w:szCs w:val="28"/>
        </w:rPr>
        <w:t>, и как следствие</w:t>
      </w:r>
      <w:r w:rsidR="00227E97" w:rsidRPr="00775B8B">
        <w:rPr>
          <w:rFonts w:ascii="Times New Roman" w:hAnsi="Times New Roman" w:cs="Times New Roman"/>
          <w:sz w:val="28"/>
          <w:szCs w:val="28"/>
        </w:rPr>
        <w:t xml:space="preserve"> не велся забалансовый счет  10 «Обеспечение исполнение обязательств», который предназначен для учета обеспечения исполнения обязательств (банковские гарантии, полученные в качестве обеспечения исполнения контрактов, в качестве гарантийных обязательств). В результате установлено нарушение в части искажений показателей бюджетной отчетности на сумму 2123,532 тыс. рублей по Администрация Кромского района Орловской области-1968,683 тыс. рублей, Отделу образования администрации Кромского района Орловской области (в части бюджетных учреждений) -154,849 тыс. рублей.</w:t>
      </w:r>
    </w:p>
    <w:p w14:paraId="22060886" w14:textId="02A94F99" w:rsidR="00DB3FFB" w:rsidRPr="00775B8B" w:rsidRDefault="000F2DEB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</w:t>
      </w:r>
      <w:r w:rsidR="00DB3FFB" w:rsidRPr="00775B8B">
        <w:rPr>
          <w:rFonts w:ascii="Times New Roman" w:hAnsi="Times New Roman" w:cs="Times New Roman"/>
          <w:sz w:val="28"/>
          <w:szCs w:val="28"/>
        </w:rPr>
        <w:t xml:space="preserve"> отчетном периоде кроме заключений на проекты решений и постановлений подготовлены и направлены в адрес Главы района и </w:t>
      </w:r>
      <w:r w:rsidR="00227E97" w:rsidRPr="00775B8B">
        <w:rPr>
          <w:rFonts w:ascii="Times New Roman" w:hAnsi="Times New Roman" w:cs="Times New Roman"/>
          <w:sz w:val="28"/>
          <w:szCs w:val="28"/>
        </w:rPr>
        <w:t>П</w:t>
      </w:r>
      <w:r w:rsidR="00DB3FFB" w:rsidRPr="00775B8B">
        <w:rPr>
          <w:rFonts w:ascii="Times New Roman" w:hAnsi="Times New Roman" w:cs="Times New Roman"/>
          <w:sz w:val="28"/>
          <w:szCs w:val="28"/>
        </w:rPr>
        <w:t>редседателя Кромского районного Совета народных депутатов информационно-аналитические записки по анализу оперативной информации об исполнении бюджета Кромского района в 2022 году</w:t>
      </w:r>
      <w:r w:rsidRPr="00775B8B">
        <w:rPr>
          <w:rFonts w:ascii="Times New Roman" w:hAnsi="Times New Roman" w:cs="Times New Roman"/>
          <w:sz w:val="28"/>
          <w:szCs w:val="28"/>
        </w:rPr>
        <w:t>.</w:t>
      </w:r>
    </w:p>
    <w:p w14:paraId="300C1664" w14:textId="47AB4319" w:rsidR="0077107E" w:rsidRPr="00775B8B" w:rsidRDefault="00D0218F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2.2.Исполнение полномочий  городского  и сельских  поселений Кромского района Орловской области по осуществлению внешнего муниципального финансового контроля с 01 января 2022 года  осуществлялось в соответствии со статьей 15 Федерального закона от 06.10.2003г № 131-ФЗ «Об общих принципах организации местного самоуправления в Российской Федерации», статьей 3 Федерального закона от 07.02.201г.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решениями Советов депутатов </w:t>
      </w:r>
      <w:r w:rsidR="0077107E" w:rsidRPr="00775B8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775B8B">
        <w:rPr>
          <w:rFonts w:ascii="Times New Roman" w:hAnsi="Times New Roman" w:cs="Times New Roman"/>
          <w:sz w:val="28"/>
          <w:szCs w:val="28"/>
        </w:rPr>
        <w:t>сельских</w:t>
      </w:r>
      <w:r w:rsidR="0077107E" w:rsidRPr="00775B8B">
        <w:rPr>
          <w:rFonts w:ascii="Times New Roman" w:hAnsi="Times New Roman" w:cs="Times New Roman"/>
          <w:sz w:val="28"/>
          <w:szCs w:val="28"/>
        </w:rPr>
        <w:t xml:space="preserve"> и городского</w:t>
      </w:r>
      <w:r w:rsidRPr="00775B8B">
        <w:rPr>
          <w:rFonts w:ascii="Times New Roman" w:hAnsi="Times New Roman" w:cs="Times New Roman"/>
          <w:sz w:val="28"/>
          <w:szCs w:val="28"/>
        </w:rPr>
        <w:t xml:space="preserve"> поселений «О передаче Контрольно-счетной палате </w:t>
      </w:r>
      <w:r w:rsidR="0077107E" w:rsidRPr="00775B8B">
        <w:rPr>
          <w:rFonts w:ascii="Times New Roman" w:hAnsi="Times New Roman" w:cs="Times New Roman"/>
          <w:sz w:val="28"/>
          <w:szCs w:val="28"/>
        </w:rPr>
        <w:t>Кромского</w:t>
      </w:r>
      <w:r w:rsidRPr="00775B8B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контрольно-счетного органа сельского</w:t>
      </w:r>
      <w:r w:rsidR="0077107E" w:rsidRPr="00775B8B">
        <w:rPr>
          <w:rFonts w:ascii="Times New Roman" w:hAnsi="Times New Roman" w:cs="Times New Roman"/>
          <w:sz w:val="28"/>
          <w:szCs w:val="28"/>
        </w:rPr>
        <w:t xml:space="preserve"> и городского</w:t>
      </w:r>
      <w:r w:rsidRPr="00775B8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107E" w:rsidRPr="00775B8B">
        <w:rPr>
          <w:rFonts w:ascii="Times New Roman" w:hAnsi="Times New Roman" w:cs="Times New Roman"/>
          <w:sz w:val="28"/>
          <w:szCs w:val="28"/>
        </w:rPr>
        <w:t>й</w:t>
      </w:r>
      <w:r w:rsidRPr="00775B8B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контроля»</w:t>
      </w:r>
      <w:r w:rsidR="0077107E" w:rsidRPr="00775B8B">
        <w:rPr>
          <w:rFonts w:ascii="Times New Roman" w:hAnsi="Times New Roman" w:cs="Times New Roman"/>
          <w:sz w:val="28"/>
          <w:szCs w:val="28"/>
        </w:rPr>
        <w:t xml:space="preserve"> и на основании заключенных Соглашений.</w:t>
      </w:r>
    </w:p>
    <w:p w14:paraId="1BF23281" w14:textId="0D0D926C" w:rsidR="0077107E" w:rsidRPr="00775B8B" w:rsidRDefault="00D0218F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В рамках осуществления переданных полномочий Контрольно-счетной палатой в отчетном году проведена внешняя проверка годовых отчетов об исполнении </w:t>
      </w:r>
      <w:r w:rsidR="000F2DEB" w:rsidRPr="00775B8B">
        <w:rPr>
          <w:rFonts w:ascii="Times New Roman" w:hAnsi="Times New Roman" w:cs="Times New Roman"/>
          <w:sz w:val="28"/>
          <w:szCs w:val="28"/>
        </w:rPr>
        <w:t>бюджетов за</w:t>
      </w:r>
      <w:r w:rsidR="0077107E" w:rsidRPr="00775B8B">
        <w:rPr>
          <w:rFonts w:ascii="Times New Roman" w:hAnsi="Times New Roman" w:cs="Times New Roman"/>
          <w:sz w:val="28"/>
          <w:szCs w:val="28"/>
        </w:rPr>
        <w:t xml:space="preserve"> 2021 </w:t>
      </w:r>
      <w:r w:rsidR="000F2DEB" w:rsidRPr="00775B8B">
        <w:rPr>
          <w:rFonts w:ascii="Times New Roman" w:hAnsi="Times New Roman" w:cs="Times New Roman"/>
          <w:sz w:val="28"/>
          <w:szCs w:val="28"/>
        </w:rPr>
        <w:t>год городского</w:t>
      </w:r>
      <w:r w:rsidR="0077107E" w:rsidRPr="00775B8B">
        <w:rPr>
          <w:rFonts w:ascii="Times New Roman" w:hAnsi="Times New Roman" w:cs="Times New Roman"/>
          <w:sz w:val="28"/>
          <w:szCs w:val="28"/>
        </w:rPr>
        <w:t xml:space="preserve"> поселения Кромы и сельских поселений: </w:t>
      </w:r>
    </w:p>
    <w:p w14:paraId="71D5F5CE" w14:textId="6398144D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</w:t>
      </w:r>
      <w:r w:rsidR="00FE09D5">
        <w:rPr>
          <w:rFonts w:ascii="Times New Roman" w:hAnsi="Times New Roman" w:cs="Times New Roman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Апальковского сельского поселения Кромского района Орловской области;</w:t>
      </w:r>
    </w:p>
    <w:p w14:paraId="3843CE95" w14:textId="3588516F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Бельдяжского сельского поселения Кромского района Орловской области;</w:t>
      </w:r>
    </w:p>
    <w:p w14:paraId="1C58EF97" w14:textId="49A8EF9B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lastRenderedPageBreak/>
        <w:t>- Большеколчевского сельского поселения Кромского района Орловской области;</w:t>
      </w:r>
    </w:p>
    <w:p w14:paraId="1AEC35F2" w14:textId="70FCF6CE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Гостомльского сельского поселения Кромского района Орловской области;</w:t>
      </w:r>
    </w:p>
    <w:p w14:paraId="72DE4054" w14:textId="0A242C29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Гуторовского сельского поселения Кромского района Орловской области;</w:t>
      </w:r>
    </w:p>
    <w:p w14:paraId="5356D84A" w14:textId="1D55C998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Короськовского сельского поселения Кромского района Орловской области;</w:t>
      </w:r>
    </w:p>
    <w:p w14:paraId="45B47FCD" w14:textId="7F238CE1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Красниковского сельского поселения Кромского района Орловской области;</w:t>
      </w:r>
    </w:p>
    <w:p w14:paraId="3897AB0C" w14:textId="28BEE5D5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Кривчиковского сельского поселения Кромского района Орловской области;</w:t>
      </w:r>
    </w:p>
    <w:p w14:paraId="2D89C174" w14:textId="3E83D40D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Кутафинского сельского поселения Кромского района Орловской области;</w:t>
      </w:r>
    </w:p>
    <w:p w14:paraId="18CF4DAB" w14:textId="626ACEFD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Ретяжского сельского поселения Кромского района Орловской области;</w:t>
      </w:r>
    </w:p>
    <w:p w14:paraId="63E35A62" w14:textId="369398B3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Стрелецкого сельского поселения Кромского района Орловской области;</w:t>
      </w:r>
    </w:p>
    <w:p w14:paraId="32DB020F" w14:textId="5755EE3B" w:rsidR="0077107E" w:rsidRPr="00775B8B" w:rsidRDefault="0077107E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Шаховского сельского поселения Кромского района Орловской области;</w:t>
      </w:r>
    </w:p>
    <w:p w14:paraId="71877602" w14:textId="77777777" w:rsidR="00EA187C" w:rsidRPr="00775B8B" w:rsidRDefault="00D0218F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По итогам внешней проверки отчетов об исполнении бюджетов поселений подготовлены </w:t>
      </w:r>
      <w:r w:rsidR="0077107E" w:rsidRPr="00775B8B">
        <w:rPr>
          <w:rFonts w:ascii="Times New Roman" w:hAnsi="Times New Roman" w:cs="Times New Roman"/>
          <w:sz w:val="28"/>
          <w:szCs w:val="28"/>
        </w:rPr>
        <w:t>13</w:t>
      </w:r>
      <w:r w:rsidRPr="00775B8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7107E" w:rsidRPr="00775B8B">
        <w:rPr>
          <w:rFonts w:ascii="Times New Roman" w:hAnsi="Times New Roman" w:cs="Times New Roman"/>
          <w:sz w:val="28"/>
          <w:szCs w:val="28"/>
        </w:rPr>
        <w:t>й</w:t>
      </w:r>
      <w:r w:rsidRPr="00775B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5BF4FE" w14:textId="0419EC36" w:rsidR="00D0218F" w:rsidRPr="00775B8B" w:rsidRDefault="00D0218F" w:rsidP="00F7230D">
      <w:pPr>
        <w:pStyle w:val="a3"/>
        <w:ind w:left="0" w:right="0" w:firstLine="70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Данными заключениями отчеты были рекомендованы к рассмотрению на заседаниях Советов депутатов поселений с учетом замечаний и предложений КСП. Проекты иных НПА поселений по вопросам бюджетных правоотношений, установления расходных обязательств, использования муниципального имущества в КСП, не направлялись, поручения и предложения о проведении контрольных мероприятий от глав поселений в отчетном году не поступало.</w:t>
      </w:r>
    </w:p>
    <w:p w14:paraId="4553CA39" w14:textId="77777777" w:rsidR="00EB5D16" w:rsidRPr="00775B8B" w:rsidRDefault="00EB5D16" w:rsidP="00F7230D">
      <w:pPr>
        <w:pStyle w:val="a3"/>
        <w:spacing w:before="1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3A81C054" w14:textId="01AF315C" w:rsidR="00EB5D16" w:rsidRPr="00775B8B" w:rsidRDefault="007C33FA" w:rsidP="00F7230D">
      <w:pPr>
        <w:pStyle w:val="2"/>
        <w:ind w:left="0" w:right="0"/>
        <w:rPr>
          <w:rFonts w:ascii="Times New Roman" w:hAnsi="Times New Roman" w:cs="Times New Roman"/>
          <w:sz w:val="28"/>
          <w:szCs w:val="28"/>
          <w:u w:val="none"/>
        </w:rPr>
      </w:pPr>
      <w:r w:rsidRPr="00775B8B">
        <w:rPr>
          <w:rFonts w:ascii="Times New Roman" w:hAnsi="Times New Roman" w:cs="Times New Roman"/>
          <w:w w:val="95"/>
          <w:sz w:val="28"/>
          <w:szCs w:val="28"/>
          <w:u w:val="none"/>
        </w:rPr>
        <w:t>3.</w:t>
      </w:r>
      <w:r w:rsidR="005D6C28" w:rsidRPr="00775B8B">
        <w:rPr>
          <w:rFonts w:ascii="Times New Roman" w:hAnsi="Times New Roman" w:cs="Times New Roman"/>
          <w:w w:val="95"/>
          <w:sz w:val="28"/>
          <w:szCs w:val="28"/>
          <w:u w:val="none"/>
        </w:rPr>
        <w:t>Контрольные</w:t>
      </w:r>
      <w:r w:rsidR="005D6C28" w:rsidRPr="00775B8B">
        <w:rPr>
          <w:rFonts w:ascii="Times New Roman" w:hAnsi="Times New Roman" w:cs="Times New Roman"/>
          <w:spacing w:val="62"/>
          <w:sz w:val="28"/>
          <w:szCs w:val="28"/>
          <w:u w:val="none"/>
        </w:rPr>
        <w:t xml:space="preserve"> </w:t>
      </w:r>
      <w:r w:rsidR="005D6C28" w:rsidRPr="00775B8B">
        <w:rPr>
          <w:rFonts w:ascii="Times New Roman" w:hAnsi="Times New Roman" w:cs="Times New Roman"/>
          <w:w w:val="95"/>
          <w:sz w:val="28"/>
          <w:szCs w:val="28"/>
          <w:u w:val="none"/>
        </w:rPr>
        <w:t>мероприятия</w:t>
      </w:r>
    </w:p>
    <w:p w14:paraId="1EBC2545" w14:textId="77777777" w:rsidR="00EB5D16" w:rsidRPr="00775B8B" w:rsidRDefault="00EB5D16" w:rsidP="00F7230D">
      <w:pPr>
        <w:pStyle w:val="a3"/>
        <w:spacing w:before="5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14:paraId="7055558C" w14:textId="77777777" w:rsidR="00313F70" w:rsidRPr="00775B8B" w:rsidRDefault="005D6C28" w:rsidP="00F7230D">
      <w:pPr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течение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2022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года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палатой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проведено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E1B" w:rsidRPr="00775B8B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</w:t>
      </w:r>
      <w:r w:rsidR="00600E1B" w:rsidRPr="00775B8B">
        <w:rPr>
          <w:rFonts w:ascii="Times New Roman" w:hAnsi="Times New Roman" w:cs="Times New Roman"/>
          <w:sz w:val="28"/>
          <w:szCs w:val="28"/>
        </w:rPr>
        <w:t>ое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мероприяти</w:t>
      </w:r>
      <w:r w:rsidR="00600E1B" w:rsidRPr="00775B8B">
        <w:rPr>
          <w:rFonts w:ascii="Times New Roman" w:hAnsi="Times New Roman" w:cs="Times New Roman"/>
          <w:sz w:val="28"/>
          <w:szCs w:val="28"/>
        </w:rPr>
        <w:t>е:</w:t>
      </w:r>
      <w:r w:rsidRPr="00775B8B">
        <w:rPr>
          <w:rFonts w:ascii="Times New Roman" w:hAnsi="Times New Roman" w:cs="Times New Roman"/>
          <w:sz w:val="28"/>
          <w:szCs w:val="28"/>
        </w:rPr>
        <w:t xml:space="preserve"> «</w:t>
      </w:r>
      <w:r w:rsidR="00313F70" w:rsidRPr="00775B8B">
        <w:rPr>
          <w:rFonts w:ascii="Times New Roman" w:hAnsi="Times New Roman" w:cs="Times New Roman"/>
          <w:sz w:val="28"/>
          <w:szCs w:val="28"/>
        </w:rPr>
        <w:t>«Проверка правомерности и эффективности управления и распоряжения земельными ресурсами муниципального образования Кромской район, а также полноты и своевременности поступления в бюджет Кромского района доходов от распоряжения и использования ими»</w:t>
      </w:r>
    </w:p>
    <w:p w14:paraId="79F57CF6" w14:textId="44CFDCB9" w:rsidR="00EB5D16" w:rsidRPr="00775B8B" w:rsidRDefault="005D6C28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По </w:t>
      </w:r>
      <w:r w:rsidR="00E83BBF" w:rsidRPr="00775B8B">
        <w:rPr>
          <w:rFonts w:ascii="Times New Roman" w:hAnsi="Times New Roman" w:cs="Times New Roman"/>
          <w:sz w:val="28"/>
          <w:szCs w:val="28"/>
        </w:rPr>
        <w:t>результатам контрольного</w:t>
      </w:r>
      <w:r w:rsidRPr="00775B8B">
        <w:rPr>
          <w:rFonts w:ascii="Times New Roman" w:hAnsi="Times New Roman" w:cs="Times New Roman"/>
          <w:sz w:val="28"/>
          <w:szCs w:val="28"/>
        </w:rPr>
        <w:t xml:space="preserve"> </w:t>
      </w:r>
      <w:r w:rsidR="00E83BBF" w:rsidRPr="00775B8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83BBF" w:rsidRPr="00775B8B">
        <w:rPr>
          <w:rFonts w:ascii="Times New Roman" w:hAnsi="Times New Roman" w:cs="Times New Roman"/>
          <w:spacing w:val="-1"/>
          <w:sz w:val="28"/>
          <w:szCs w:val="28"/>
        </w:rPr>
        <w:t>составлен</w:t>
      </w:r>
      <w:r w:rsidRPr="00775B8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7C33FA" w:rsidRPr="00775B8B">
        <w:rPr>
          <w:rFonts w:ascii="Times New Roman" w:hAnsi="Times New Roman" w:cs="Times New Roman"/>
          <w:spacing w:val="19"/>
          <w:sz w:val="28"/>
          <w:szCs w:val="28"/>
        </w:rPr>
        <w:t>А</w:t>
      </w:r>
      <w:r w:rsidRPr="00775B8B">
        <w:rPr>
          <w:rFonts w:ascii="Times New Roman" w:hAnsi="Times New Roman" w:cs="Times New Roman"/>
          <w:sz w:val="28"/>
          <w:szCs w:val="28"/>
        </w:rPr>
        <w:t>кт</w:t>
      </w:r>
      <w:r w:rsidR="007C33FA" w:rsidRPr="00775B8B">
        <w:rPr>
          <w:rFonts w:ascii="Times New Roman" w:hAnsi="Times New Roman" w:cs="Times New Roman"/>
          <w:sz w:val="28"/>
          <w:szCs w:val="28"/>
        </w:rPr>
        <w:t>.</w:t>
      </w:r>
    </w:p>
    <w:p w14:paraId="0AA21FE4" w14:textId="1B44AFE0" w:rsidR="00CF0D08" w:rsidRPr="00775B8B" w:rsidRDefault="005D6C28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w w:val="95"/>
          <w:sz w:val="28"/>
          <w:szCs w:val="28"/>
        </w:rPr>
        <w:t>Контрольным</w:t>
      </w:r>
      <w:r w:rsidRPr="00775B8B">
        <w:rPr>
          <w:rFonts w:ascii="Times New Roman" w:hAnsi="Times New Roman" w:cs="Times New Roman"/>
          <w:spacing w:val="6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мероприяти</w:t>
      </w:r>
      <w:r w:rsidR="00CF0D08" w:rsidRPr="00775B8B">
        <w:rPr>
          <w:rFonts w:ascii="Times New Roman" w:hAnsi="Times New Roman" w:cs="Times New Roman"/>
          <w:w w:val="95"/>
          <w:sz w:val="28"/>
          <w:szCs w:val="28"/>
        </w:rPr>
        <w:t>е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м</w:t>
      </w:r>
      <w:r w:rsidRPr="00775B8B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охвачен</w:t>
      </w:r>
      <w:r w:rsidRPr="00775B8B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="00CF0D08" w:rsidRPr="00775B8B">
        <w:rPr>
          <w:rFonts w:ascii="Times New Roman" w:hAnsi="Times New Roman" w:cs="Times New Roman"/>
          <w:spacing w:val="36"/>
          <w:w w:val="95"/>
          <w:sz w:val="28"/>
          <w:szCs w:val="28"/>
        </w:rPr>
        <w:t>1</w:t>
      </w:r>
      <w:r w:rsidRPr="00775B8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объект</w:t>
      </w:r>
      <w:r w:rsidRPr="00775B8B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="00E83BBF" w:rsidRPr="00775B8B">
        <w:rPr>
          <w:rFonts w:ascii="Times New Roman" w:hAnsi="Times New Roman" w:cs="Times New Roman"/>
          <w:w w:val="95"/>
          <w:sz w:val="28"/>
          <w:szCs w:val="28"/>
        </w:rPr>
        <w:t>контроля: -</w:t>
      </w:r>
      <w:r w:rsidR="00CF0D08" w:rsidRPr="00775B8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CF0D08" w:rsidRPr="00775B8B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 отношениям Кромского района Орловской </w:t>
      </w:r>
      <w:r w:rsidR="00952ED9" w:rsidRPr="00775B8B">
        <w:rPr>
          <w:rFonts w:ascii="Times New Roman" w:hAnsi="Times New Roman" w:cs="Times New Roman"/>
          <w:sz w:val="28"/>
          <w:szCs w:val="28"/>
        </w:rPr>
        <w:t>области (</w:t>
      </w:r>
      <w:r w:rsidR="002C79A3" w:rsidRPr="00775B8B">
        <w:rPr>
          <w:rFonts w:ascii="Times New Roman" w:hAnsi="Times New Roman" w:cs="Times New Roman"/>
          <w:sz w:val="28"/>
          <w:szCs w:val="28"/>
        </w:rPr>
        <w:t>далее- Отдел).</w:t>
      </w:r>
    </w:p>
    <w:p w14:paraId="6F920672" w14:textId="6BBA81CF" w:rsidR="002C79A3" w:rsidRPr="00775B8B" w:rsidRDefault="002C79A3" w:rsidP="00F7230D">
      <w:pPr>
        <w:pStyle w:val="a3"/>
        <w:ind w:left="0" w:right="0" w:firstLine="567"/>
        <w:rPr>
          <w:rFonts w:ascii="Times New Roman" w:hAnsi="Times New Roman" w:cs="Times New Roman"/>
          <w:w w:val="95"/>
          <w:sz w:val="28"/>
          <w:szCs w:val="28"/>
        </w:rPr>
      </w:pPr>
      <w:r w:rsidRPr="00775B8B">
        <w:rPr>
          <w:rFonts w:ascii="Times New Roman" w:hAnsi="Times New Roman" w:cs="Times New Roman"/>
          <w:w w:val="95"/>
          <w:sz w:val="28"/>
          <w:szCs w:val="28"/>
        </w:rPr>
        <w:t xml:space="preserve">В ходе контрольного мероприятия в </w:t>
      </w:r>
      <w:r w:rsidR="00952ED9" w:rsidRPr="00775B8B">
        <w:rPr>
          <w:rFonts w:ascii="Times New Roman" w:hAnsi="Times New Roman" w:cs="Times New Roman"/>
          <w:w w:val="95"/>
          <w:sz w:val="28"/>
          <w:szCs w:val="28"/>
        </w:rPr>
        <w:t>Отделе были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 xml:space="preserve"> выявлены нарушения </w:t>
      </w:r>
      <w:r w:rsidRPr="00775B8B">
        <w:rPr>
          <w:rFonts w:ascii="Times New Roman" w:hAnsi="Times New Roman" w:cs="Times New Roman"/>
          <w:sz w:val="28"/>
          <w:szCs w:val="28"/>
        </w:rPr>
        <w:t xml:space="preserve">ведения бухгалтерского </w:t>
      </w:r>
      <w:r w:rsidRPr="00775B8B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775B8B">
        <w:rPr>
          <w:rFonts w:ascii="Times New Roman" w:hAnsi="Times New Roman" w:cs="Times New Roman"/>
          <w:sz w:val="28"/>
          <w:szCs w:val="28"/>
        </w:rPr>
        <w:t>бюджетного учета, составления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color w:val="0E0E0E"/>
          <w:sz w:val="28"/>
          <w:szCs w:val="28"/>
        </w:rPr>
        <w:t xml:space="preserve">и </w:t>
      </w:r>
      <w:r w:rsidRPr="00775B8B">
        <w:rPr>
          <w:rFonts w:ascii="Times New Roman" w:hAnsi="Times New Roman" w:cs="Times New Roman"/>
          <w:sz w:val="28"/>
          <w:szCs w:val="28"/>
        </w:rPr>
        <w:t>представления бухгалтерской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(финансовой)</w:t>
      </w:r>
      <w:r w:rsidRPr="00775B8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 xml:space="preserve">и бюджетной отчетности 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 xml:space="preserve">Нарушение бухгалтерского учета объектов недвижимого имущества (учет на не соответствующих счетах, несоответствие сведений об объектах муниципального имущества, содержащихся в реестре муниципального имущества, неправильное </w:t>
      </w:r>
      <w:r w:rsidR="00952ED9" w:rsidRPr="00775B8B">
        <w:rPr>
          <w:rFonts w:ascii="Times New Roman" w:hAnsi="Times New Roman" w:cs="Times New Roman"/>
          <w:w w:val="95"/>
          <w:sz w:val="28"/>
          <w:szCs w:val="28"/>
        </w:rPr>
        <w:t>применение КБК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 xml:space="preserve"> по доходам</w:t>
      </w:r>
      <w:r w:rsidR="00952ED9" w:rsidRPr="00775B8B">
        <w:rPr>
          <w:rFonts w:ascii="Times New Roman" w:hAnsi="Times New Roman" w:cs="Times New Roman"/>
          <w:w w:val="95"/>
          <w:sz w:val="28"/>
          <w:szCs w:val="28"/>
        </w:rPr>
        <w:t>)</w:t>
      </w:r>
      <w:r w:rsidR="000F2DEB" w:rsidRPr="00775B8B">
        <w:rPr>
          <w:rFonts w:ascii="Times New Roman" w:hAnsi="Times New Roman" w:cs="Times New Roman"/>
          <w:w w:val="95"/>
          <w:sz w:val="28"/>
          <w:szCs w:val="28"/>
        </w:rPr>
        <w:t>, нарушение</w:t>
      </w:r>
      <w:r w:rsidR="000F2DEB"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F2DEB" w:rsidRPr="00775B8B">
        <w:rPr>
          <w:rFonts w:ascii="Times New Roman" w:hAnsi="Times New Roman" w:cs="Times New Roman"/>
          <w:w w:val="95"/>
          <w:sz w:val="28"/>
          <w:szCs w:val="28"/>
        </w:rPr>
        <w:t xml:space="preserve">законодательства в сфере управления и </w:t>
      </w:r>
      <w:r w:rsidR="000F2DEB" w:rsidRPr="00775B8B">
        <w:rPr>
          <w:rFonts w:ascii="Times New Roman" w:hAnsi="Times New Roman" w:cs="Times New Roman"/>
          <w:w w:val="95"/>
          <w:sz w:val="28"/>
          <w:szCs w:val="28"/>
        </w:rPr>
        <w:lastRenderedPageBreak/>
        <w:t>распоряжения</w:t>
      </w:r>
      <w:r w:rsidR="000F2DEB"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F2DEB" w:rsidRPr="00775B8B">
        <w:rPr>
          <w:rFonts w:ascii="Times New Roman" w:hAnsi="Times New Roman" w:cs="Times New Roman"/>
          <w:w w:val="95"/>
          <w:sz w:val="28"/>
          <w:szCs w:val="28"/>
        </w:rPr>
        <w:t>имуществом,</w:t>
      </w:r>
      <w:r w:rsidR="000F2DEB"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F2DEB" w:rsidRPr="00775B8B">
        <w:rPr>
          <w:rFonts w:ascii="Times New Roman" w:hAnsi="Times New Roman" w:cs="Times New Roman"/>
          <w:spacing w:val="-1"/>
          <w:sz w:val="28"/>
          <w:szCs w:val="28"/>
        </w:rPr>
        <w:t xml:space="preserve">находящимся </w:t>
      </w:r>
      <w:r w:rsidR="000F2DEB" w:rsidRPr="00775B8B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="000F2DEB" w:rsidRPr="00775B8B">
        <w:rPr>
          <w:rFonts w:ascii="Times New Roman" w:hAnsi="Times New Roman" w:cs="Times New Roman"/>
          <w:sz w:val="28"/>
          <w:szCs w:val="28"/>
        </w:rPr>
        <w:t>муниципальной собственности (нарушение в части отсутствия административных регламентов по предоставлению муниципальных услуг по земельным вопросам).</w:t>
      </w:r>
    </w:p>
    <w:p w14:paraId="01853139" w14:textId="60747AA5" w:rsidR="00EB5D16" w:rsidRPr="00775B8B" w:rsidRDefault="005D6C28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w w:val="95"/>
          <w:sz w:val="28"/>
          <w:szCs w:val="28"/>
        </w:rPr>
        <w:t xml:space="preserve">Общая сумма нарушений, выявленных в ходе проведения </w:t>
      </w:r>
      <w:r w:rsidR="00E83BBF" w:rsidRPr="00775B8B">
        <w:rPr>
          <w:rFonts w:ascii="Times New Roman" w:hAnsi="Times New Roman" w:cs="Times New Roman"/>
          <w:w w:val="95"/>
          <w:sz w:val="28"/>
          <w:szCs w:val="28"/>
        </w:rPr>
        <w:t>контрольного мероприятия,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составила</w:t>
      </w:r>
      <w:r w:rsidRPr="00775B8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C79A3" w:rsidRPr="00775B8B">
        <w:rPr>
          <w:rFonts w:ascii="Times New Roman" w:hAnsi="Times New Roman" w:cs="Times New Roman"/>
          <w:spacing w:val="4"/>
          <w:sz w:val="28"/>
          <w:szCs w:val="28"/>
        </w:rPr>
        <w:t>2920,046</w:t>
      </w:r>
      <w:r w:rsidRPr="00775B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тыс.</w:t>
      </w:r>
      <w:r w:rsidRPr="00775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рублей.</w:t>
      </w:r>
    </w:p>
    <w:p w14:paraId="743F7621" w14:textId="77777777" w:rsidR="00EB5D16" w:rsidRPr="00775B8B" w:rsidRDefault="005D6C28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775B8B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775B8B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проведенн</w:t>
      </w:r>
      <w:r w:rsidR="00CF0D08" w:rsidRPr="00775B8B">
        <w:rPr>
          <w:rFonts w:ascii="Times New Roman" w:hAnsi="Times New Roman" w:cs="Times New Roman"/>
          <w:w w:val="95"/>
          <w:sz w:val="28"/>
          <w:szCs w:val="28"/>
        </w:rPr>
        <w:t>ого</w:t>
      </w:r>
      <w:r w:rsidRPr="00775B8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контрольн</w:t>
      </w:r>
      <w:r w:rsidR="00CF0D08" w:rsidRPr="00775B8B">
        <w:rPr>
          <w:rFonts w:ascii="Times New Roman" w:hAnsi="Times New Roman" w:cs="Times New Roman"/>
          <w:w w:val="95"/>
          <w:sz w:val="28"/>
          <w:szCs w:val="28"/>
        </w:rPr>
        <w:t>ого</w:t>
      </w:r>
      <w:r w:rsidRPr="00775B8B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="00E83BBF" w:rsidRPr="00775B8B">
        <w:rPr>
          <w:rFonts w:ascii="Times New Roman" w:hAnsi="Times New Roman" w:cs="Times New Roman"/>
          <w:w w:val="95"/>
          <w:sz w:val="28"/>
          <w:szCs w:val="28"/>
        </w:rPr>
        <w:t>мероприятия начальнику</w:t>
      </w:r>
      <w:r w:rsidR="00CF0D08" w:rsidRPr="00775B8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CF0D08" w:rsidRPr="00775B8B">
        <w:rPr>
          <w:rFonts w:ascii="Times New Roman" w:hAnsi="Times New Roman" w:cs="Times New Roman"/>
          <w:sz w:val="28"/>
          <w:szCs w:val="28"/>
        </w:rPr>
        <w:t xml:space="preserve">Отдела по управлению муниципальным имуществом и земельным отношениям Кромского района Орловской </w:t>
      </w:r>
      <w:r w:rsidR="007C33FA" w:rsidRPr="00775B8B">
        <w:rPr>
          <w:rFonts w:ascii="Times New Roman" w:hAnsi="Times New Roman" w:cs="Times New Roman"/>
          <w:sz w:val="28"/>
          <w:szCs w:val="28"/>
        </w:rPr>
        <w:t>области</w:t>
      </w:r>
      <w:r w:rsidR="007C33FA" w:rsidRPr="00775B8B">
        <w:rPr>
          <w:rFonts w:ascii="Times New Roman" w:hAnsi="Times New Roman" w:cs="Times New Roman"/>
          <w:w w:val="95"/>
          <w:sz w:val="28"/>
          <w:szCs w:val="28"/>
        </w:rPr>
        <w:t xml:space="preserve"> внесено</w:t>
      </w:r>
      <w:r w:rsidR="00E83BBF" w:rsidRPr="00775B8B">
        <w:rPr>
          <w:rFonts w:ascii="Times New Roman" w:hAnsi="Times New Roman" w:cs="Times New Roman"/>
          <w:spacing w:val="-16"/>
          <w:sz w:val="28"/>
          <w:szCs w:val="28"/>
        </w:rPr>
        <w:t xml:space="preserve"> представление</w:t>
      </w:r>
      <w:r w:rsidRPr="00775B8B">
        <w:rPr>
          <w:rFonts w:ascii="Times New Roman" w:hAnsi="Times New Roman" w:cs="Times New Roman"/>
          <w:sz w:val="28"/>
          <w:szCs w:val="28"/>
        </w:rPr>
        <w:t xml:space="preserve"> для</w:t>
      </w:r>
      <w:r w:rsidRPr="00775B8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принятия</w:t>
      </w:r>
      <w:r w:rsidRPr="00775B8B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мер</w:t>
      </w:r>
      <w:r w:rsidRPr="00775B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по</w:t>
      </w:r>
      <w:r w:rsidRPr="00775B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устранению</w:t>
      </w:r>
      <w:r w:rsidRPr="00775B8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выявленных</w:t>
      </w:r>
      <w:r w:rsidRPr="00775B8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нарушений</w:t>
      </w:r>
      <w:r w:rsidRPr="00775B8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color w:val="0F0F0F"/>
          <w:sz w:val="28"/>
          <w:szCs w:val="28"/>
        </w:rPr>
        <w:t>и</w:t>
      </w:r>
      <w:r w:rsidRPr="00775B8B">
        <w:rPr>
          <w:rFonts w:ascii="Times New Roman" w:hAnsi="Times New Roman" w:cs="Times New Roman"/>
          <w:color w:val="0F0F0F"/>
          <w:spacing w:val="3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недостатков</w:t>
      </w:r>
      <w:r w:rsidR="007C33FA" w:rsidRPr="00775B8B">
        <w:rPr>
          <w:rFonts w:ascii="Times New Roman" w:hAnsi="Times New Roman" w:cs="Times New Roman"/>
          <w:sz w:val="28"/>
          <w:szCs w:val="28"/>
        </w:rPr>
        <w:t>, а также рекомендовано проработать вопрос приобретения и установки программного комплекса для качественной работы Отдела.</w:t>
      </w:r>
    </w:p>
    <w:p w14:paraId="44823908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2D5D71E5" w14:textId="0F55FB55" w:rsidR="007C33FA" w:rsidRPr="00775B8B" w:rsidRDefault="005B7B5D" w:rsidP="00F7230D">
      <w:pPr>
        <w:pStyle w:val="a3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B8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C33FA" w:rsidRPr="00775B8B">
        <w:rPr>
          <w:rFonts w:ascii="Times New Roman" w:hAnsi="Times New Roman" w:cs="Times New Roman"/>
          <w:b/>
          <w:bCs/>
          <w:sz w:val="28"/>
          <w:szCs w:val="28"/>
        </w:rPr>
        <w:t>Организационные и прочие направления деятельности</w:t>
      </w:r>
    </w:p>
    <w:p w14:paraId="74E734FE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64E8F1D0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 течение отчетного периода председатель Контрольно-счетной палаты принимала участие в работе комитета по вопросам бюджета, финансовой и налоговой политике и в заседаниях Кромского районного Совета народных депутатов.</w:t>
      </w:r>
    </w:p>
    <w:p w14:paraId="5791B29F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Учитывая, что бюджетное законодательство систематически претерпевает изменения, а высокий профессионализм является залогом успешного осуществления практической деятельности, в течение 2022 года председатель Контрольно-счетной палаты принимала участие в совещаниях и семинарах, проводимых Союзом муниципальных контрольно-счетных органов в режиме видеоконференций, в том числе таких как:</w:t>
      </w:r>
    </w:p>
    <w:p w14:paraId="0B7E537C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-ВКС «Актуальные изменения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(24.01.2022 г.); </w:t>
      </w:r>
    </w:p>
    <w:p w14:paraId="085567BC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-Семинар-совещание СП РФ с контрольно-счетными органами в рамках кросс-отраслевых и отраслевых комплексов мероприятий; </w:t>
      </w:r>
    </w:p>
    <w:p w14:paraId="4F7946CD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ВКС «Новации Классификатора нарушений, выявляемых в ходе внешнего государственного аудита (контроля)» (28.02.2022 г.);</w:t>
      </w:r>
    </w:p>
    <w:p w14:paraId="7A9E0674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- ВКС «Градостроительная документация в управлении развитием территорий регионов и муниципальных образований Российской Федерации» (21.04.2022 г.); </w:t>
      </w:r>
    </w:p>
    <w:p w14:paraId="1B6A8422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- ВКС «Формирование рабочей документации при проведении контрольных и экспертно-аналитических мероприятий с применением стратегического аудита и аудита эффективности» (07.07.2022 г.); </w:t>
      </w:r>
    </w:p>
    <w:p w14:paraId="605BC6B8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- Вебинар по ЭАМ «Анализ системы государственных (муниципальных) закупок как инструмента реализации отдельных государственных программ (федеральных проектов в составе государственных программ)»; </w:t>
      </w:r>
    </w:p>
    <w:p w14:paraId="3BE36DCA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Круглый стол «Практика работы муниципальных контрольно-счетных органов с документами стратегического планирования»;</w:t>
      </w:r>
    </w:p>
    <w:p w14:paraId="1EF7BC45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- Вебинар «Практика применения законодательства о контрактной системе» (30.09.2022); </w:t>
      </w:r>
    </w:p>
    <w:p w14:paraId="20FE6D66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lastRenderedPageBreak/>
        <w:t xml:space="preserve">- Аудит эффективности закупок, связанных с организацией бесплатного питания обучающихся, получающих начальное общее образование (28.11.2022 г.); </w:t>
      </w:r>
    </w:p>
    <w:p w14:paraId="5BB79CB9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Оценка реализации мер социальной поддержки по обеспечению жилыми помещениями детей-сирот в 2021–2022 годах (07.12.2022 г.);</w:t>
      </w:r>
    </w:p>
    <w:p w14:paraId="2E0447AA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-ВКС «Инвентаризация- как мера по обеспечению сохранности муниципального имущества. Особенности проведения в 2022году, основные моменты, важные детали, пошаговые действия» (09.12.2022г.)</w:t>
      </w:r>
    </w:p>
    <w:p w14:paraId="753E1228" w14:textId="77777777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-Актуальные вопросы аудита (контроля) капитальных вложений (16.12.2022 г.) (обучающая сессия);</w:t>
      </w:r>
    </w:p>
    <w:p w14:paraId="694B7AB8" w14:textId="23C79BD3" w:rsidR="007C33FA" w:rsidRPr="00775B8B" w:rsidRDefault="007C33FA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-ВКС «Практические подходы к классификации нарушений и неэффективного использования муниципальных ресурсов в связи с применением нового Классификатора нарушений» (22.12.2022г.).</w:t>
      </w:r>
    </w:p>
    <w:p w14:paraId="3BB1AF4A" w14:textId="3F66FAAC" w:rsidR="000F2DEB" w:rsidRPr="00775B8B" w:rsidRDefault="0011058C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 целях реализации Закона Орловской области от 01 июня 2022 г. № 2748- ОЗ «О регулировании отдельных отношений, связанных с организацией и деятельностью контрольно- счетных органов муниципальных образований Орловской области и осуществления, надлежащего внешнего муниципального финансового контроля подготовлено 2 проекта Решения Кромского районного Совета народных депутатов:</w:t>
      </w:r>
    </w:p>
    <w:p w14:paraId="5133FBCF" w14:textId="6E583655" w:rsidR="0011058C" w:rsidRPr="00775B8B" w:rsidRDefault="0011058C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- «О внесении изменений в Положение о Контрольно- счетной палате Кромского района Орловской области, утвержденное Решением Кромского районного Совета народных депутатов от 26 ноября 2021года № 3-5 </w:t>
      </w:r>
      <w:proofErr w:type="spellStart"/>
      <w:r w:rsidRPr="00775B8B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775B8B">
        <w:rPr>
          <w:rFonts w:ascii="Times New Roman" w:hAnsi="Times New Roman" w:cs="Times New Roman"/>
          <w:sz w:val="28"/>
          <w:szCs w:val="28"/>
        </w:rPr>
        <w:t>»;</w:t>
      </w:r>
    </w:p>
    <w:p w14:paraId="49295A2F" w14:textId="579233BC" w:rsidR="0011058C" w:rsidRPr="00775B8B" w:rsidRDefault="0011058C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-«Об отмене Решения Кромского районного Совета народных депутатов от 23 декабря 2016 года № 5-8 </w:t>
      </w:r>
      <w:proofErr w:type="spellStart"/>
      <w:r w:rsidRPr="00775B8B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775B8B">
        <w:rPr>
          <w:rFonts w:ascii="Times New Roman" w:hAnsi="Times New Roman" w:cs="Times New Roman"/>
          <w:sz w:val="28"/>
          <w:szCs w:val="28"/>
        </w:rPr>
        <w:t xml:space="preserve"> «О реализации отдельных положений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12F04BE5" w14:textId="77777777" w:rsidR="00347EC4" w:rsidRPr="00775B8B" w:rsidRDefault="00381C49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3 Федерального закона от 07.02.2011г. № 6-ФЗ и с пунктом 10 статьей 1 Положения о КСП заключено 5 Соглашений на передачу полномочий контрольно-счетного органа поселений по осуществлению внешнего муниципального финансового контроля. </w:t>
      </w:r>
    </w:p>
    <w:p w14:paraId="32BD8C64" w14:textId="74A922AC" w:rsidR="00381C49" w:rsidRPr="00775B8B" w:rsidRDefault="00347EC4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В 2022 году в рамках организации деятельности </w:t>
      </w:r>
      <w:r w:rsidR="00381C49" w:rsidRPr="00775B8B">
        <w:rPr>
          <w:rFonts w:ascii="Times New Roman" w:hAnsi="Times New Roman" w:cs="Times New Roman"/>
          <w:sz w:val="28"/>
          <w:szCs w:val="28"/>
        </w:rPr>
        <w:t xml:space="preserve"> </w:t>
      </w:r>
      <w:r w:rsidR="00AA0BF4" w:rsidRPr="00775B8B">
        <w:rPr>
          <w:rFonts w:ascii="Times New Roman" w:hAnsi="Times New Roman" w:cs="Times New Roman"/>
          <w:sz w:val="28"/>
          <w:szCs w:val="28"/>
        </w:rPr>
        <w:t>КСП подготовлен и принят 21 нормати</w:t>
      </w:r>
      <w:r w:rsidR="00BD5C45" w:rsidRPr="00775B8B">
        <w:rPr>
          <w:rFonts w:ascii="Times New Roman" w:hAnsi="Times New Roman" w:cs="Times New Roman"/>
          <w:sz w:val="28"/>
          <w:szCs w:val="28"/>
        </w:rPr>
        <w:t xml:space="preserve">вный правовой акт, в том числе </w:t>
      </w:r>
      <w:r w:rsidR="00AA0BF4" w:rsidRPr="00775B8B">
        <w:rPr>
          <w:rFonts w:ascii="Times New Roman" w:hAnsi="Times New Roman" w:cs="Times New Roman"/>
          <w:sz w:val="28"/>
          <w:szCs w:val="28"/>
        </w:rPr>
        <w:t>15 распоряжений  и 6 приказов по основной деятельности и личному составу, зарегистрировано 99 писем входящей  и исходящей корреспонденции.</w:t>
      </w:r>
    </w:p>
    <w:p w14:paraId="17A41899" w14:textId="183C882C" w:rsidR="005F18AC" w:rsidRPr="00775B8B" w:rsidRDefault="005F18AC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В текущем году КСП осуществлена </w:t>
      </w:r>
      <w:r w:rsidR="00FE620E" w:rsidRPr="00775B8B">
        <w:rPr>
          <w:rFonts w:ascii="Times New Roman" w:hAnsi="Times New Roman" w:cs="Times New Roman"/>
          <w:sz w:val="28"/>
          <w:szCs w:val="28"/>
        </w:rPr>
        <w:t>регистрация в</w:t>
      </w:r>
      <w:r w:rsidRPr="00775B8B">
        <w:rPr>
          <w:rFonts w:ascii="Times New Roman" w:hAnsi="Times New Roman" w:cs="Times New Roman"/>
          <w:sz w:val="28"/>
          <w:szCs w:val="28"/>
        </w:rPr>
        <w:t xml:space="preserve"> Федеральной службе по надзору в сфере связи, информационных </w:t>
      </w:r>
      <w:r w:rsidR="00FE620E" w:rsidRPr="00775B8B">
        <w:rPr>
          <w:rFonts w:ascii="Times New Roman" w:hAnsi="Times New Roman" w:cs="Times New Roman"/>
          <w:sz w:val="28"/>
          <w:szCs w:val="28"/>
        </w:rPr>
        <w:t>технологий и</w:t>
      </w:r>
      <w:r w:rsidRPr="00775B8B">
        <w:rPr>
          <w:rFonts w:ascii="Times New Roman" w:hAnsi="Times New Roman" w:cs="Times New Roman"/>
          <w:sz w:val="28"/>
          <w:szCs w:val="28"/>
        </w:rPr>
        <w:t xml:space="preserve"> массовых коммуникаций.</w:t>
      </w:r>
    </w:p>
    <w:p w14:paraId="1B825843" w14:textId="77777777" w:rsidR="007C33FA" w:rsidRPr="00775B8B" w:rsidRDefault="007C33FA" w:rsidP="00F7230D">
      <w:pPr>
        <w:pStyle w:val="a3"/>
        <w:ind w:left="0" w:right="0" w:firstLine="414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В течение всего отчетного периода осуществлялось изучение нормативных правовых актов Российской Федерации, Орловской области, методических указаний, норм и нормативов по вопросам контрольной и экспертно-аналитической деятельности. </w:t>
      </w:r>
    </w:p>
    <w:p w14:paraId="0FAFDE28" w14:textId="282660D5" w:rsidR="007C33FA" w:rsidRPr="00775B8B" w:rsidRDefault="007C33FA" w:rsidP="00F7230D">
      <w:pPr>
        <w:pStyle w:val="a3"/>
        <w:ind w:left="0" w:right="0" w:firstLine="414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 своей ежедневной работе председателем Контрольно-счетной палаты предоставлялись консультации руководителям, специалистам муниципальных бюджетных учреждений, специалистам поселений.</w:t>
      </w:r>
    </w:p>
    <w:p w14:paraId="635DA4D7" w14:textId="77777777" w:rsidR="00381C49" w:rsidRPr="00775B8B" w:rsidRDefault="00381C49" w:rsidP="00F7230D">
      <w:pPr>
        <w:pStyle w:val="a3"/>
        <w:ind w:left="0" w:right="0" w:firstLine="414"/>
        <w:rPr>
          <w:rFonts w:ascii="Times New Roman" w:hAnsi="Times New Roman" w:cs="Times New Roman"/>
          <w:sz w:val="28"/>
          <w:szCs w:val="28"/>
        </w:rPr>
      </w:pPr>
    </w:p>
    <w:p w14:paraId="348492F1" w14:textId="271BA7B7" w:rsidR="005B7B5D" w:rsidRPr="00775B8B" w:rsidRDefault="005B7B5D" w:rsidP="00F7230D">
      <w:pPr>
        <w:pStyle w:val="2"/>
        <w:tabs>
          <w:tab w:val="left" w:pos="2255"/>
          <w:tab w:val="left" w:pos="10773"/>
        </w:tabs>
        <w:spacing w:line="275" w:lineRule="exact"/>
        <w:ind w:left="0" w:right="0"/>
        <w:rPr>
          <w:rFonts w:ascii="Times New Roman" w:hAnsi="Times New Roman" w:cs="Times New Roman"/>
          <w:sz w:val="28"/>
          <w:szCs w:val="28"/>
          <w:u w:val="none"/>
        </w:rPr>
      </w:pPr>
      <w:r w:rsidRPr="00775B8B">
        <w:rPr>
          <w:rFonts w:ascii="Times New Roman" w:hAnsi="Times New Roman" w:cs="Times New Roman"/>
          <w:spacing w:val="-1"/>
          <w:w w:val="91"/>
          <w:sz w:val="28"/>
          <w:szCs w:val="28"/>
          <w:u w:val="none"/>
        </w:rPr>
        <w:t>5.</w:t>
      </w:r>
      <w:r w:rsidR="00775B8B" w:rsidRPr="00775B8B">
        <w:rPr>
          <w:rFonts w:ascii="Times New Roman" w:hAnsi="Times New Roman" w:cs="Times New Roman"/>
          <w:spacing w:val="-1"/>
          <w:w w:val="91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spacing w:val="-1"/>
          <w:w w:val="91"/>
          <w:sz w:val="28"/>
          <w:szCs w:val="28"/>
          <w:u w:val="none"/>
        </w:rPr>
        <w:t>Взаим</w:t>
      </w:r>
      <w:r w:rsidRPr="00775B8B">
        <w:rPr>
          <w:rFonts w:ascii="Times New Roman" w:hAnsi="Times New Roman" w:cs="Times New Roman"/>
          <w:w w:val="91"/>
          <w:sz w:val="28"/>
          <w:szCs w:val="28"/>
          <w:u w:val="none"/>
        </w:rPr>
        <w:t>о</w:t>
      </w:r>
      <w:r w:rsidRPr="00775B8B">
        <w:rPr>
          <w:rFonts w:ascii="Times New Roman" w:hAnsi="Times New Roman" w:cs="Times New Roman"/>
          <w:spacing w:val="-1"/>
          <w:w w:val="99"/>
          <w:sz w:val="28"/>
          <w:szCs w:val="28"/>
          <w:u w:val="none"/>
        </w:rPr>
        <w:t xml:space="preserve">действие </w:t>
      </w:r>
      <w:r w:rsidRPr="00775B8B">
        <w:rPr>
          <w:rFonts w:ascii="Times New Roman" w:hAnsi="Times New Roman" w:cs="Times New Roman"/>
          <w:spacing w:val="-1"/>
          <w:w w:val="97"/>
          <w:sz w:val="28"/>
          <w:szCs w:val="28"/>
          <w:u w:val="none"/>
        </w:rPr>
        <w:t>Кон</w:t>
      </w:r>
      <w:r w:rsidRPr="00775B8B">
        <w:rPr>
          <w:rFonts w:ascii="Times New Roman" w:hAnsi="Times New Roman" w:cs="Times New Roman"/>
          <w:w w:val="97"/>
          <w:sz w:val="28"/>
          <w:szCs w:val="28"/>
          <w:u w:val="none"/>
        </w:rPr>
        <w:t>тр</w:t>
      </w:r>
      <w:r w:rsidRPr="00775B8B">
        <w:rPr>
          <w:rFonts w:ascii="Times New Roman" w:hAnsi="Times New Roman" w:cs="Times New Roman"/>
          <w:spacing w:val="-1"/>
          <w:w w:val="98"/>
          <w:sz w:val="28"/>
          <w:szCs w:val="28"/>
          <w:u w:val="none"/>
        </w:rPr>
        <w:t>ольно-счетно</w:t>
      </w:r>
      <w:r w:rsidRPr="00775B8B">
        <w:rPr>
          <w:rFonts w:ascii="Times New Roman" w:hAnsi="Times New Roman" w:cs="Times New Roman"/>
          <w:w w:val="98"/>
          <w:sz w:val="28"/>
          <w:szCs w:val="28"/>
          <w:u w:val="none"/>
        </w:rPr>
        <w:t>й</w:t>
      </w:r>
      <w:r w:rsidRPr="00775B8B">
        <w:rPr>
          <w:rFonts w:ascii="Times New Roman" w:hAnsi="Times New Roman" w:cs="Times New Roman"/>
          <w:spacing w:val="30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w w:val="98"/>
          <w:sz w:val="28"/>
          <w:szCs w:val="28"/>
          <w:u w:val="none"/>
        </w:rPr>
        <w:t>палаты</w:t>
      </w:r>
      <w:r w:rsidR="003A0561" w:rsidRPr="00775B8B">
        <w:rPr>
          <w:rFonts w:ascii="Times New Roman" w:hAnsi="Times New Roman" w:cs="Times New Roman"/>
          <w:w w:val="98"/>
          <w:sz w:val="28"/>
          <w:szCs w:val="28"/>
          <w:u w:val="none"/>
        </w:rPr>
        <w:t xml:space="preserve"> </w:t>
      </w:r>
      <w:r w:rsidR="00E32BA9" w:rsidRPr="00775B8B">
        <w:rPr>
          <w:rFonts w:ascii="Times New Roman" w:hAnsi="Times New Roman" w:cs="Times New Roman"/>
          <w:w w:val="95"/>
          <w:sz w:val="28"/>
          <w:szCs w:val="28"/>
          <w:u w:val="none"/>
        </w:rPr>
        <w:t>с</w:t>
      </w:r>
      <w:r w:rsidRPr="00775B8B">
        <w:rPr>
          <w:rFonts w:ascii="Times New Roman" w:hAnsi="Times New Roman" w:cs="Times New Roman"/>
          <w:w w:val="95"/>
          <w:sz w:val="28"/>
          <w:szCs w:val="28"/>
          <w:u w:val="none"/>
        </w:rPr>
        <w:t xml:space="preserve"> иными государственными</w:t>
      </w:r>
      <w:r w:rsidRPr="00775B8B">
        <w:rPr>
          <w:rFonts w:ascii="Times New Roman" w:hAnsi="Times New Roman" w:cs="Times New Roman"/>
          <w:spacing w:val="109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w w:val="95"/>
          <w:sz w:val="28"/>
          <w:szCs w:val="28"/>
          <w:u w:val="none"/>
        </w:rPr>
        <w:t>органами</w:t>
      </w:r>
    </w:p>
    <w:p w14:paraId="5D06024A" w14:textId="77777777" w:rsidR="005B7B5D" w:rsidRPr="00775B8B" w:rsidRDefault="005B7B5D" w:rsidP="00F7230D">
      <w:pPr>
        <w:pStyle w:val="a3"/>
        <w:spacing w:before="7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14:paraId="4A92A973" w14:textId="405A104C" w:rsidR="005B7B5D" w:rsidRPr="00775B8B" w:rsidRDefault="005B7B5D" w:rsidP="00F7230D">
      <w:pPr>
        <w:pStyle w:val="a3"/>
        <w:ind w:left="0" w:right="0" w:firstLine="703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Контрольно-счетная палата Кромского района 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>являясь членом Совета муниципальных</w:t>
      </w:r>
      <w:r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контрольно-счетных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органов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при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75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палате Орловской области</w:t>
      </w:r>
      <w:r w:rsidRPr="00775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в соответствии с Соглашением «О порядке взаимодействия между Контрольно-счетной палатой Орловской области и Контрольно-счетной палатой Кромского района Орловской области», принимала участие в подготовке информации, в том числе:</w:t>
      </w:r>
    </w:p>
    <w:p w14:paraId="777B6F13" w14:textId="77777777" w:rsidR="005B7B5D" w:rsidRPr="00775B8B" w:rsidRDefault="005B7B5D" w:rsidP="00F7230D">
      <w:pPr>
        <w:pStyle w:val="a3"/>
        <w:ind w:left="0" w:right="0" w:firstLine="703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-по вопросу применения законодательства об общих принципах организации и деятельности контрольно-счетных органов субъекта РФ и муниципальных образований в рамках реализации Федерального закона от 01.07.2021г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образований»-2 материала;</w:t>
      </w:r>
    </w:p>
    <w:p w14:paraId="556124FC" w14:textId="77777777" w:rsidR="005B7B5D" w:rsidRPr="00775B8B" w:rsidRDefault="005B7B5D" w:rsidP="00F7230D">
      <w:pPr>
        <w:pStyle w:val="a3"/>
        <w:ind w:left="0" w:right="0" w:firstLine="703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по вопросу обращений органов прокуратуры, затрагивающих организацию деятельности контрольно-счетных органов;</w:t>
      </w:r>
    </w:p>
    <w:p w14:paraId="0AD4C5C5" w14:textId="77777777" w:rsidR="005B7B5D" w:rsidRPr="00775B8B" w:rsidRDefault="005B7B5D" w:rsidP="00F7230D">
      <w:pPr>
        <w:pStyle w:val="a3"/>
        <w:ind w:left="0" w:right="0" w:firstLine="703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- предоставление информации о деятельности контрольно-счетных органов муниципальных образований в 2021 году;</w:t>
      </w:r>
    </w:p>
    <w:p w14:paraId="1FB3D176" w14:textId="69AE9013" w:rsidR="005B7B5D" w:rsidRPr="00775B8B" w:rsidRDefault="005B7B5D" w:rsidP="00F7230D">
      <w:pPr>
        <w:pStyle w:val="a3"/>
        <w:ind w:left="0" w:right="0" w:firstLine="703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 2022 году КСП совместно с Комитетом по бюджету, налогам и финансам Орловского областного Совета народных депутатов принимала участие в разработке проекта закона Орловской области «О регулировании отдельных отношений, связанных с организацией и деятельностью контрольно-счетных органов муниципальных образований Орловской области». Подготовлены предложения по проекту.</w:t>
      </w:r>
    </w:p>
    <w:p w14:paraId="74F8CCF4" w14:textId="0571B6CB" w:rsidR="00E32BA9" w:rsidRPr="00775B8B" w:rsidRDefault="00E32BA9" w:rsidP="00F7230D">
      <w:pPr>
        <w:pStyle w:val="2"/>
        <w:spacing w:before="1"/>
        <w:ind w:left="0" w:right="0"/>
        <w:rPr>
          <w:rFonts w:ascii="Times New Roman" w:hAnsi="Times New Roman" w:cs="Times New Roman"/>
          <w:sz w:val="28"/>
          <w:szCs w:val="28"/>
          <w:u w:val="none"/>
        </w:rPr>
      </w:pPr>
      <w:r w:rsidRPr="00775B8B">
        <w:rPr>
          <w:rFonts w:ascii="Times New Roman" w:hAnsi="Times New Roman" w:cs="Times New Roman"/>
          <w:spacing w:val="-1"/>
          <w:sz w:val="28"/>
          <w:szCs w:val="28"/>
          <w:u w:val="none"/>
        </w:rPr>
        <w:t>6.</w:t>
      </w:r>
      <w:r w:rsidR="00775B8B">
        <w:rPr>
          <w:rFonts w:ascii="Times New Roman" w:hAnsi="Times New Roman" w:cs="Times New Roman"/>
          <w:spacing w:val="-1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spacing w:val="-1"/>
          <w:sz w:val="28"/>
          <w:szCs w:val="28"/>
          <w:u w:val="none"/>
        </w:rPr>
        <w:t>Работа</w:t>
      </w:r>
      <w:r w:rsidRPr="00775B8B">
        <w:rPr>
          <w:rFonts w:ascii="Times New Roman" w:hAnsi="Times New Roman" w:cs="Times New Roman"/>
          <w:spacing w:val="-8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spacing w:val="-1"/>
          <w:sz w:val="28"/>
          <w:szCs w:val="28"/>
          <w:u w:val="none"/>
        </w:rPr>
        <w:t>с</w:t>
      </w:r>
      <w:r w:rsidRPr="00775B8B">
        <w:rPr>
          <w:rFonts w:ascii="Times New Roman" w:hAnsi="Times New Roman" w:cs="Times New Roman"/>
          <w:spacing w:val="-14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spacing w:val="-1"/>
          <w:sz w:val="28"/>
          <w:szCs w:val="28"/>
          <w:u w:val="none"/>
        </w:rPr>
        <w:t>обращениями</w:t>
      </w:r>
      <w:r w:rsidRPr="00775B8B">
        <w:rPr>
          <w:rFonts w:ascii="Times New Roman" w:hAnsi="Times New Roman" w:cs="Times New Roman"/>
          <w:spacing w:val="11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  <w:u w:val="none"/>
        </w:rPr>
        <w:t>граждан</w:t>
      </w:r>
    </w:p>
    <w:p w14:paraId="5673F569" w14:textId="399AA72B" w:rsidR="003A0561" w:rsidRPr="00775B8B" w:rsidRDefault="003A0561" w:rsidP="00F7230D">
      <w:pPr>
        <w:pStyle w:val="2"/>
        <w:spacing w:before="1"/>
        <w:ind w:left="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77896E56" w14:textId="77777777" w:rsidR="003A0561" w:rsidRPr="00775B8B" w:rsidRDefault="003A0561" w:rsidP="00F7230D">
      <w:pPr>
        <w:pStyle w:val="a3"/>
        <w:ind w:left="0" w:right="0" w:firstLine="703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 2022 году в адрес Контрольно-счетной палаты Кромского района обращений граждан не поступало.</w:t>
      </w:r>
    </w:p>
    <w:p w14:paraId="7D0BF748" w14:textId="77777777" w:rsidR="003A0561" w:rsidRPr="00775B8B" w:rsidRDefault="003A0561" w:rsidP="00F7230D">
      <w:pPr>
        <w:pStyle w:val="2"/>
        <w:spacing w:before="1"/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7E5FAE40" w14:textId="738257AE" w:rsidR="00E32BA9" w:rsidRPr="00775B8B" w:rsidRDefault="00E32BA9" w:rsidP="00F7230D">
      <w:pPr>
        <w:pStyle w:val="a3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B8B">
        <w:rPr>
          <w:rFonts w:ascii="Times New Roman" w:hAnsi="Times New Roman" w:cs="Times New Roman"/>
          <w:b/>
          <w:bCs/>
          <w:sz w:val="28"/>
          <w:szCs w:val="28"/>
        </w:rPr>
        <w:t>7. Реализация плана мероприятий по противодействию коррупции.</w:t>
      </w:r>
    </w:p>
    <w:p w14:paraId="37ACD578" w14:textId="77777777" w:rsidR="00E32BA9" w:rsidRPr="00775B8B" w:rsidRDefault="00E32BA9" w:rsidP="00F7230D">
      <w:pPr>
        <w:pStyle w:val="a3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63F1F" w14:textId="77777777" w:rsidR="00E32BA9" w:rsidRPr="00775B8B" w:rsidRDefault="00E32BA9" w:rsidP="00F7230D">
      <w:pPr>
        <w:pStyle w:val="a3"/>
        <w:ind w:left="0" w:right="0" w:firstLine="44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Работа по противодействию коррупции в Контрольно-счетной палате осуществлялась, в основном, по двум направлениям:</w:t>
      </w:r>
    </w:p>
    <w:p w14:paraId="453082FF" w14:textId="77777777" w:rsidR="00E32BA9" w:rsidRPr="00775B8B" w:rsidRDefault="00E32BA9" w:rsidP="00F7230D">
      <w:pPr>
        <w:pStyle w:val="a3"/>
        <w:ind w:left="0" w:right="0" w:firstLine="44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1. В рамках соблюдения лицом, замещающим муниципальную должность обязанностей, ограничений и запретов, установленных законодательством РФ о противодействии коррупции и о муниципальной службе. </w:t>
      </w:r>
    </w:p>
    <w:p w14:paraId="711E387E" w14:textId="77777777" w:rsidR="00E32BA9" w:rsidRPr="00775B8B" w:rsidRDefault="00E32BA9" w:rsidP="00F7230D">
      <w:pPr>
        <w:pStyle w:val="a3"/>
        <w:ind w:left="0" w:right="0" w:firstLine="44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2. В рамках осуществления полномочий по участию в мероприятиях, направленных на противодействие коррупции</w:t>
      </w:r>
    </w:p>
    <w:p w14:paraId="2F6A1B08" w14:textId="67ED5CC3" w:rsidR="00E32BA9" w:rsidRPr="00775B8B" w:rsidRDefault="00E32BA9" w:rsidP="00F7230D">
      <w:pPr>
        <w:pStyle w:val="a3"/>
        <w:ind w:left="0" w:right="0" w:firstLine="44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 целях реализации Плана мероприятий по противодействию коррупции на 2021</w:t>
      </w:r>
      <w:r w:rsidR="00347EC4" w:rsidRPr="00775B8B">
        <w:rPr>
          <w:rFonts w:ascii="Times New Roman" w:hAnsi="Times New Roman" w:cs="Times New Roman"/>
          <w:sz w:val="28"/>
          <w:szCs w:val="28"/>
        </w:rPr>
        <w:t>-2024</w:t>
      </w:r>
      <w:r w:rsidRPr="00775B8B">
        <w:rPr>
          <w:rFonts w:ascii="Times New Roman" w:hAnsi="Times New Roman" w:cs="Times New Roman"/>
          <w:sz w:val="28"/>
          <w:szCs w:val="28"/>
        </w:rPr>
        <w:t xml:space="preserve"> год</w:t>
      </w:r>
      <w:r w:rsidR="00347EC4" w:rsidRPr="00775B8B">
        <w:rPr>
          <w:rFonts w:ascii="Times New Roman" w:hAnsi="Times New Roman" w:cs="Times New Roman"/>
          <w:sz w:val="28"/>
          <w:szCs w:val="28"/>
        </w:rPr>
        <w:t>ы в органах местного самоуправления Кромского района</w:t>
      </w:r>
      <w:r w:rsidRPr="00775B8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Кромского района Орловской </w:t>
      </w:r>
      <w:r w:rsidRPr="00775B8B">
        <w:rPr>
          <w:rFonts w:ascii="Times New Roman" w:hAnsi="Times New Roman" w:cs="Times New Roman"/>
          <w:sz w:val="28"/>
          <w:szCs w:val="28"/>
        </w:rPr>
        <w:lastRenderedPageBreak/>
        <w:t>области от 0</w:t>
      </w:r>
      <w:r w:rsidR="00347EC4" w:rsidRPr="00775B8B">
        <w:rPr>
          <w:rFonts w:ascii="Times New Roman" w:hAnsi="Times New Roman" w:cs="Times New Roman"/>
          <w:sz w:val="28"/>
          <w:szCs w:val="28"/>
        </w:rPr>
        <w:t>6</w:t>
      </w:r>
      <w:r w:rsidRPr="00775B8B">
        <w:rPr>
          <w:rFonts w:ascii="Times New Roman" w:hAnsi="Times New Roman" w:cs="Times New Roman"/>
          <w:sz w:val="28"/>
          <w:szCs w:val="28"/>
        </w:rPr>
        <w:t xml:space="preserve"> </w:t>
      </w:r>
      <w:r w:rsidR="00347EC4" w:rsidRPr="00775B8B">
        <w:rPr>
          <w:rFonts w:ascii="Times New Roman" w:hAnsi="Times New Roman" w:cs="Times New Roman"/>
          <w:sz w:val="28"/>
          <w:szCs w:val="28"/>
        </w:rPr>
        <w:t>сентября</w:t>
      </w:r>
      <w:r w:rsidRPr="00775B8B">
        <w:rPr>
          <w:rFonts w:ascii="Times New Roman" w:hAnsi="Times New Roman" w:cs="Times New Roman"/>
          <w:sz w:val="28"/>
          <w:szCs w:val="28"/>
        </w:rPr>
        <w:t xml:space="preserve"> 2021года № </w:t>
      </w:r>
      <w:r w:rsidR="00347EC4" w:rsidRPr="00775B8B">
        <w:rPr>
          <w:rFonts w:ascii="Times New Roman" w:hAnsi="Times New Roman" w:cs="Times New Roman"/>
          <w:sz w:val="28"/>
          <w:szCs w:val="28"/>
        </w:rPr>
        <w:t>510,</w:t>
      </w:r>
      <w:r w:rsidRPr="00775B8B">
        <w:rPr>
          <w:rFonts w:ascii="Times New Roman" w:hAnsi="Times New Roman" w:cs="Times New Roman"/>
          <w:sz w:val="28"/>
          <w:szCs w:val="28"/>
        </w:rPr>
        <w:t xml:space="preserve"> КСП проводились контрольные и экспертно- аналитические мероприятия. </w:t>
      </w:r>
    </w:p>
    <w:p w14:paraId="149BD30E" w14:textId="27B0928A" w:rsidR="00E32BA9" w:rsidRPr="00775B8B" w:rsidRDefault="00E32BA9" w:rsidP="00F7230D">
      <w:pPr>
        <w:pStyle w:val="a3"/>
        <w:ind w:left="0" w:right="0" w:firstLine="44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 соответствии с законодательством при выявлении фактов незаконного использования бюджетных средств, в которых усматриваются признаки коррупционных правонарушений материалы передаются в правоохранительные органы.</w:t>
      </w:r>
      <w:r w:rsidR="00B31963" w:rsidRPr="00775B8B">
        <w:rPr>
          <w:rFonts w:ascii="Times New Roman" w:hAnsi="Times New Roman" w:cs="Times New Roman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В отчетном периоде фактов не выявлено, материалы не передавались.</w:t>
      </w:r>
    </w:p>
    <w:p w14:paraId="3EB8E404" w14:textId="64C01CB6" w:rsidR="00E32BA9" w:rsidRPr="00775B8B" w:rsidRDefault="00E32BA9" w:rsidP="00F7230D">
      <w:pPr>
        <w:pStyle w:val="a3"/>
        <w:ind w:left="0" w:right="0" w:firstLine="44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 части соблюдения ограничений, запретов, 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доходам»  Председателем Контрольно-счетной палаты обеспечено представление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202</w:t>
      </w:r>
      <w:r w:rsidR="00347EC4" w:rsidRPr="00775B8B">
        <w:rPr>
          <w:rFonts w:ascii="Times New Roman" w:hAnsi="Times New Roman" w:cs="Times New Roman"/>
          <w:sz w:val="28"/>
          <w:szCs w:val="28"/>
        </w:rPr>
        <w:t>1</w:t>
      </w:r>
      <w:r w:rsidRPr="00775B8B">
        <w:rPr>
          <w:rFonts w:ascii="Times New Roman" w:hAnsi="Times New Roman" w:cs="Times New Roman"/>
          <w:sz w:val="28"/>
          <w:szCs w:val="28"/>
        </w:rPr>
        <w:t xml:space="preserve"> год. Обеспечено представление сведений об адресах сайтов и (или) страниц сайтов в информационно-телекоммуникационной сети «Интернет», на которых размещали общедоступную информацию, а также данные, позволяющие их идентифицировать.</w:t>
      </w:r>
    </w:p>
    <w:p w14:paraId="49D2777C" w14:textId="77777777" w:rsidR="00E32BA9" w:rsidRPr="00775B8B" w:rsidRDefault="00E32BA9" w:rsidP="00F7230D">
      <w:pPr>
        <w:pStyle w:val="a3"/>
        <w:spacing w:before="7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14ED7FE1" w14:textId="39850753" w:rsidR="007B0987" w:rsidRPr="00775B8B" w:rsidRDefault="007B0987" w:rsidP="00F7230D">
      <w:pPr>
        <w:pStyle w:val="2"/>
        <w:ind w:left="0" w:right="0"/>
        <w:rPr>
          <w:rFonts w:ascii="Times New Roman" w:hAnsi="Times New Roman" w:cs="Times New Roman"/>
          <w:bCs w:val="0"/>
          <w:sz w:val="28"/>
          <w:szCs w:val="28"/>
          <w:u w:val="none"/>
        </w:rPr>
      </w:pPr>
      <w:r w:rsidRPr="00775B8B">
        <w:rPr>
          <w:rFonts w:ascii="Times New Roman" w:hAnsi="Times New Roman" w:cs="Times New Roman"/>
          <w:bCs w:val="0"/>
          <w:w w:val="95"/>
          <w:sz w:val="28"/>
          <w:szCs w:val="28"/>
          <w:u w:val="none"/>
        </w:rPr>
        <w:t>8.Обеспечение</w:t>
      </w:r>
      <w:r w:rsidRPr="00775B8B">
        <w:rPr>
          <w:rFonts w:ascii="Times New Roman" w:hAnsi="Times New Roman" w:cs="Times New Roman"/>
          <w:bCs w:val="0"/>
          <w:spacing w:val="58"/>
          <w:w w:val="95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bCs w:val="0"/>
          <w:w w:val="95"/>
          <w:sz w:val="28"/>
          <w:szCs w:val="28"/>
          <w:u w:val="none"/>
        </w:rPr>
        <w:t>доступа</w:t>
      </w:r>
      <w:r w:rsidRPr="00775B8B">
        <w:rPr>
          <w:rFonts w:ascii="Times New Roman" w:hAnsi="Times New Roman" w:cs="Times New Roman"/>
          <w:bCs w:val="0"/>
          <w:spacing w:val="46"/>
          <w:w w:val="95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bCs w:val="0"/>
          <w:color w:val="161616"/>
          <w:w w:val="95"/>
          <w:sz w:val="28"/>
          <w:szCs w:val="28"/>
          <w:u w:val="none"/>
        </w:rPr>
        <w:t>к</w:t>
      </w:r>
      <w:r w:rsidRPr="00775B8B">
        <w:rPr>
          <w:rFonts w:ascii="Times New Roman" w:hAnsi="Times New Roman" w:cs="Times New Roman"/>
          <w:bCs w:val="0"/>
          <w:color w:val="161616"/>
          <w:spacing w:val="22"/>
          <w:w w:val="95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bCs w:val="0"/>
          <w:w w:val="95"/>
          <w:sz w:val="28"/>
          <w:szCs w:val="28"/>
          <w:u w:val="none"/>
        </w:rPr>
        <w:t>информации</w:t>
      </w:r>
      <w:r w:rsidR="00DD2F2B" w:rsidRPr="00775B8B">
        <w:rPr>
          <w:rFonts w:ascii="Times New Roman" w:hAnsi="Times New Roman" w:cs="Times New Roman"/>
          <w:bCs w:val="0"/>
          <w:w w:val="95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bCs w:val="0"/>
          <w:spacing w:val="-1"/>
          <w:sz w:val="28"/>
          <w:szCs w:val="28"/>
          <w:u w:val="none"/>
        </w:rPr>
        <w:t>о</w:t>
      </w:r>
      <w:r w:rsidRPr="00775B8B">
        <w:rPr>
          <w:rFonts w:ascii="Times New Roman" w:hAnsi="Times New Roman" w:cs="Times New Roman"/>
          <w:bCs w:val="0"/>
          <w:spacing w:val="-14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bCs w:val="0"/>
          <w:spacing w:val="-1"/>
          <w:sz w:val="28"/>
          <w:szCs w:val="28"/>
          <w:u w:val="none"/>
        </w:rPr>
        <w:t>деятельности</w:t>
      </w:r>
      <w:r w:rsidRPr="00775B8B">
        <w:rPr>
          <w:rFonts w:ascii="Times New Roman" w:hAnsi="Times New Roman" w:cs="Times New Roman"/>
          <w:bCs w:val="0"/>
          <w:spacing w:val="10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bCs w:val="0"/>
          <w:spacing w:val="-1"/>
          <w:sz w:val="28"/>
          <w:szCs w:val="28"/>
          <w:u w:val="none"/>
        </w:rPr>
        <w:t>Контрольно-счетной</w:t>
      </w:r>
      <w:r w:rsidRPr="00775B8B">
        <w:rPr>
          <w:rFonts w:ascii="Times New Roman" w:hAnsi="Times New Roman" w:cs="Times New Roman"/>
          <w:bCs w:val="0"/>
          <w:spacing w:val="-15"/>
          <w:sz w:val="28"/>
          <w:szCs w:val="28"/>
          <w:u w:val="none"/>
        </w:rPr>
        <w:t xml:space="preserve"> </w:t>
      </w:r>
      <w:r w:rsidRPr="00775B8B">
        <w:rPr>
          <w:rFonts w:ascii="Times New Roman" w:hAnsi="Times New Roman" w:cs="Times New Roman"/>
          <w:bCs w:val="0"/>
          <w:sz w:val="28"/>
          <w:szCs w:val="28"/>
          <w:u w:val="none"/>
        </w:rPr>
        <w:t>палаты</w:t>
      </w:r>
    </w:p>
    <w:p w14:paraId="764F9913" w14:textId="77777777" w:rsidR="007B0987" w:rsidRPr="00775B8B" w:rsidRDefault="007B0987" w:rsidP="00F7230D">
      <w:pPr>
        <w:pStyle w:val="a3"/>
        <w:spacing w:before="7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072E6" w14:textId="64B8B235" w:rsidR="007B0987" w:rsidRPr="00775B8B" w:rsidRDefault="007B0987" w:rsidP="00F7230D">
      <w:pPr>
        <w:pStyle w:val="a3"/>
        <w:tabs>
          <w:tab w:val="left" w:pos="9923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Информация о всех проведенных Контрольно-счетной</w:t>
      </w:r>
      <w:r w:rsidRPr="00775B8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палатой контрольных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и экспертно-аналитических мероприятиях, о выявленных при их проведении нарушениях,</w:t>
      </w:r>
      <w:r w:rsidRPr="00775B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pacing w:val="-1"/>
          <w:sz w:val="28"/>
          <w:szCs w:val="28"/>
        </w:rPr>
        <w:t xml:space="preserve">о внесенных представлениях, </w:t>
      </w:r>
      <w:r w:rsidRPr="00775B8B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а </w:t>
      </w:r>
      <w:r w:rsidRPr="00775B8B">
        <w:rPr>
          <w:rFonts w:ascii="Times New Roman" w:hAnsi="Times New Roman" w:cs="Times New Roman"/>
          <w:spacing w:val="-1"/>
          <w:sz w:val="28"/>
          <w:szCs w:val="28"/>
        </w:rPr>
        <w:t xml:space="preserve">также о принятых по </w:t>
      </w:r>
      <w:r w:rsidRPr="00775B8B">
        <w:rPr>
          <w:rFonts w:ascii="Times New Roman" w:hAnsi="Times New Roman" w:cs="Times New Roman"/>
          <w:sz w:val="28"/>
          <w:szCs w:val="28"/>
        </w:rPr>
        <w:t xml:space="preserve">ним решениях </w:t>
      </w:r>
      <w:r w:rsidRPr="00775B8B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775B8B">
        <w:rPr>
          <w:rFonts w:ascii="Times New Roman" w:hAnsi="Times New Roman" w:cs="Times New Roman"/>
          <w:sz w:val="28"/>
          <w:szCs w:val="28"/>
        </w:rPr>
        <w:t>мерах направлялась</w:t>
      </w:r>
      <w:r w:rsidRPr="00775B8B">
        <w:rPr>
          <w:rFonts w:ascii="Times New Roman" w:hAnsi="Times New Roman" w:cs="Times New Roman"/>
          <w:spacing w:val="-64"/>
          <w:sz w:val="28"/>
          <w:szCs w:val="28"/>
        </w:rPr>
        <w:t xml:space="preserve">  </w:t>
      </w:r>
      <w:r w:rsidRPr="00775B8B">
        <w:rPr>
          <w:rFonts w:ascii="Times New Roman" w:hAnsi="Times New Roman" w:cs="Times New Roman"/>
          <w:sz w:val="28"/>
          <w:szCs w:val="28"/>
        </w:rPr>
        <w:t xml:space="preserve">в Кромской районный Совет народных депутатов, Главе района,  размещалась на официальном сайте администрации Кромского района (адрес сайта: </w:t>
      </w:r>
      <w:hyperlink r:id="rId8" w:history="1">
        <w:r w:rsidRPr="00775B8B">
          <w:rPr>
            <w:rStyle w:val="a7"/>
            <w:rFonts w:ascii="Times New Roman" w:hAnsi="Times New Roman" w:cs="Times New Roman"/>
            <w:sz w:val="28"/>
            <w:szCs w:val="28"/>
          </w:rPr>
          <w:t>https://adm-krom.ru</w:t>
        </w:r>
      </w:hyperlink>
      <w:r w:rsidRPr="00775B8B">
        <w:rPr>
          <w:rFonts w:ascii="Times New Roman" w:hAnsi="Times New Roman" w:cs="Times New Roman"/>
          <w:sz w:val="28"/>
          <w:szCs w:val="28"/>
        </w:rPr>
        <w:t>) в разделе «Контрольно-счетная палата».</w:t>
      </w:r>
    </w:p>
    <w:p w14:paraId="1A34CB48" w14:textId="359A3493" w:rsidR="007B0987" w:rsidRPr="00775B8B" w:rsidRDefault="007B0987" w:rsidP="00F7230D">
      <w:pPr>
        <w:pStyle w:val="a3"/>
        <w:tabs>
          <w:tab w:val="left" w:pos="9923"/>
        </w:tabs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1 Федерального закона «Об обеспечении доступа к информации о деятельности государственных органов и органов местного самоуправления» созданы официальные страницы КСП в информационных </w:t>
      </w:r>
      <w:r w:rsidR="00DD2F2B" w:rsidRPr="00775B8B">
        <w:rPr>
          <w:rFonts w:ascii="Times New Roman" w:hAnsi="Times New Roman" w:cs="Times New Roman"/>
          <w:sz w:val="28"/>
          <w:szCs w:val="28"/>
        </w:rPr>
        <w:t>системах «</w:t>
      </w:r>
      <w:proofErr w:type="spellStart"/>
      <w:r w:rsidRPr="00775B8B"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 w:rsidRPr="00775B8B">
        <w:rPr>
          <w:rFonts w:ascii="Times New Roman" w:hAnsi="Times New Roman" w:cs="Times New Roman"/>
          <w:sz w:val="28"/>
          <w:szCs w:val="28"/>
        </w:rPr>
        <w:t>» и «Одноклассники».</w:t>
      </w:r>
    </w:p>
    <w:p w14:paraId="766747F1" w14:textId="46C2ABFC" w:rsidR="007B0987" w:rsidRPr="00775B8B" w:rsidRDefault="007B0987" w:rsidP="00F7230D">
      <w:pPr>
        <w:pStyle w:val="a3"/>
        <w:tabs>
          <w:tab w:val="left" w:pos="9923"/>
        </w:tabs>
        <w:ind w:left="0" w:right="0" w:firstLine="720"/>
        <w:rPr>
          <w:rFonts w:ascii="Times New Roman" w:hAnsi="Times New Roman" w:cs="Times New Roman"/>
          <w:spacing w:val="66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Всего в</w:t>
      </w:r>
      <w:r w:rsidRPr="00775B8B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2022</w:t>
      </w:r>
      <w:r w:rsidRPr="00775B8B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году</w:t>
      </w:r>
      <w:r w:rsidRPr="00775B8B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было</w:t>
      </w:r>
      <w:r w:rsidRPr="00775B8B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DD2F2B" w:rsidRPr="00775B8B">
        <w:rPr>
          <w:rFonts w:ascii="Times New Roman" w:hAnsi="Times New Roman" w:cs="Times New Roman"/>
          <w:w w:val="95"/>
          <w:sz w:val="28"/>
          <w:szCs w:val="28"/>
        </w:rPr>
        <w:t>размещено</w:t>
      </w:r>
      <w:r w:rsidR="00DD2F2B" w:rsidRPr="00775B8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D2F2B" w:rsidRPr="00775B8B">
        <w:rPr>
          <w:rFonts w:ascii="Times New Roman" w:hAnsi="Times New Roman" w:cs="Times New Roman"/>
          <w:w w:val="95"/>
          <w:sz w:val="28"/>
          <w:szCs w:val="28"/>
        </w:rPr>
        <w:t>21</w:t>
      </w:r>
      <w:r w:rsidRPr="00775B8B">
        <w:rPr>
          <w:rFonts w:ascii="Times New Roman" w:hAnsi="Times New Roman" w:cs="Times New Roman"/>
          <w:w w:val="95"/>
          <w:sz w:val="28"/>
          <w:szCs w:val="28"/>
        </w:rPr>
        <w:t xml:space="preserve"> информационное сообщение, в том числе </w:t>
      </w:r>
      <w:r w:rsidRPr="00775B8B">
        <w:rPr>
          <w:rFonts w:ascii="Times New Roman" w:hAnsi="Times New Roman" w:cs="Times New Roman"/>
          <w:sz w:val="28"/>
          <w:szCs w:val="28"/>
        </w:rPr>
        <w:t>Отчет</w:t>
      </w:r>
      <w:r w:rsidRPr="00775B8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о деятельности</w:t>
      </w:r>
      <w:r w:rsidRPr="00775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75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палаты</w:t>
      </w:r>
      <w:r w:rsidRPr="00775B8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за</w:t>
      </w:r>
      <w:r w:rsidRPr="00775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2021</w:t>
      </w:r>
      <w:r w:rsidRPr="00775B8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75B8B">
        <w:rPr>
          <w:rFonts w:ascii="Times New Roman" w:hAnsi="Times New Roman" w:cs="Times New Roman"/>
          <w:sz w:val="28"/>
          <w:szCs w:val="28"/>
        </w:rPr>
        <w:t>год</w:t>
      </w:r>
      <w:r w:rsidRPr="00775B8B">
        <w:rPr>
          <w:rFonts w:ascii="Times New Roman" w:hAnsi="Times New Roman" w:cs="Times New Roman"/>
          <w:spacing w:val="66"/>
          <w:sz w:val="28"/>
          <w:szCs w:val="28"/>
        </w:rPr>
        <w:t>.</w:t>
      </w:r>
    </w:p>
    <w:p w14:paraId="733FF0FE" w14:textId="77777777" w:rsidR="007B0987" w:rsidRPr="00775B8B" w:rsidRDefault="007B0987" w:rsidP="00F7230D">
      <w:pPr>
        <w:pStyle w:val="a3"/>
        <w:ind w:left="0" w:right="0" w:firstLine="720"/>
        <w:rPr>
          <w:rFonts w:ascii="Times New Roman" w:hAnsi="Times New Roman" w:cs="Times New Roman"/>
          <w:spacing w:val="66"/>
          <w:sz w:val="28"/>
          <w:szCs w:val="28"/>
        </w:rPr>
      </w:pPr>
    </w:p>
    <w:p w14:paraId="098A883E" w14:textId="6D5AF77D" w:rsidR="007B0987" w:rsidRPr="00775B8B" w:rsidRDefault="007B0987" w:rsidP="00F7230D">
      <w:pPr>
        <w:pStyle w:val="a3"/>
        <w:ind w:left="0" w:righ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B8B">
        <w:rPr>
          <w:rFonts w:ascii="Times New Roman" w:hAnsi="Times New Roman" w:cs="Times New Roman"/>
          <w:b/>
          <w:bCs/>
          <w:sz w:val="28"/>
          <w:szCs w:val="28"/>
        </w:rPr>
        <w:t>9. Основные направления деятельности Контрольно-счетной палаты на 2023 год</w:t>
      </w:r>
    </w:p>
    <w:p w14:paraId="22996062" w14:textId="77777777" w:rsidR="007B0987" w:rsidRPr="00775B8B" w:rsidRDefault="007B0987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29D24A76" w14:textId="77777777" w:rsidR="005B7B5D" w:rsidRPr="00775B8B" w:rsidRDefault="007B0987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 xml:space="preserve"> В 2023 году КСП, как и прежде, ставит целью выполнение задач, определенных Бюджетным Кодексом Российской Федерации, Федеральным законом от 07.02.2011г. № 6-ФЗ, Положением о Контрольно-счетной палате </w:t>
      </w:r>
      <w:r w:rsidRPr="00775B8B">
        <w:rPr>
          <w:rFonts w:ascii="Times New Roman" w:hAnsi="Times New Roman" w:cs="Times New Roman"/>
          <w:sz w:val="28"/>
          <w:szCs w:val="28"/>
        </w:rPr>
        <w:lastRenderedPageBreak/>
        <w:t>Кромского района Орловской области и иными нормативными правовыми актами.</w:t>
      </w:r>
    </w:p>
    <w:p w14:paraId="16BBB392" w14:textId="4ABA5534" w:rsidR="007B0987" w:rsidRPr="00775B8B" w:rsidRDefault="007B0987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Повышение качества организации проводимых КСП мероприятий в первую очередь опирается на качество планирования с безусловным применением риск-ориентированного подхода. Практика в этом вопросе показывает, что большое значение имеет осуществление в течение года мониторинга социально-значимых рисков в курируемых аудиторскими направлениями отраслях.</w:t>
      </w:r>
    </w:p>
    <w:p w14:paraId="540EA0E3" w14:textId="77777777" w:rsidR="003A0561" w:rsidRPr="00775B8B" w:rsidRDefault="003A0561" w:rsidP="00F7230D">
      <w:pPr>
        <w:pStyle w:val="a3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14:paraId="6694A210" w14:textId="177DC91B" w:rsidR="007B0987" w:rsidRPr="00775B8B" w:rsidRDefault="007B0987" w:rsidP="00F7230D">
      <w:pPr>
        <w:pStyle w:val="a3"/>
        <w:ind w:left="0" w:right="0"/>
        <w:rPr>
          <w:rFonts w:ascii="Times New Roman" w:hAnsi="Times New Roman" w:cs="Times New Roman"/>
          <w:sz w:val="28"/>
          <w:szCs w:val="28"/>
        </w:rPr>
      </w:pPr>
      <w:r w:rsidRPr="00775B8B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14:paraId="557CB88E" w14:textId="68F52CBE" w:rsidR="00EB5D16" w:rsidRPr="00775B8B" w:rsidRDefault="007B0987" w:rsidP="00F7230D">
      <w:pPr>
        <w:pStyle w:val="a3"/>
        <w:ind w:left="0" w:right="0"/>
        <w:rPr>
          <w:rFonts w:ascii="Times New Roman" w:hAnsi="Times New Roman" w:cs="Times New Roman"/>
          <w:sz w:val="28"/>
          <w:szCs w:val="28"/>
        </w:rPr>
        <w:sectPr w:rsidR="00EB5D16" w:rsidRPr="00775B8B" w:rsidSect="00F7230D">
          <w:headerReference w:type="default" r:id="rId9"/>
          <w:type w:val="continuous"/>
          <w:pgSz w:w="11900" w:h="16840"/>
          <w:pgMar w:top="1701" w:right="1134" w:bottom="851" w:left="1134" w:header="720" w:footer="720" w:gutter="0"/>
          <w:cols w:space="720"/>
        </w:sectPr>
      </w:pPr>
      <w:r w:rsidRPr="00775B8B">
        <w:rPr>
          <w:rFonts w:ascii="Times New Roman" w:hAnsi="Times New Roman" w:cs="Times New Roman"/>
          <w:sz w:val="28"/>
          <w:szCs w:val="28"/>
        </w:rPr>
        <w:t>Кромского района                                                                                С.С. Булгакова</w:t>
      </w:r>
    </w:p>
    <w:p w14:paraId="65D78F78" w14:textId="77777777" w:rsidR="00EB5D16" w:rsidRPr="00775B8B" w:rsidRDefault="00EB5D16" w:rsidP="00F7230D">
      <w:pPr>
        <w:pStyle w:val="a3"/>
        <w:spacing w:before="3"/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EB5D16" w:rsidRPr="00775B8B" w:rsidSect="00F7230D">
      <w:type w:val="continuous"/>
      <w:pgSz w:w="11900" w:h="16840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742B" w14:textId="77777777" w:rsidR="00E9210C" w:rsidRDefault="00E9210C" w:rsidP="009E3110">
      <w:r>
        <w:separator/>
      </w:r>
    </w:p>
  </w:endnote>
  <w:endnote w:type="continuationSeparator" w:id="0">
    <w:p w14:paraId="294842A8" w14:textId="77777777" w:rsidR="00E9210C" w:rsidRDefault="00E9210C" w:rsidP="009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579E" w14:textId="77777777" w:rsidR="00E9210C" w:rsidRDefault="00E9210C" w:rsidP="009E3110">
      <w:r>
        <w:separator/>
      </w:r>
    </w:p>
  </w:footnote>
  <w:footnote w:type="continuationSeparator" w:id="0">
    <w:p w14:paraId="1B1D082A" w14:textId="77777777" w:rsidR="00E9210C" w:rsidRDefault="00E9210C" w:rsidP="009E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587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8AD8EF" w14:textId="28F01A65" w:rsidR="009E3110" w:rsidRPr="00775B8B" w:rsidRDefault="009E3110" w:rsidP="00775B8B">
        <w:pPr>
          <w:pStyle w:val="a9"/>
          <w:jc w:val="center"/>
          <w:rPr>
            <w:rFonts w:ascii="Times New Roman" w:hAnsi="Times New Roman" w:cs="Times New Roman"/>
          </w:rPr>
        </w:pPr>
        <w:r w:rsidRPr="00775B8B">
          <w:rPr>
            <w:rFonts w:ascii="Times New Roman" w:hAnsi="Times New Roman" w:cs="Times New Roman"/>
          </w:rPr>
          <w:fldChar w:fldCharType="begin"/>
        </w:r>
        <w:r w:rsidRPr="00775B8B">
          <w:rPr>
            <w:rFonts w:ascii="Times New Roman" w:hAnsi="Times New Roman" w:cs="Times New Roman"/>
          </w:rPr>
          <w:instrText>PAGE   \* MERGEFORMAT</w:instrText>
        </w:r>
        <w:r w:rsidRPr="00775B8B">
          <w:rPr>
            <w:rFonts w:ascii="Times New Roman" w:hAnsi="Times New Roman" w:cs="Times New Roman"/>
          </w:rPr>
          <w:fldChar w:fldCharType="separate"/>
        </w:r>
        <w:r w:rsidRPr="00775B8B">
          <w:rPr>
            <w:rFonts w:ascii="Times New Roman" w:hAnsi="Times New Roman" w:cs="Times New Roman"/>
          </w:rPr>
          <w:t>2</w:t>
        </w:r>
        <w:r w:rsidRPr="00775B8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7C0"/>
    <w:multiLevelType w:val="hybridMultilevel"/>
    <w:tmpl w:val="607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34B6"/>
    <w:multiLevelType w:val="hybridMultilevel"/>
    <w:tmpl w:val="B854E0DE"/>
    <w:lvl w:ilvl="0" w:tplc="49D6F246">
      <w:numFmt w:val="bullet"/>
      <w:lvlText w:val="-"/>
      <w:lvlJc w:val="left"/>
      <w:pPr>
        <w:ind w:left="2010" w:hanging="427"/>
      </w:pPr>
      <w:rPr>
        <w:rFonts w:hint="default"/>
        <w:w w:val="97"/>
        <w:lang w:val="ru-RU" w:eastAsia="en-US" w:bidi="ar-SA"/>
      </w:rPr>
    </w:lvl>
    <w:lvl w:ilvl="1" w:tplc="215C1B7E">
      <w:numFmt w:val="bullet"/>
      <w:lvlText w:val="•"/>
      <w:lvlJc w:val="left"/>
      <w:pPr>
        <w:ind w:left="2988" w:hanging="427"/>
      </w:pPr>
      <w:rPr>
        <w:rFonts w:hint="default"/>
        <w:lang w:val="ru-RU" w:eastAsia="en-US" w:bidi="ar-SA"/>
      </w:rPr>
    </w:lvl>
    <w:lvl w:ilvl="2" w:tplc="3B045B4A">
      <w:numFmt w:val="bullet"/>
      <w:lvlText w:val="•"/>
      <w:lvlJc w:val="left"/>
      <w:pPr>
        <w:ind w:left="3956" w:hanging="427"/>
      </w:pPr>
      <w:rPr>
        <w:rFonts w:hint="default"/>
        <w:lang w:val="ru-RU" w:eastAsia="en-US" w:bidi="ar-SA"/>
      </w:rPr>
    </w:lvl>
    <w:lvl w:ilvl="3" w:tplc="B20CE362">
      <w:numFmt w:val="bullet"/>
      <w:lvlText w:val="•"/>
      <w:lvlJc w:val="left"/>
      <w:pPr>
        <w:ind w:left="4924" w:hanging="427"/>
      </w:pPr>
      <w:rPr>
        <w:rFonts w:hint="default"/>
        <w:lang w:val="ru-RU" w:eastAsia="en-US" w:bidi="ar-SA"/>
      </w:rPr>
    </w:lvl>
    <w:lvl w:ilvl="4" w:tplc="DE3056A4">
      <w:numFmt w:val="bullet"/>
      <w:lvlText w:val="•"/>
      <w:lvlJc w:val="left"/>
      <w:pPr>
        <w:ind w:left="5892" w:hanging="427"/>
      </w:pPr>
      <w:rPr>
        <w:rFonts w:hint="default"/>
        <w:lang w:val="ru-RU" w:eastAsia="en-US" w:bidi="ar-SA"/>
      </w:rPr>
    </w:lvl>
    <w:lvl w:ilvl="5" w:tplc="5060C306">
      <w:numFmt w:val="bullet"/>
      <w:lvlText w:val="•"/>
      <w:lvlJc w:val="left"/>
      <w:pPr>
        <w:ind w:left="6860" w:hanging="427"/>
      </w:pPr>
      <w:rPr>
        <w:rFonts w:hint="default"/>
        <w:lang w:val="ru-RU" w:eastAsia="en-US" w:bidi="ar-SA"/>
      </w:rPr>
    </w:lvl>
    <w:lvl w:ilvl="6" w:tplc="712056BA">
      <w:numFmt w:val="bullet"/>
      <w:lvlText w:val="•"/>
      <w:lvlJc w:val="left"/>
      <w:pPr>
        <w:ind w:left="7828" w:hanging="427"/>
      </w:pPr>
      <w:rPr>
        <w:rFonts w:hint="default"/>
        <w:lang w:val="ru-RU" w:eastAsia="en-US" w:bidi="ar-SA"/>
      </w:rPr>
    </w:lvl>
    <w:lvl w:ilvl="7" w:tplc="732CBBEE">
      <w:numFmt w:val="bullet"/>
      <w:lvlText w:val="•"/>
      <w:lvlJc w:val="left"/>
      <w:pPr>
        <w:ind w:left="8796" w:hanging="427"/>
      </w:pPr>
      <w:rPr>
        <w:rFonts w:hint="default"/>
        <w:lang w:val="ru-RU" w:eastAsia="en-US" w:bidi="ar-SA"/>
      </w:rPr>
    </w:lvl>
    <w:lvl w:ilvl="8" w:tplc="1E446540">
      <w:numFmt w:val="bullet"/>
      <w:lvlText w:val="•"/>
      <w:lvlJc w:val="left"/>
      <w:pPr>
        <w:ind w:left="9764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57935A40"/>
    <w:multiLevelType w:val="hybridMultilevel"/>
    <w:tmpl w:val="022CCD88"/>
    <w:lvl w:ilvl="0" w:tplc="58B4738C">
      <w:start w:val="1"/>
      <w:numFmt w:val="decimal"/>
      <w:lvlText w:val="%1."/>
      <w:lvlJc w:val="left"/>
      <w:pPr>
        <w:ind w:left="885" w:hanging="423"/>
      </w:pPr>
      <w:rPr>
        <w:rFonts w:ascii="Arial" w:eastAsia="Arial" w:hAnsi="Arial" w:cs="Arial" w:hint="default"/>
        <w:spacing w:val="-1"/>
        <w:w w:val="95"/>
        <w:sz w:val="24"/>
        <w:szCs w:val="24"/>
        <w:lang w:val="ru-RU" w:eastAsia="en-US" w:bidi="ar-SA"/>
      </w:rPr>
    </w:lvl>
    <w:lvl w:ilvl="1" w:tplc="202A2C68">
      <w:numFmt w:val="bullet"/>
      <w:lvlText w:val="•"/>
      <w:lvlJc w:val="left"/>
      <w:pPr>
        <w:ind w:left="1962" w:hanging="423"/>
      </w:pPr>
      <w:rPr>
        <w:rFonts w:hint="default"/>
        <w:lang w:val="ru-RU" w:eastAsia="en-US" w:bidi="ar-SA"/>
      </w:rPr>
    </w:lvl>
    <w:lvl w:ilvl="2" w:tplc="15EED216">
      <w:numFmt w:val="bullet"/>
      <w:lvlText w:val="•"/>
      <w:lvlJc w:val="left"/>
      <w:pPr>
        <w:ind w:left="3044" w:hanging="423"/>
      </w:pPr>
      <w:rPr>
        <w:rFonts w:hint="default"/>
        <w:lang w:val="ru-RU" w:eastAsia="en-US" w:bidi="ar-SA"/>
      </w:rPr>
    </w:lvl>
    <w:lvl w:ilvl="3" w:tplc="3DE027AC">
      <w:numFmt w:val="bullet"/>
      <w:lvlText w:val="•"/>
      <w:lvlJc w:val="left"/>
      <w:pPr>
        <w:ind w:left="4126" w:hanging="423"/>
      </w:pPr>
      <w:rPr>
        <w:rFonts w:hint="default"/>
        <w:lang w:val="ru-RU" w:eastAsia="en-US" w:bidi="ar-SA"/>
      </w:rPr>
    </w:lvl>
    <w:lvl w:ilvl="4" w:tplc="7C008002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5" w:tplc="39BE916E">
      <w:numFmt w:val="bullet"/>
      <w:lvlText w:val="•"/>
      <w:lvlJc w:val="left"/>
      <w:pPr>
        <w:ind w:left="6290" w:hanging="423"/>
      </w:pPr>
      <w:rPr>
        <w:rFonts w:hint="default"/>
        <w:lang w:val="ru-RU" w:eastAsia="en-US" w:bidi="ar-SA"/>
      </w:rPr>
    </w:lvl>
    <w:lvl w:ilvl="6" w:tplc="BAEED268">
      <w:numFmt w:val="bullet"/>
      <w:lvlText w:val="•"/>
      <w:lvlJc w:val="left"/>
      <w:pPr>
        <w:ind w:left="7372" w:hanging="423"/>
      </w:pPr>
      <w:rPr>
        <w:rFonts w:hint="default"/>
        <w:lang w:val="ru-RU" w:eastAsia="en-US" w:bidi="ar-SA"/>
      </w:rPr>
    </w:lvl>
    <w:lvl w:ilvl="7" w:tplc="574ED82A">
      <w:numFmt w:val="bullet"/>
      <w:lvlText w:val="•"/>
      <w:lvlJc w:val="left"/>
      <w:pPr>
        <w:ind w:left="8454" w:hanging="423"/>
      </w:pPr>
      <w:rPr>
        <w:rFonts w:hint="default"/>
        <w:lang w:val="ru-RU" w:eastAsia="en-US" w:bidi="ar-SA"/>
      </w:rPr>
    </w:lvl>
    <w:lvl w:ilvl="8" w:tplc="5D3EB090">
      <w:numFmt w:val="bullet"/>
      <w:lvlText w:val="•"/>
      <w:lvlJc w:val="left"/>
      <w:pPr>
        <w:ind w:left="9536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6DE82838"/>
    <w:multiLevelType w:val="hybridMultilevel"/>
    <w:tmpl w:val="3D50A62A"/>
    <w:lvl w:ilvl="0" w:tplc="2746356A">
      <w:numFmt w:val="bullet"/>
      <w:lvlText w:val="—"/>
      <w:lvlJc w:val="left"/>
      <w:pPr>
        <w:ind w:left="874" w:hanging="437"/>
      </w:pPr>
      <w:rPr>
        <w:rFonts w:hint="default"/>
        <w:w w:val="58"/>
        <w:lang w:val="ru-RU" w:eastAsia="en-US" w:bidi="ar-SA"/>
      </w:rPr>
    </w:lvl>
    <w:lvl w:ilvl="1" w:tplc="6F522F5E">
      <w:numFmt w:val="bullet"/>
      <w:lvlText w:val="•"/>
      <w:lvlJc w:val="left"/>
      <w:pPr>
        <w:ind w:left="1962" w:hanging="437"/>
      </w:pPr>
      <w:rPr>
        <w:rFonts w:hint="default"/>
        <w:lang w:val="ru-RU" w:eastAsia="en-US" w:bidi="ar-SA"/>
      </w:rPr>
    </w:lvl>
    <w:lvl w:ilvl="2" w:tplc="AB5098C0">
      <w:numFmt w:val="bullet"/>
      <w:lvlText w:val="•"/>
      <w:lvlJc w:val="left"/>
      <w:pPr>
        <w:ind w:left="3044" w:hanging="437"/>
      </w:pPr>
      <w:rPr>
        <w:rFonts w:hint="default"/>
        <w:lang w:val="ru-RU" w:eastAsia="en-US" w:bidi="ar-SA"/>
      </w:rPr>
    </w:lvl>
    <w:lvl w:ilvl="3" w:tplc="A5BCA494">
      <w:numFmt w:val="bullet"/>
      <w:lvlText w:val="•"/>
      <w:lvlJc w:val="left"/>
      <w:pPr>
        <w:ind w:left="4126" w:hanging="437"/>
      </w:pPr>
      <w:rPr>
        <w:rFonts w:hint="default"/>
        <w:lang w:val="ru-RU" w:eastAsia="en-US" w:bidi="ar-SA"/>
      </w:rPr>
    </w:lvl>
    <w:lvl w:ilvl="4" w:tplc="67545750">
      <w:numFmt w:val="bullet"/>
      <w:lvlText w:val="•"/>
      <w:lvlJc w:val="left"/>
      <w:pPr>
        <w:ind w:left="5208" w:hanging="437"/>
      </w:pPr>
      <w:rPr>
        <w:rFonts w:hint="default"/>
        <w:lang w:val="ru-RU" w:eastAsia="en-US" w:bidi="ar-SA"/>
      </w:rPr>
    </w:lvl>
    <w:lvl w:ilvl="5" w:tplc="EAE62112">
      <w:numFmt w:val="bullet"/>
      <w:lvlText w:val="•"/>
      <w:lvlJc w:val="left"/>
      <w:pPr>
        <w:ind w:left="6290" w:hanging="437"/>
      </w:pPr>
      <w:rPr>
        <w:rFonts w:hint="default"/>
        <w:lang w:val="ru-RU" w:eastAsia="en-US" w:bidi="ar-SA"/>
      </w:rPr>
    </w:lvl>
    <w:lvl w:ilvl="6" w:tplc="26E8EE72">
      <w:numFmt w:val="bullet"/>
      <w:lvlText w:val="•"/>
      <w:lvlJc w:val="left"/>
      <w:pPr>
        <w:ind w:left="7372" w:hanging="437"/>
      </w:pPr>
      <w:rPr>
        <w:rFonts w:hint="default"/>
        <w:lang w:val="ru-RU" w:eastAsia="en-US" w:bidi="ar-SA"/>
      </w:rPr>
    </w:lvl>
    <w:lvl w:ilvl="7" w:tplc="249CCE04">
      <w:numFmt w:val="bullet"/>
      <w:lvlText w:val="•"/>
      <w:lvlJc w:val="left"/>
      <w:pPr>
        <w:ind w:left="8454" w:hanging="437"/>
      </w:pPr>
      <w:rPr>
        <w:rFonts w:hint="default"/>
        <w:lang w:val="ru-RU" w:eastAsia="en-US" w:bidi="ar-SA"/>
      </w:rPr>
    </w:lvl>
    <w:lvl w:ilvl="8" w:tplc="1C22B27C">
      <w:numFmt w:val="bullet"/>
      <w:lvlText w:val="•"/>
      <w:lvlJc w:val="left"/>
      <w:pPr>
        <w:ind w:left="9536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76CF3A41"/>
    <w:multiLevelType w:val="hybridMultilevel"/>
    <w:tmpl w:val="8962E402"/>
    <w:lvl w:ilvl="0" w:tplc="637ABA52">
      <w:numFmt w:val="bullet"/>
      <w:suff w:val="nothing"/>
      <w:lvlText w:val="—"/>
      <w:lvlJc w:val="left"/>
      <w:pPr>
        <w:ind w:left="1309" w:hanging="426"/>
      </w:pPr>
      <w:rPr>
        <w:rFonts w:hint="default"/>
        <w:w w:val="58"/>
        <w:lang w:val="ru-RU" w:eastAsia="en-US" w:bidi="ar-SA"/>
      </w:rPr>
    </w:lvl>
    <w:lvl w:ilvl="1" w:tplc="36E8B640">
      <w:numFmt w:val="bullet"/>
      <w:lvlText w:val="•"/>
      <w:lvlJc w:val="left"/>
      <w:pPr>
        <w:ind w:left="2392" w:hanging="426"/>
      </w:pPr>
      <w:rPr>
        <w:rFonts w:hint="default"/>
        <w:lang w:val="ru-RU" w:eastAsia="en-US" w:bidi="ar-SA"/>
      </w:rPr>
    </w:lvl>
    <w:lvl w:ilvl="2" w:tplc="6B342D38">
      <w:numFmt w:val="bullet"/>
      <w:lvlText w:val="•"/>
      <w:lvlJc w:val="left"/>
      <w:pPr>
        <w:ind w:left="3474" w:hanging="426"/>
      </w:pPr>
      <w:rPr>
        <w:rFonts w:hint="default"/>
        <w:lang w:val="ru-RU" w:eastAsia="en-US" w:bidi="ar-SA"/>
      </w:rPr>
    </w:lvl>
    <w:lvl w:ilvl="3" w:tplc="0D523E08">
      <w:numFmt w:val="bullet"/>
      <w:lvlText w:val="•"/>
      <w:lvlJc w:val="left"/>
      <w:pPr>
        <w:ind w:left="4556" w:hanging="426"/>
      </w:pPr>
      <w:rPr>
        <w:rFonts w:hint="default"/>
        <w:lang w:val="ru-RU" w:eastAsia="en-US" w:bidi="ar-SA"/>
      </w:rPr>
    </w:lvl>
    <w:lvl w:ilvl="4" w:tplc="455C6DC2">
      <w:numFmt w:val="bullet"/>
      <w:lvlText w:val="•"/>
      <w:lvlJc w:val="left"/>
      <w:pPr>
        <w:ind w:left="5638" w:hanging="426"/>
      </w:pPr>
      <w:rPr>
        <w:rFonts w:hint="default"/>
        <w:lang w:val="ru-RU" w:eastAsia="en-US" w:bidi="ar-SA"/>
      </w:rPr>
    </w:lvl>
    <w:lvl w:ilvl="5" w:tplc="2B8C1698">
      <w:numFmt w:val="bullet"/>
      <w:lvlText w:val="•"/>
      <w:lvlJc w:val="left"/>
      <w:pPr>
        <w:ind w:left="6720" w:hanging="426"/>
      </w:pPr>
      <w:rPr>
        <w:rFonts w:hint="default"/>
        <w:lang w:val="ru-RU" w:eastAsia="en-US" w:bidi="ar-SA"/>
      </w:rPr>
    </w:lvl>
    <w:lvl w:ilvl="6" w:tplc="424CE3AE">
      <w:numFmt w:val="bullet"/>
      <w:lvlText w:val="•"/>
      <w:lvlJc w:val="left"/>
      <w:pPr>
        <w:ind w:left="7802" w:hanging="426"/>
      </w:pPr>
      <w:rPr>
        <w:rFonts w:hint="default"/>
        <w:lang w:val="ru-RU" w:eastAsia="en-US" w:bidi="ar-SA"/>
      </w:rPr>
    </w:lvl>
    <w:lvl w:ilvl="7" w:tplc="3506B948">
      <w:numFmt w:val="bullet"/>
      <w:lvlText w:val="•"/>
      <w:lvlJc w:val="left"/>
      <w:pPr>
        <w:ind w:left="8884" w:hanging="426"/>
      </w:pPr>
      <w:rPr>
        <w:rFonts w:hint="default"/>
        <w:lang w:val="ru-RU" w:eastAsia="en-US" w:bidi="ar-SA"/>
      </w:rPr>
    </w:lvl>
    <w:lvl w:ilvl="8" w:tplc="83E086A2">
      <w:numFmt w:val="bullet"/>
      <w:lvlText w:val="•"/>
      <w:lvlJc w:val="left"/>
      <w:pPr>
        <w:ind w:left="9966" w:hanging="4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6"/>
    <w:rsid w:val="00000290"/>
    <w:rsid w:val="00066B36"/>
    <w:rsid w:val="00097D33"/>
    <w:rsid w:val="000A40AD"/>
    <w:rsid w:val="000B4246"/>
    <w:rsid w:val="000C7F67"/>
    <w:rsid w:val="000D063B"/>
    <w:rsid w:val="000E0913"/>
    <w:rsid w:val="000E5925"/>
    <w:rsid w:val="000F2DEB"/>
    <w:rsid w:val="0011058C"/>
    <w:rsid w:val="0014370A"/>
    <w:rsid w:val="00174DB9"/>
    <w:rsid w:val="0018250B"/>
    <w:rsid w:val="00197836"/>
    <w:rsid w:val="001A2F59"/>
    <w:rsid w:val="001A3BD3"/>
    <w:rsid w:val="001F4815"/>
    <w:rsid w:val="00227E97"/>
    <w:rsid w:val="00236774"/>
    <w:rsid w:val="00283DB1"/>
    <w:rsid w:val="002927BA"/>
    <w:rsid w:val="002B7AAE"/>
    <w:rsid w:val="002C79A3"/>
    <w:rsid w:val="002E2E56"/>
    <w:rsid w:val="00313F70"/>
    <w:rsid w:val="00347EC4"/>
    <w:rsid w:val="00365484"/>
    <w:rsid w:val="003811D6"/>
    <w:rsid w:val="00381C49"/>
    <w:rsid w:val="003833EB"/>
    <w:rsid w:val="00390A76"/>
    <w:rsid w:val="003A0561"/>
    <w:rsid w:val="003D6ABD"/>
    <w:rsid w:val="003E4BBD"/>
    <w:rsid w:val="004D6F75"/>
    <w:rsid w:val="00503CF1"/>
    <w:rsid w:val="0056711D"/>
    <w:rsid w:val="005B7B5D"/>
    <w:rsid w:val="005C4501"/>
    <w:rsid w:val="005D6A9C"/>
    <w:rsid w:val="005D6C28"/>
    <w:rsid w:val="005F18AC"/>
    <w:rsid w:val="005F3328"/>
    <w:rsid w:val="005F6148"/>
    <w:rsid w:val="00600E1B"/>
    <w:rsid w:val="00684A0C"/>
    <w:rsid w:val="006C76C9"/>
    <w:rsid w:val="0077107E"/>
    <w:rsid w:val="00775B8B"/>
    <w:rsid w:val="007B0987"/>
    <w:rsid w:val="007C33FA"/>
    <w:rsid w:val="007D55D3"/>
    <w:rsid w:val="007E0B33"/>
    <w:rsid w:val="00802BC2"/>
    <w:rsid w:val="00834102"/>
    <w:rsid w:val="008A157E"/>
    <w:rsid w:val="008D3F83"/>
    <w:rsid w:val="008E359D"/>
    <w:rsid w:val="00936467"/>
    <w:rsid w:val="009414D1"/>
    <w:rsid w:val="00952ED9"/>
    <w:rsid w:val="009677BF"/>
    <w:rsid w:val="009A31FF"/>
    <w:rsid w:val="009B0657"/>
    <w:rsid w:val="009E3110"/>
    <w:rsid w:val="009F66F1"/>
    <w:rsid w:val="00A015E0"/>
    <w:rsid w:val="00A24C18"/>
    <w:rsid w:val="00A32052"/>
    <w:rsid w:val="00A54FA1"/>
    <w:rsid w:val="00AA0BF4"/>
    <w:rsid w:val="00B03E1C"/>
    <w:rsid w:val="00B31963"/>
    <w:rsid w:val="00B53451"/>
    <w:rsid w:val="00B73BBA"/>
    <w:rsid w:val="00BA21CA"/>
    <w:rsid w:val="00BC3E42"/>
    <w:rsid w:val="00BD5C45"/>
    <w:rsid w:val="00BE58D8"/>
    <w:rsid w:val="00CA1DFB"/>
    <w:rsid w:val="00CA3ED4"/>
    <w:rsid w:val="00CB162B"/>
    <w:rsid w:val="00CF0D08"/>
    <w:rsid w:val="00D0218F"/>
    <w:rsid w:val="00D02ADF"/>
    <w:rsid w:val="00DB3FFB"/>
    <w:rsid w:val="00DC7FEE"/>
    <w:rsid w:val="00DD2F2B"/>
    <w:rsid w:val="00DE3150"/>
    <w:rsid w:val="00E319BC"/>
    <w:rsid w:val="00E32BA9"/>
    <w:rsid w:val="00E405E4"/>
    <w:rsid w:val="00E50983"/>
    <w:rsid w:val="00E756DE"/>
    <w:rsid w:val="00E81282"/>
    <w:rsid w:val="00E83BBF"/>
    <w:rsid w:val="00E9210C"/>
    <w:rsid w:val="00EA187C"/>
    <w:rsid w:val="00EA495E"/>
    <w:rsid w:val="00EB07DB"/>
    <w:rsid w:val="00EB5D16"/>
    <w:rsid w:val="00EB670C"/>
    <w:rsid w:val="00EC3E84"/>
    <w:rsid w:val="00ED1FA5"/>
    <w:rsid w:val="00F7230D"/>
    <w:rsid w:val="00FB5802"/>
    <w:rsid w:val="00FE09D5"/>
    <w:rsid w:val="00FE1192"/>
    <w:rsid w:val="00FE620E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7F2A"/>
  <w15:docId w15:val="{5899EAD1-A953-43A1-B124-AA1A1A6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 w:right="7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5D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216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link w:val="20"/>
    <w:uiPriority w:val="9"/>
    <w:unhideWhenUsed/>
    <w:qFormat/>
    <w:pPr>
      <w:ind w:left="161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67" w:line="458" w:lineRule="exact"/>
      <w:ind w:left="206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a6">
    <w:name w:val="List Paragraph"/>
    <w:basedOn w:val="a"/>
    <w:uiPriority w:val="1"/>
    <w:qFormat/>
    <w:pPr>
      <w:ind w:left="869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BE58D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E58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B7B5D"/>
    <w:rPr>
      <w:rFonts w:ascii="Arial" w:eastAsia="Arial" w:hAnsi="Arial" w:cs="Arial"/>
      <w:b/>
      <w:bCs/>
      <w:sz w:val="24"/>
      <w:szCs w:val="24"/>
      <w:u w:val="single" w:color="00000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B7B5D"/>
    <w:rPr>
      <w:rFonts w:ascii="Arial" w:eastAsia="Arial" w:hAnsi="Arial" w:cs="Arial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9E3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110"/>
    <w:rPr>
      <w:rFonts w:ascii="Arial" w:eastAsia="Arial" w:hAnsi="Arial" w:cs="Arial"/>
      <w:lang w:val="ru-RU"/>
    </w:rPr>
  </w:style>
  <w:style w:type="paragraph" w:styleId="ab">
    <w:name w:val="footer"/>
    <w:basedOn w:val="a"/>
    <w:link w:val="ac"/>
    <w:uiPriority w:val="99"/>
    <w:unhideWhenUsed/>
    <w:rsid w:val="009E3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110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k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ECAE-FD97-47E5-B4EF-2CDF0344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 Иван</cp:lastModifiedBy>
  <cp:revision>14</cp:revision>
  <cp:lastPrinted>2023-03-23T08:58:00Z</cp:lastPrinted>
  <dcterms:created xsi:type="dcterms:W3CDTF">2023-03-23T09:04:00Z</dcterms:created>
  <dcterms:modified xsi:type="dcterms:W3CDTF">2023-03-27T11:08:00Z</dcterms:modified>
</cp:coreProperties>
</file>