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EE1E6" w14:textId="77777777" w:rsidR="001D4977" w:rsidRDefault="001D4977" w:rsidP="001D4977">
      <w:pPr>
        <w:ind w:left="5103"/>
        <w:contextualSpacing/>
        <w:rPr>
          <w:rFonts w:eastAsiaTheme="minorHAnsi"/>
          <w:sz w:val="28"/>
          <w:szCs w:val="28"/>
          <w:lang w:eastAsia="en-US"/>
        </w:rPr>
      </w:pPr>
    </w:p>
    <w:p w14:paraId="64CE0FBB" w14:textId="5D930C1A" w:rsidR="001D4977" w:rsidRDefault="001D4977" w:rsidP="001D4977">
      <w:pPr>
        <w:jc w:val="center"/>
        <w:rPr>
          <w:b/>
          <w:bCs/>
          <w:sz w:val="28"/>
          <w:szCs w:val="28"/>
        </w:rPr>
      </w:pPr>
      <w:r>
        <w:rPr>
          <w:b/>
          <w:bCs/>
          <w:sz w:val="28"/>
          <w:szCs w:val="28"/>
        </w:rPr>
        <w:t xml:space="preserve">Мониторинг системы образования </w:t>
      </w:r>
      <w:proofErr w:type="spellStart"/>
      <w:r>
        <w:rPr>
          <w:b/>
          <w:bCs/>
          <w:sz w:val="28"/>
          <w:szCs w:val="28"/>
        </w:rPr>
        <w:t>Кромского</w:t>
      </w:r>
      <w:proofErr w:type="spellEnd"/>
      <w:r>
        <w:rPr>
          <w:b/>
          <w:bCs/>
          <w:sz w:val="28"/>
          <w:szCs w:val="28"/>
        </w:rPr>
        <w:t xml:space="preserve"> района за 202</w:t>
      </w:r>
      <w:r w:rsidR="00FF6F35">
        <w:rPr>
          <w:b/>
          <w:bCs/>
          <w:sz w:val="28"/>
          <w:szCs w:val="28"/>
        </w:rPr>
        <w:t>3</w:t>
      </w:r>
      <w:r>
        <w:rPr>
          <w:b/>
          <w:bCs/>
          <w:sz w:val="28"/>
          <w:szCs w:val="28"/>
        </w:rPr>
        <w:t xml:space="preserve"> год</w:t>
      </w:r>
    </w:p>
    <w:p w14:paraId="503E5997" w14:textId="77777777" w:rsidR="001D4977" w:rsidRDefault="001D4977" w:rsidP="001D4977">
      <w:pPr>
        <w:jc w:val="center"/>
        <w:rPr>
          <w:b/>
          <w:bCs/>
          <w:sz w:val="28"/>
          <w:szCs w:val="28"/>
        </w:rPr>
      </w:pPr>
    </w:p>
    <w:p w14:paraId="02FFDBD6" w14:textId="77777777" w:rsidR="001D4977" w:rsidRDefault="001D4977" w:rsidP="00FF6F35">
      <w:pPr>
        <w:jc w:val="both"/>
        <w:rPr>
          <w:b/>
          <w:bCs/>
          <w:sz w:val="28"/>
          <w:szCs w:val="28"/>
          <w:lang w:eastAsia="en-US"/>
        </w:rPr>
      </w:pPr>
      <w:r>
        <w:rPr>
          <w:b/>
          <w:bCs/>
          <w:sz w:val="28"/>
          <w:szCs w:val="28"/>
          <w:lang w:val="en-US"/>
        </w:rPr>
        <w:t>I</w:t>
      </w:r>
      <w:r>
        <w:rPr>
          <w:b/>
          <w:bCs/>
          <w:sz w:val="28"/>
          <w:szCs w:val="28"/>
        </w:rPr>
        <w:t>.Анализ состояния и перспектив развития системы образования</w:t>
      </w:r>
    </w:p>
    <w:p w14:paraId="2CA15C63" w14:textId="77777777" w:rsidR="001D4977" w:rsidRDefault="001D4977" w:rsidP="001D4977">
      <w:pPr>
        <w:numPr>
          <w:ilvl w:val="0"/>
          <w:numId w:val="8"/>
        </w:numPr>
        <w:jc w:val="both"/>
        <w:rPr>
          <w:b/>
          <w:bCs/>
          <w:sz w:val="28"/>
          <w:szCs w:val="28"/>
        </w:rPr>
      </w:pPr>
      <w:r>
        <w:rPr>
          <w:b/>
          <w:bCs/>
          <w:sz w:val="28"/>
          <w:szCs w:val="28"/>
        </w:rPr>
        <w:t>Вводная часть</w:t>
      </w:r>
    </w:p>
    <w:p w14:paraId="45620BEC" w14:textId="77777777" w:rsidR="001D4977" w:rsidRDefault="001D4977" w:rsidP="001D4977">
      <w:pPr>
        <w:jc w:val="center"/>
        <w:rPr>
          <w:b/>
          <w:bCs/>
          <w:sz w:val="28"/>
          <w:szCs w:val="28"/>
        </w:rPr>
      </w:pPr>
      <w:r>
        <w:rPr>
          <w:b/>
          <w:bCs/>
          <w:sz w:val="28"/>
          <w:szCs w:val="28"/>
        </w:rPr>
        <w:t xml:space="preserve">1.1. Общая социально-экономическая характеристика </w:t>
      </w:r>
      <w:proofErr w:type="spellStart"/>
      <w:r>
        <w:rPr>
          <w:b/>
          <w:bCs/>
          <w:sz w:val="28"/>
          <w:szCs w:val="28"/>
        </w:rPr>
        <w:t>Кромского</w:t>
      </w:r>
      <w:proofErr w:type="spellEnd"/>
      <w:r>
        <w:rPr>
          <w:b/>
          <w:bCs/>
          <w:sz w:val="28"/>
          <w:szCs w:val="28"/>
        </w:rPr>
        <w:t xml:space="preserve"> района</w:t>
      </w:r>
    </w:p>
    <w:p w14:paraId="5D7031ED" w14:textId="77777777" w:rsidR="001D4977" w:rsidRDefault="001D4977" w:rsidP="001D4977">
      <w:pPr>
        <w:jc w:val="center"/>
        <w:rPr>
          <w:b/>
          <w:bCs/>
          <w:sz w:val="28"/>
          <w:szCs w:val="28"/>
        </w:rPr>
      </w:pPr>
    </w:p>
    <w:p w14:paraId="34383F18" w14:textId="77777777" w:rsidR="001D4977" w:rsidRDefault="001D4977" w:rsidP="003C7499">
      <w:pPr>
        <w:shd w:val="clear" w:color="auto" w:fill="FFFFFF"/>
        <w:jc w:val="both"/>
        <w:rPr>
          <w:color w:val="212529"/>
          <w:sz w:val="28"/>
          <w:szCs w:val="28"/>
        </w:rPr>
      </w:pPr>
      <w:r>
        <w:rPr>
          <w:color w:val="212529"/>
          <w:sz w:val="28"/>
          <w:szCs w:val="28"/>
        </w:rPr>
        <w:t xml:space="preserve">      </w:t>
      </w:r>
      <w:proofErr w:type="spellStart"/>
      <w:r>
        <w:rPr>
          <w:color w:val="212529"/>
          <w:sz w:val="28"/>
          <w:szCs w:val="28"/>
        </w:rPr>
        <w:t>Кромской</w:t>
      </w:r>
      <w:proofErr w:type="spellEnd"/>
      <w:r>
        <w:rPr>
          <w:color w:val="212529"/>
          <w:sz w:val="28"/>
          <w:szCs w:val="28"/>
        </w:rPr>
        <w:t xml:space="preserve"> район расположен в центральной части среднерусской возвышенности, в юго-западной части Орловской области и граничит на севере с Орловским и Урицким районами, на востоке — со Свердловским и </w:t>
      </w:r>
      <w:proofErr w:type="spellStart"/>
      <w:r>
        <w:rPr>
          <w:color w:val="212529"/>
          <w:sz w:val="28"/>
          <w:szCs w:val="28"/>
        </w:rPr>
        <w:t>Глазуновским</w:t>
      </w:r>
      <w:proofErr w:type="spellEnd"/>
      <w:r>
        <w:rPr>
          <w:color w:val="212529"/>
          <w:sz w:val="28"/>
          <w:szCs w:val="28"/>
        </w:rPr>
        <w:t>, на юге — с </w:t>
      </w:r>
      <w:proofErr w:type="spellStart"/>
      <w:r>
        <w:rPr>
          <w:color w:val="212529"/>
          <w:sz w:val="28"/>
          <w:szCs w:val="28"/>
        </w:rPr>
        <w:t>Троснянским</w:t>
      </w:r>
      <w:proofErr w:type="spellEnd"/>
      <w:r>
        <w:rPr>
          <w:color w:val="212529"/>
          <w:sz w:val="28"/>
          <w:szCs w:val="28"/>
        </w:rPr>
        <w:t xml:space="preserve"> и на западе с Дмитровским и </w:t>
      </w:r>
      <w:proofErr w:type="spellStart"/>
      <w:r>
        <w:rPr>
          <w:color w:val="212529"/>
          <w:sz w:val="28"/>
          <w:szCs w:val="28"/>
        </w:rPr>
        <w:t>Сосковским</w:t>
      </w:r>
      <w:proofErr w:type="spellEnd"/>
      <w:r>
        <w:rPr>
          <w:color w:val="212529"/>
          <w:sz w:val="28"/>
          <w:szCs w:val="28"/>
        </w:rPr>
        <w:t>.</w:t>
      </w:r>
    </w:p>
    <w:p w14:paraId="6CD94811" w14:textId="77777777" w:rsidR="001D4977" w:rsidRDefault="001D4977" w:rsidP="003C7499">
      <w:pPr>
        <w:shd w:val="clear" w:color="auto" w:fill="FFFFFF"/>
        <w:jc w:val="both"/>
        <w:rPr>
          <w:color w:val="212529"/>
          <w:sz w:val="28"/>
          <w:szCs w:val="28"/>
        </w:rPr>
      </w:pPr>
      <w:r>
        <w:rPr>
          <w:color w:val="212529"/>
          <w:sz w:val="28"/>
          <w:szCs w:val="28"/>
        </w:rPr>
        <w:t xml:space="preserve">     Территория района составляет 969 кв. км, площадь сельскохозяйственных угодий 84,3 тыс. га, в том числе 66,8 тыс. га пашни. Протяженность района с севера на юг около 35 км, с востока на запад до 40 км.</w:t>
      </w:r>
    </w:p>
    <w:p w14:paraId="66AEB7E6" w14:textId="77777777" w:rsidR="001D4977" w:rsidRDefault="001D4977" w:rsidP="003C7499">
      <w:pPr>
        <w:shd w:val="clear" w:color="auto" w:fill="FFFFFF"/>
        <w:jc w:val="both"/>
        <w:rPr>
          <w:color w:val="212529"/>
          <w:sz w:val="28"/>
          <w:szCs w:val="28"/>
        </w:rPr>
      </w:pPr>
      <w:r>
        <w:rPr>
          <w:color w:val="212529"/>
          <w:sz w:val="28"/>
          <w:szCs w:val="28"/>
        </w:rPr>
        <w:t xml:space="preserve">      Районный центр — </w:t>
      </w:r>
      <w:proofErr w:type="spellStart"/>
      <w:r>
        <w:rPr>
          <w:color w:val="212529"/>
          <w:sz w:val="28"/>
          <w:szCs w:val="28"/>
        </w:rPr>
        <w:t>пгт</w:t>
      </w:r>
      <w:proofErr w:type="spellEnd"/>
      <w:r>
        <w:rPr>
          <w:color w:val="212529"/>
          <w:sz w:val="28"/>
          <w:szCs w:val="28"/>
        </w:rPr>
        <w:t>. Кромы, с численностью населения 6726 человек, находится на расстоянии 40 км от областного центра — города Орла.</w:t>
      </w:r>
    </w:p>
    <w:p w14:paraId="57D1D8FB" w14:textId="77777777" w:rsidR="001D4977" w:rsidRDefault="001D4977" w:rsidP="003C7499">
      <w:pPr>
        <w:shd w:val="clear" w:color="auto" w:fill="FFFFFF"/>
        <w:jc w:val="both"/>
        <w:rPr>
          <w:color w:val="212529"/>
          <w:sz w:val="28"/>
          <w:szCs w:val="28"/>
        </w:rPr>
      </w:pPr>
      <w:r>
        <w:rPr>
          <w:color w:val="212529"/>
          <w:sz w:val="28"/>
          <w:szCs w:val="28"/>
        </w:rPr>
        <w:t xml:space="preserve">      В административном отношении район разделен на 13 муниципальных образований: 12 сельских и одно городское поселений.</w:t>
      </w:r>
    </w:p>
    <w:p w14:paraId="287DFAA3" w14:textId="0903FA85" w:rsidR="001D4977" w:rsidRDefault="001D4977" w:rsidP="003C7499">
      <w:pPr>
        <w:widowControl w:val="0"/>
        <w:suppressAutoHyphens/>
        <w:ind w:firstLine="720"/>
        <w:jc w:val="both"/>
        <w:rPr>
          <w:sz w:val="28"/>
          <w:szCs w:val="28"/>
        </w:rPr>
      </w:pPr>
      <w:r>
        <w:rPr>
          <w:color w:val="212529"/>
          <w:sz w:val="28"/>
          <w:szCs w:val="28"/>
        </w:rPr>
        <w:t xml:space="preserve">      Имеется 138 населенных пунктов. Общая</w:t>
      </w:r>
      <w:r>
        <w:rPr>
          <w:sz w:val="28"/>
          <w:szCs w:val="28"/>
        </w:rPr>
        <w:t xml:space="preserve"> численность населения района на 01.01.202</w:t>
      </w:r>
      <w:r w:rsidR="00FF6F35">
        <w:rPr>
          <w:sz w:val="28"/>
          <w:szCs w:val="28"/>
        </w:rPr>
        <w:t>3</w:t>
      </w:r>
      <w:r>
        <w:rPr>
          <w:sz w:val="28"/>
          <w:szCs w:val="28"/>
        </w:rPr>
        <w:t xml:space="preserve"> года составляла 20,1 тыс. чел.</w:t>
      </w:r>
      <w:r>
        <w:rPr>
          <w:color w:val="212529"/>
          <w:sz w:val="28"/>
          <w:szCs w:val="28"/>
        </w:rPr>
        <w:t>, из них 13,4 тыс. человек или 67% проживает в сельской местности. Плотность населения — 20,8 чел. на один квадратный километр.</w:t>
      </w:r>
    </w:p>
    <w:p w14:paraId="040516CF" w14:textId="77777777" w:rsidR="001D4977" w:rsidRDefault="001D4977" w:rsidP="003C7499">
      <w:pPr>
        <w:shd w:val="clear" w:color="auto" w:fill="FFFFFF"/>
        <w:jc w:val="both"/>
        <w:rPr>
          <w:color w:val="212529"/>
          <w:sz w:val="28"/>
          <w:szCs w:val="28"/>
        </w:rPr>
      </w:pPr>
      <w:r>
        <w:rPr>
          <w:color w:val="212529"/>
          <w:sz w:val="28"/>
          <w:szCs w:val="28"/>
        </w:rPr>
        <w:t xml:space="preserve">       На территории района проходит железнодорожная ветка Орел — Михайловский рудник. Имеется 2 автомобильные дороги областного и федерального значения с твердым покрытием.</w:t>
      </w:r>
    </w:p>
    <w:p w14:paraId="5248C3A3" w14:textId="77777777" w:rsidR="001D4977" w:rsidRDefault="001D4977" w:rsidP="003C7499">
      <w:pPr>
        <w:shd w:val="clear" w:color="auto" w:fill="FFFFFF"/>
        <w:jc w:val="both"/>
        <w:rPr>
          <w:color w:val="212529"/>
          <w:sz w:val="28"/>
          <w:szCs w:val="28"/>
        </w:rPr>
      </w:pPr>
      <w:r>
        <w:rPr>
          <w:color w:val="212529"/>
          <w:sz w:val="28"/>
          <w:szCs w:val="28"/>
        </w:rPr>
        <w:t xml:space="preserve">      Вся территория района принадлежит водосбору рек </w:t>
      </w:r>
      <w:proofErr w:type="spellStart"/>
      <w:r>
        <w:rPr>
          <w:color w:val="212529"/>
          <w:sz w:val="28"/>
          <w:szCs w:val="28"/>
        </w:rPr>
        <w:t>Недна</w:t>
      </w:r>
      <w:proofErr w:type="spellEnd"/>
      <w:r>
        <w:rPr>
          <w:color w:val="212529"/>
          <w:sz w:val="28"/>
          <w:szCs w:val="28"/>
        </w:rPr>
        <w:t xml:space="preserve">, Крома, Ока, а также их притоков — </w:t>
      </w:r>
      <w:proofErr w:type="spellStart"/>
      <w:r>
        <w:rPr>
          <w:color w:val="212529"/>
          <w:sz w:val="28"/>
          <w:szCs w:val="28"/>
        </w:rPr>
        <w:t>Неживка</w:t>
      </w:r>
      <w:proofErr w:type="spellEnd"/>
      <w:r>
        <w:rPr>
          <w:color w:val="212529"/>
          <w:sz w:val="28"/>
          <w:szCs w:val="28"/>
        </w:rPr>
        <w:t xml:space="preserve">, </w:t>
      </w:r>
      <w:proofErr w:type="spellStart"/>
      <w:r>
        <w:rPr>
          <w:color w:val="212529"/>
          <w:sz w:val="28"/>
          <w:szCs w:val="28"/>
        </w:rPr>
        <w:t>Ицка</w:t>
      </w:r>
      <w:proofErr w:type="spellEnd"/>
      <w:r>
        <w:rPr>
          <w:color w:val="212529"/>
          <w:sz w:val="28"/>
          <w:szCs w:val="28"/>
        </w:rPr>
        <w:t xml:space="preserve">, </w:t>
      </w:r>
      <w:proofErr w:type="spellStart"/>
      <w:r>
        <w:rPr>
          <w:color w:val="212529"/>
          <w:sz w:val="28"/>
          <w:szCs w:val="28"/>
        </w:rPr>
        <w:t>Гостомлька</w:t>
      </w:r>
      <w:proofErr w:type="spellEnd"/>
      <w:r>
        <w:rPr>
          <w:color w:val="212529"/>
          <w:sz w:val="28"/>
          <w:szCs w:val="28"/>
        </w:rPr>
        <w:t>. Общая их протяженность свыше 500 км. Имеется 49 прудов общей площадью зеркала более 600 гектаров.</w:t>
      </w:r>
    </w:p>
    <w:p w14:paraId="4C862625" w14:textId="77777777" w:rsidR="001D4977" w:rsidRDefault="001D4977" w:rsidP="003C7499">
      <w:pPr>
        <w:shd w:val="clear" w:color="auto" w:fill="FFFFFF"/>
        <w:jc w:val="both"/>
        <w:rPr>
          <w:rFonts w:eastAsia="Calibri"/>
          <w:sz w:val="28"/>
          <w:szCs w:val="28"/>
          <w:lang w:eastAsia="en-US"/>
        </w:rPr>
      </w:pPr>
      <w:r>
        <w:t xml:space="preserve">        </w:t>
      </w:r>
      <w:r>
        <w:rPr>
          <w:sz w:val="28"/>
          <w:szCs w:val="28"/>
        </w:rPr>
        <w:t xml:space="preserve">В последние годы основу экономики </w:t>
      </w:r>
      <w:proofErr w:type="spellStart"/>
      <w:r>
        <w:rPr>
          <w:sz w:val="28"/>
          <w:szCs w:val="28"/>
        </w:rPr>
        <w:t>Кромского</w:t>
      </w:r>
      <w:proofErr w:type="spellEnd"/>
      <w:r>
        <w:rPr>
          <w:sz w:val="28"/>
          <w:szCs w:val="28"/>
        </w:rPr>
        <w:t xml:space="preserve"> района составляет промышленность, </w:t>
      </w:r>
      <w:r>
        <w:rPr>
          <w:bCs/>
          <w:sz w:val="28"/>
          <w:szCs w:val="28"/>
        </w:rPr>
        <w:t>которая</w:t>
      </w:r>
      <w:r>
        <w:rPr>
          <w:sz w:val="28"/>
          <w:szCs w:val="28"/>
        </w:rPr>
        <w:t xml:space="preserve"> определяет доходную часть консолидированного бюджета и занятость населения и занимает наибольший удельный вес в структуре отгруженных товаров, работ и услуг (75%). Таким образом, </w:t>
      </w:r>
      <w:proofErr w:type="spellStart"/>
      <w:r>
        <w:rPr>
          <w:sz w:val="28"/>
          <w:szCs w:val="28"/>
        </w:rPr>
        <w:t>Кромской</w:t>
      </w:r>
      <w:proofErr w:type="spellEnd"/>
      <w:r>
        <w:rPr>
          <w:sz w:val="28"/>
          <w:szCs w:val="28"/>
        </w:rPr>
        <w:t xml:space="preserve"> район развивается как промышленный центр. </w:t>
      </w:r>
    </w:p>
    <w:p w14:paraId="517242CA" w14:textId="77777777" w:rsidR="001D4977" w:rsidRDefault="001D4977" w:rsidP="003C7499">
      <w:pPr>
        <w:shd w:val="clear" w:color="auto" w:fill="FFFFFF"/>
        <w:jc w:val="both"/>
        <w:rPr>
          <w:sz w:val="28"/>
          <w:szCs w:val="28"/>
        </w:rPr>
      </w:pPr>
      <w:r>
        <w:rPr>
          <w:sz w:val="28"/>
          <w:szCs w:val="28"/>
        </w:rPr>
        <w:t xml:space="preserve">    Аграрный сектор района представлен всеми формами хозяйствования: </w:t>
      </w:r>
    </w:p>
    <w:p w14:paraId="2779280F" w14:textId="77777777" w:rsidR="001D4977" w:rsidRDefault="001D4977" w:rsidP="003C7499">
      <w:pPr>
        <w:ind w:firstLine="907"/>
        <w:jc w:val="both"/>
        <w:rPr>
          <w:color w:val="000000"/>
          <w:sz w:val="28"/>
          <w:szCs w:val="28"/>
        </w:rPr>
      </w:pPr>
      <w:r>
        <w:rPr>
          <w:color w:val="000000"/>
          <w:sz w:val="28"/>
          <w:szCs w:val="28"/>
        </w:rPr>
        <w:t>- 5 сельскохозяйственных организаций различных форм собственности.</w:t>
      </w:r>
    </w:p>
    <w:p w14:paraId="6E0297C5" w14:textId="77777777" w:rsidR="001D4977" w:rsidRDefault="001D4977" w:rsidP="003C7499">
      <w:pPr>
        <w:ind w:firstLine="720"/>
        <w:jc w:val="both"/>
        <w:rPr>
          <w:color w:val="000000"/>
          <w:sz w:val="28"/>
          <w:szCs w:val="28"/>
        </w:rPr>
      </w:pPr>
      <w:r>
        <w:rPr>
          <w:color w:val="000000"/>
          <w:sz w:val="28"/>
          <w:szCs w:val="28"/>
        </w:rPr>
        <w:t>Кроме того, работают обособленные ООО «Орел-Агро-Продукт», ООО «Мираторг» без образования юридического лица;</w:t>
      </w:r>
    </w:p>
    <w:p w14:paraId="748555FA" w14:textId="77777777" w:rsidR="001D4977" w:rsidRDefault="001D4977" w:rsidP="003C7499">
      <w:pPr>
        <w:ind w:firstLine="187"/>
        <w:jc w:val="both"/>
        <w:rPr>
          <w:color w:val="000000"/>
          <w:sz w:val="28"/>
          <w:szCs w:val="28"/>
        </w:rPr>
      </w:pPr>
      <w:r>
        <w:rPr>
          <w:color w:val="000000"/>
          <w:sz w:val="28"/>
          <w:szCs w:val="28"/>
        </w:rPr>
        <w:t xml:space="preserve">          - 37 действующих крестьянско-фермерских хозяйств;</w:t>
      </w:r>
    </w:p>
    <w:p w14:paraId="3A4049F0" w14:textId="77777777" w:rsidR="001D4977" w:rsidRDefault="001D4977" w:rsidP="003C7499">
      <w:pPr>
        <w:ind w:firstLine="187"/>
        <w:jc w:val="both"/>
        <w:rPr>
          <w:color w:val="000000"/>
          <w:sz w:val="28"/>
          <w:szCs w:val="28"/>
        </w:rPr>
      </w:pPr>
      <w:r>
        <w:rPr>
          <w:color w:val="000000"/>
          <w:sz w:val="28"/>
          <w:szCs w:val="28"/>
        </w:rPr>
        <w:t xml:space="preserve">          - 5752 личных подсобных хозяйства.</w:t>
      </w:r>
    </w:p>
    <w:p w14:paraId="4F61483D" w14:textId="77777777" w:rsidR="001D4977" w:rsidRDefault="001D4977" w:rsidP="003C7499">
      <w:pPr>
        <w:jc w:val="both"/>
        <w:rPr>
          <w:sz w:val="28"/>
          <w:szCs w:val="28"/>
        </w:rPr>
      </w:pPr>
      <w:r>
        <w:rPr>
          <w:sz w:val="28"/>
          <w:szCs w:val="28"/>
        </w:rPr>
        <w:t xml:space="preserve">      Торговля и общественное питание входят в число ведущих отраслей экономики района, которые выполняют важнейшую социальную функцию, поскольку именно здесь, на конечном этапе доведения товаров и услуг до населения, во многом формируется социальный климат.</w:t>
      </w:r>
    </w:p>
    <w:p w14:paraId="621D3402" w14:textId="77777777" w:rsidR="001D4977" w:rsidRDefault="001D4977" w:rsidP="003C7499">
      <w:pPr>
        <w:ind w:firstLine="720"/>
        <w:jc w:val="both"/>
        <w:rPr>
          <w:sz w:val="28"/>
          <w:szCs w:val="28"/>
        </w:rPr>
      </w:pPr>
      <w:r>
        <w:rPr>
          <w:sz w:val="28"/>
          <w:szCs w:val="28"/>
        </w:rPr>
        <w:t xml:space="preserve">Обеспеченность жителей района торговыми площадями составляет   477 </w:t>
      </w:r>
      <w:proofErr w:type="spellStart"/>
      <w:r>
        <w:rPr>
          <w:sz w:val="28"/>
          <w:szCs w:val="28"/>
        </w:rPr>
        <w:t>кв.м</w:t>
      </w:r>
      <w:proofErr w:type="spellEnd"/>
      <w:r>
        <w:rPr>
          <w:sz w:val="28"/>
          <w:szCs w:val="28"/>
        </w:rPr>
        <w:t>. на 1000 жителей, что превышает нормативный показатель на 15,5%.</w:t>
      </w:r>
    </w:p>
    <w:p w14:paraId="1561277E" w14:textId="77777777" w:rsidR="001D4977" w:rsidRDefault="001D4977" w:rsidP="003C7499">
      <w:pPr>
        <w:ind w:firstLine="720"/>
        <w:jc w:val="both"/>
        <w:rPr>
          <w:sz w:val="28"/>
          <w:szCs w:val="28"/>
        </w:rPr>
      </w:pPr>
      <w:r>
        <w:rPr>
          <w:sz w:val="28"/>
          <w:szCs w:val="28"/>
        </w:rPr>
        <w:lastRenderedPageBreak/>
        <w:t xml:space="preserve">В демографической ситуации происходит естественная и миграционная убыль населения. Показатель смертности выше показателя рождаемости, наблюдается небольшой миграционный приток населения. </w:t>
      </w:r>
    </w:p>
    <w:p w14:paraId="4B34BC6D" w14:textId="77777777" w:rsidR="001D4977" w:rsidRDefault="001D4977" w:rsidP="001D4977">
      <w:pPr>
        <w:rPr>
          <w:rFonts w:eastAsia="Calibri"/>
          <w:sz w:val="28"/>
          <w:szCs w:val="28"/>
          <w:lang w:eastAsia="en-US"/>
        </w:rPr>
      </w:pPr>
    </w:p>
    <w:p w14:paraId="412D8F85" w14:textId="77777777" w:rsidR="001D4977" w:rsidRDefault="001D4977" w:rsidP="001D4977">
      <w:pPr>
        <w:jc w:val="center"/>
        <w:rPr>
          <w:b/>
          <w:bCs/>
          <w:sz w:val="28"/>
          <w:szCs w:val="28"/>
        </w:rPr>
      </w:pPr>
      <w:r>
        <w:rPr>
          <w:b/>
          <w:bCs/>
          <w:sz w:val="28"/>
          <w:szCs w:val="28"/>
        </w:rPr>
        <w:t>2. Результаты анализа состояния и перспектив развития системы образования</w:t>
      </w:r>
    </w:p>
    <w:p w14:paraId="0BE7A6B4" w14:textId="77777777" w:rsidR="001D4977" w:rsidRDefault="001D4977" w:rsidP="003C7499">
      <w:pPr>
        <w:ind w:firstLine="708"/>
        <w:jc w:val="both"/>
        <w:rPr>
          <w:sz w:val="28"/>
          <w:szCs w:val="28"/>
        </w:rPr>
      </w:pPr>
      <w:r>
        <w:rPr>
          <w:b/>
          <w:bCs/>
          <w:sz w:val="28"/>
          <w:szCs w:val="28"/>
        </w:rPr>
        <w:t xml:space="preserve"> </w:t>
      </w:r>
      <w:r>
        <w:rPr>
          <w:sz w:val="28"/>
          <w:szCs w:val="28"/>
        </w:rPr>
        <w:t xml:space="preserve">Анализ состояния и перспектив развития системы образования </w:t>
      </w:r>
      <w:proofErr w:type="spellStart"/>
      <w:r>
        <w:rPr>
          <w:sz w:val="28"/>
          <w:szCs w:val="28"/>
        </w:rPr>
        <w:t>Кромского</w:t>
      </w:r>
      <w:proofErr w:type="spellEnd"/>
      <w:r>
        <w:rPr>
          <w:sz w:val="28"/>
          <w:szCs w:val="28"/>
        </w:rPr>
        <w:t xml:space="preserve"> района проводился на основании данных:</w:t>
      </w:r>
    </w:p>
    <w:p w14:paraId="50F30282" w14:textId="77777777" w:rsidR="001D4977" w:rsidRDefault="001D4977" w:rsidP="003C7499">
      <w:pPr>
        <w:jc w:val="both"/>
        <w:rPr>
          <w:sz w:val="28"/>
          <w:szCs w:val="28"/>
        </w:rPr>
      </w:pPr>
      <w:r>
        <w:rPr>
          <w:sz w:val="28"/>
          <w:szCs w:val="28"/>
        </w:rPr>
        <w:t xml:space="preserve"> - об уровне доступности, кадровом обеспечении, материально-техническом, информационном обеспечении организаций дошкольного образования;</w:t>
      </w:r>
    </w:p>
    <w:p w14:paraId="15B41B22" w14:textId="77777777" w:rsidR="001D4977" w:rsidRDefault="001D4977" w:rsidP="003C7499">
      <w:pPr>
        <w:jc w:val="both"/>
        <w:rPr>
          <w:sz w:val="28"/>
          <w:szCs w:val="28"/>
        </w:rPr>
      </w:pPr>
      <w:r>
        <w:rPr>
          <w:sz w:val="28"/>
          <w:szCs w:val="28"/>
        </w:rPr>
        <w:t xml:space="preserve"> - об уровне доступности, кадровом, материально-техническом, информационном обеспечении системы общего образования, результатов аттестации, состояния здоровья обучающихся общеобразовательных организаций, финансово-экономической деятельности общеобразовательных организаций; </w:t>
      </w:r>
    </w:p>
    <w:p w14:paraId="39819C07" w14:textId="77777777" w:rsidR="001D4977" w:rsidRDefault="001D4977" w:rsidP="003C7499">
      <w:pPr>
        <w:jc w:val="both"/>
        <w:rPr>
          <w:sz w:val="28"/>
          <w:szCs w:val="28"/>
        </w:rPr>
      </w:pPr>
      <w:r>
        <w:rPr>
          <w:sz w:val="28"/>
          <w:szCs w:val="28"/>
        </w:rPr>
        <w:t xml:space="preserve">- об уровне охвата детей дополнительным образованием и различными его направлениями, о материально-техническом, информационном  обеспечении организаций дополнительного образования, финансово экономической деятельности данных организаций, их сети. </w:t>
      </w:r>
    </w:p>
    <w:p w14:paraId="3C4B869E" w14:textId="7CF235B3" w:rsidR="001D4977" w:rsidRDefault="001D4977" w:rsidP="003C7499">
      <w:pPr>
        <w:ind w:firstLine="540"/>
        <w:jc w:val="both"/>
        <w:rPr>
          <w:sz w:val="28"/>
          <w:szCs w:val="28"/>
          <w:lang w:eastAsia="en-US"/>
        </w:rPr>
      </w:pPr>
      <w:r>
        <w:rPr>
          <w:sz w:val="28"/>
          <w:szCs w:val="28"/>
        </w:rPr>
        <w:t xml:space="preserve">По состоянию на </w:t>
      </w:r>
      <w:r w:rsidR="009B1BC4">
        <w:rPr>
          <w:sz w:val="28"/>
          <w:szCs w:val="28"/>
        </w:rPr>
        <w:t>01</w:t>
      </w:r>
      <w:r>
        <w:rPr>
          <w:sz w:val="28"/>
          <w:szCs w:val="28"/>
        </w:rPr>
        <w:t xml:space="preserve">.12.2022 года в районе функционировали 20 образовательных организаций, подведомственные отделу образования:  </w:t>
      </w:r>
    </w:p>
    <w:p w14:paraId="38783F94" w14:textId="77777777" w:rsidR="001D4977" w:rsidRDefault="001D4977" w:rsidP="003C7499">
      <w:pPr>
        <w:numPr>
          <w:ilvl w:val="0"/>
          <w:numId w:val="9"/>
        </w:numPr>
        <w:tabs>
          <w:tab w:val="left" w:pos="1080"/>
        </w:tabs>
        <w:ind w:left="0" w:firstLine="360"/>
        <w:jc w:val="both"/>
        <w:rPr>
          <w:sz w:val="28"/>
          <w:szCs w:val="28"/>
        </w:rPr>
      </w:pPr>
      <w:r>
        <w:rPr>
          <w:sz w:val="28"/>
          <w:szCs w:val="28"/>
        </w:rPr>
        <w:t>средних школ – 11;</w:t>
      </w:r>
    </w:p>
    <w:p w14:paraId="782BE4FB" w14:textId="77777777" w:rsidR="001D4977" w:rsidRDefault="001D4977" w:rsidP="003C7499">
      <w:pPr>
        <w:numPr>
          <w:ilvl w:val="0"/>
          <w:numId w:val="9"/>
        </w:numPr>
        <w:tabs>
          <w:tab w:val="left" w:pos="900"/>
        </w:tabs>
        <w:ind w:left="0" w:firstLine="360"/>
        <w:jc w:val="both"/>
        <w:rPr>
          <w:sz w:val="28"/>
          <w:szCs w:val="28"/>
        </w:rPr>
      </w:pPr>
      <w:r>
        <w:rPr>
          <w:sz w:val="28"/>
          <w:szCs w:val="28"/>
        </w:rPr>
        <w:t xml:space="preserve">  основных школ –3, </w:t>
      </w:r>
    </w:p>
    <w:p w14:paraId="46FC77AE" w14:textId="77777777" w:rsidR="001D4977" w:rsidRDefault="001D4977" w:rsidP="003C7499">
      <w:pPr>
        <w:numPr>
          <w:ilvl w:val="0"/>
          <w:numId w:val="9"/>
        </w:numPr>
        <w:tabs>
          <w:tab w:val="left" w:pos="1080"/>
        </w:tabs>
        <w:ind w:left="0" w:firstLine="360"/>
        <w:jc w:val="both"/>
        <w:rPr>
          <w:sz w:val="28"/>
          <w:szCs w:val="28"/>
        </w:rPr>
      </w:pPr>
      <w:r>
        <w:rPr>
          <w:sz w:val="28"/>
          <w:szCs w:val="28"/>
        </w:rPr>
        <w:t>начальных школ – 2;</w:t>
      </w:r>
    </w:p>
    <w:p w14:paraId="5E8829D9" w14:textId="77777777" w:rsidR="001D4977" w:rsidRDefault="001D4977" w:rsidP="003C7499">
      <w:pPr>
        <w:numPr>
          <w:ilvl w:val="0"/>
          <w:numId w:val="9"/>
        </w:numPr>
        <w:tabs>
          <w:tab w:val="left" w:pos="1080"/>
        </w:tabs>
        <w:ind w:left="0" w:firstLine="360"/>
        <w:jc w:val="both"/>
        <w:rPr>
          <w:sz w:val="28"/>
          <w:szCs w:val="28"/>
        </w:rPr>
      </w:pPr>
      <w:r>
        <w:rPr>
          <w:sz w:val="28"/>
          <w:szCs w:val="28"/>
        </w:rPr>
        <w:t xml:space="preserve">дошкольных учреждений –3, </w:t>
      </w:r>
    </w:p>
    <w:p w14:paraId="28BA494B" w14:textId="77777777" w:rsidR="001D4977" w:rsidRDefault="001D4977" w:rsidP="003C7499">
      <w:pPr>
        <w:numPr>
          <w:ilvl w:val="0"/>
          <w:numId w:val="9"/>
        </w:numPr>
        <w:tabs>
          <w:tab w:val="left" w:pos="1080"/>
        </w:tabs>
        <w:ind w:left="0" w:firstLine="360"/>
        <w:jc w:val="both"/>
        <w:rPr>
          <w:sz w:val="28"/>
          <w:szCs w:val="28"/>
        </w:rPr>
      </w:pPr>
      <w:r>
        <w:rPr>
          <w:sz w:val="28"/>
          <w:szCs w:val="28"/>
        </w:rPr>
        <w:t>учреждений дополнительного образования –1.</w:t>
      </w:r>
    </w:p>
    <w:p w14:paraId="0D9A8576" w14:textId="77777777" w:rsidR="001D4977" w:rsidRDefault="001D4977" w:rsidP="003C7499">
      <w:pPr>
        <w:spacing w:line="26" w:lineRule="atLeast"/>
        <w:jc w:val="both"/>
        <w:rPr>
          <w:sz w:val="28"/>
          <w:szCs w:val="28"/>
        </w:rPr>
      </w:pPr>
      <w:r>
        <w:rPr>
          <w:sz w:val="28"/>
          <w:szCs w:val="28"/>
        </w:rPr>
        <w:t xml:space="preserve">Основной целью муниципальной системы образования </w:t>
      </w:r>
      <w:proofErr w:type="spellStart"/>
      <w:r>
        <w:rPr>
          <w:sz w:val="28"/>
          <w:szCs w:val="28"/>
        </w:rPr>
        <w:t>Кромского</w:t>
      </w:r>
      <w:proofErr w:type="spellEnd"/>
      <w:r>
        <w:rPr>
          <w:sz w:val="28"/>
          <w:szCs w:val="28"/>
        </w:rPr>
        <w:t xml:space="preserve"> района являлось обеспечение доступного и качественного образования всех граждан.</w:t>
      </w:r>
    </w:p>
    <w:p w14:paraId="7BFEB0B8" w14:textId="05B97A26" w:rsidR="001D4977" w:rsidRDefault="001D4977" w:rsidP="003C7499">
      <w:pPr>
        <w:spacing w:line="26" w:lineRule="atLeast"/>
        <w:jc w:val="both"/>
        <w:rPr>
          <w:sz w:val="28"/>
          <w:szCs w:val="28"/>
        </w:rPr>
      </w:pPr>
      <w:r>
        <w:rPr>
          <w:sz w:val="28"/>
          <w:szCs w:val="28"/>
        </w:rPr>
        <w:t xml:space="preserve">Воспитанниками дошкольных образовательных организаций являлись                   </w:t>
      </w:r>
      <w:r w:rsidR="006F391C">
        <w:rPr>
          <w:sz w:val="28"/>
          <w:szCs w:val="28"/>
        </w:rPr>
        <w:t>535</w:t>
      </w:r>
      <w:r>
        <w:rPr>
          <w:sz w:val="28"/>
          <w:szCs w:val="28"/>
        </w:rPr>
        <w:t xml:space="preserve"> детей в возрасте от 1,5 до 7 лет, в общеобразовательных организациях обучалось </w:t>
      </w:r>
      <w:r w:rsidR="006F391C">
        <w:rPr>
          <w:sz w:val="28"/>
          <w:szCs w:val="28"/>
        </w:rPr>
        <w:t>1662</w:t>
      </w:r>
      <w:r>
        <w:rPr>
          <w:sz w:val="28"/>
          <w:szCs w:val="28"/>
        </w:rPr>
        <w:t xml:space="preserve"> обучающегося, в учреждениях дополнительного образования -</w:t>
      </w:r>
      <w:r>
        <w:rPr>
          <w:color w:val="FF0000"/>
          <w:sz w:val="28"/>
          <w:szCs w:val="28"/>
        </w:rPr>
        <w:t xml:space="preserve"> </w:t>
      </w:r>
      <w:r w:rsidR="006F391C">
        <w:rPr>
          <w:sz w:val="28"/>
          <w:szCs w:val="28"/>
        </w:rPr>
        <w:t>795</w:t>
      </w:r>
      <w:r>
        <w:rPr>
          <w:sz w:val="28"/>
          <w:szCs w:val="28"/>
        </w:rPr>
        <w:t xml:space="preserve"> обучающихся. </w:t>
      </w:r>
    </w:p>
    <w:p w14:paraId="74CE6D2A" w14:textId="77777777" w:rsidR="001D4977" w:rsidRDefault="001D4977" w:rsidP="001D4977">
      <w:pPr>
        <w:spacing w:line="26" w:lineRule="atLeast"/>
        <w:rPr>
          <w:sz w:val="28"/>
          <w:szCs w:val="28"/>
        </w:rPr>
      </w:pPr>
    </w:p>
    <w:p w14:paraId="2E3EDADF" w14:textId="77777777" w:rsidR="001D4977" w:rsidRDefault="001D4977" w:rsidP="001D4977">
      <w:pPr>
        <w:numPr>
          <w:ilvl w:val="1"/>
          <w:numId w:val="10"/>
        </w:numPr>
        <w:spacing w:line="26" w:lineRule="atLeast"/>
        <w:jc w:val="center"/>
        <w:rPr>
          <w:b/>
          <w:bCs/>
          <w:sz w:val="28"/>
          <w:szCs w:val="28"/>
        </w:rPr>
      </w:pPr>
      <w:r>
        <w:rPr>
          <w:b/>
          <w:bCs/>
          <w:sz w:val="28"/>
          <w:szCs w:val="28"/>
        </w:rPr>
        <w:t>. Сведения о развитии дошкольного образования</w:t>
      </w:r>
    </w:p>
    <w:p w14:paraId="3C5F652B" w14:textId="77777777" w:rsidR="001D4977" w:rsidRDefault="001D4977" w:rsidP="001D4977">
      <w:pPr>
        <w:spacing w:line="26" w:lineRule="atLeast"/>
        <w:jc w:val="center"/>
        <w:rPr>
          <w:sz w:val="28"/>
          <w:szCs w:val="28"/>
        </w:rPr>
      </w:pPr>
    </w:p>
    <w:p w14:paraId="32B8F964" w14:textId="77777777" w:rsidR="001D4977" w:rsidRDefault="001D4977" w:rsidP="003C7499">
      <w:pPr>
        <w:pStyle w:val="p2"/>
        <w:shd w:val="clear" w:color="auto" w:fill="FFFFFF"/>
        <w:spacing w:before="0" w:beforeAutospacing="0" w:after="0" w:afterAutospacing="0"/>
        <w:ind w:firstLine="540"/>
        <w:jc w:val="both"/>
        <w:rPr>
          <w:sz w:val="28"/>
          <w:szCs w:val="28"/>
        </w:rPr>
      </w:pPr>
      <w:r>
        <w:rPr>
          <w:sz w:val="28"/>
          <w:szCs w:val="28"/>
        </w:rPr>
        <w:t>Для удовлетворения потребности населения в услугах дошкольного образования  района функционировали 3 дошкольных образовательных организации (детские сады №1, №2, №3) и в 10 общеобразовательных учреждениях функционируют дошкольные группы, реализующие общеобразовательные программы дошкольного образования, которые предоставляют широкий спектр образовательных услуг с учётом возрастных и индивидуальных особенностей детей через формирование комфортной и безопасной социальной среды.</w:t>
      </w:r>
    </w:p>
    <w:p w14:paraId="7D4431D7" w14:textId="051CABD6" w:rsidR="001D4977" w:rsidRDefault="001D4977" w:rsidP="003C7499">
      <w:pPr>
        <w:jc w:val="both"/>
        <w:rPr>
          <w:sz w:val="28"/>
          <w:szCs w:val="28"/>
        </w:rPr>
      </w:pPr>
      <w:r>
        <w:rPr>
          <w:sz w:val="28"/>
          <w:szCs w:val="28"/>
        </w:rPr>
        <w:t xml:space="preserve">В районе проживает </w:t>
      </w:r>
      <w:r w:rsidR="0035713F">
        <w:rPr>
          <w:sz w:val="28"/>
          <w:szCs w:val="28"/>
        </w:rPr>
        <w:t>880</w:t>
      </w:r>
      <w:r>
        <w:rPr>
          <w:sz w:val="28"/>
          <w:szCs w:val="28"/>
        </w:rPr>
        <w:t xml:space="preserve"> </w:t>
      </w:r>
      <w:r w:rsidR="0035713F">
        <w:rPr>
          <w:sz w:val="28"/>
          <w:szCs w:val="28"/>
        </w:rPr>
        <w:t>детей</w:t>
      </w:r>
      <w:r>
        <w:rPr>
          <w:sz w:val="28"/>
          <w:szCs w:val="28"/>
        </w:rPr>
        <w:t xml:space="preserve"> в возрасте от 0 до 7 лет.</w:t>
      </w:r>
    </w:p>
    <w:p w14:paraId="3C38EE01" w14:textId="2483D7E2" w:rsidR="001D4977" w:rsidRDefault="001D4977" w:rsidP="003C7499">
      <w:pPr>
        <w:jc w:val="both"/>
        <w:rPr>
          <w:sz w:val="28"/>
          <w:szCs w:val="28"/>
        </w:rPr>
      </w:pPr>
      <w:r>
        <w:rPr>
          <w:sz w:val="28"/>
          <w:szCs w:val="28"/>
        </w:rPr>
        <w:t>Охват детей услугами дошкольного образования на 31 декабря 202</w:t>
      </w:r>
      <w:r w:rsidR="0035713F">
        <w:rPr>
          <w:sz w:val="28"/>
          <w:szCs w:val="28"/>
        </w:rPr>
        <w:t>3</w:t>
      </w:r>
      <w:r>
        <w:rPr>
          <w:sz w:val="28"/>
          <w:szCs w:val="28"/>
        </w:rPr>
        <w:t xml:space="preserve"> года составляет 5</w:t>
      </w:r>
      <w:r w:rsidR="0035713F">
        <w:rPr>
          <w:sz w:val="28"/>
          <w:szCs w:val="28"/>
        </w:rPr>
        <w:t>35</w:t>
      </w:r>
      <w:r>
        <w:rPr>
          <w:sz w:val="28"/>
          <w:szCs w:val="28"/>
        </w:rPr>
        <w:t xml:space="preserve"> детей (</w:t>
      </w:r>
      <w:r w:rsidR="00145B67">
        <w:rPr>
          <w:sz w:val="28"/>
          <w:szCs w:val="28"/>
        </w:rPr>
        <w:t>60,79</w:t>
      </w:r>
      <w:r>
        <w:rPr>
          <w:sz w:val="28"/>
          <w:szCs w:val="28"/>
        </w:rPr>
        <w:t>%).</w:t>
      </w:r>
    </w:p>
    <w:p w14:paraId="6F0F8197" w14:textId="1FB32017" w:rsidR="001D4977" w:rsidRDefault="001D4977" w:rsidP="003C7499">
      <w:pPr>
        <w:jc w:val="both"/>
        <w:rPr>
          <w:sz w:val="28"/>
          <w:szCs w:val="28"/>
        </w:rPr>
      </w:pPr>
      <w:r>
        <w:rPr>
          <w:sz w:val="28"/>
          <w:szCs w:val="28"/>
        </w:rPr>
        <w:lastRenderedPageBreak/>
        <w:t xml:space="preserve">         Численность детей дошкольного возраста, нуждающихся в устройстве в дошкольные образовательные организации по состоянию на 01 января 202</w:t>
      </w:r>
      <w:r w:rsidR="00C51695">
        <w:rPr>
          <w:sz w:val="28"/>
          <w:szCs w:val="28"/>
        </w:rPr>
        <w:t>3</w:t>
      </w:r>
      <w:r>
        <w:rPr>
          <w:sz w:val="28"/>
          <w:szCs w:val="28"/>
        </w:rPr>
        <w:t xml:space="preserve"> года в возрасте от 0 до 7 лет –</w:t>
      </w:r>
      <w:r w:rsidR="00C51695">
        <w:rPr>
          <w:sz w:val="28"/>
          <w:szCs w:val="28"/>
        </w:rPr>
        <w:t>81</w:t>
      </w:r>
      <w:r>
        <w:rPr>
          <w:sz w:val="28"/>
          <w:szCs w:val="28"/>
        </w:rPr>
        <w:t xml:space="preserve"> человек</w:t>
      </w:r>
      <w:r w:rsidR="00C51695">
        <w:rPr>
          <w:sz w:val="28"/>
          <w:szCs w:val="28"/>
        </w:rPr>
        <w:t>, о</w:t>
      </w:r>
      <w:r w:rsidR="00C51695" w:rsidRPr="00C51695">
        <w:rPr>
          <w:sz w:val="28"/>
          <w:szCs w:val="28"/>
        </w:rPr>
        <w:t>т 3 до 7 лет – 7 человек</w:t>
      </w:r>
      <w:r w:rsidR="00C51695">
        <w:rPr>
          <w:sz w:val="28"/>
          <w:szCs w:val="28"/>
        </w:rPr>
        <w:t xml:space="preserve"> (желаемая дата устройства – 2024 год).</w:t>
      </w:r>
    </w:p>
    <w:p w14:paraId="40EB66E8" w14:textId="1ABEBDB9" w:rsidR="001D4977" w:rsidRDefault="001D4977" w:rsidP="003C7499">
      <w:pPr>
        <w:jc w:val="both"/>
        <w:rPr>
          <w:sz w:val="28"/>
          <w:szCs w:val="28"/>
        </w:rPr>
      </w:pPr>
      <w:r>
        <w:rPr>
          <w:sz w:val="28"/>
          <w:szCs w:val="28"/>
        </w:rPr>
        <w:t xml:space="preserve">          Общее количество мест в организациях, оказывающих услуги дошкольного образования – </w:t>
      </w:r>
      <w:r w:rsidR="00E8691F">
        <w:rPr>
          <w:sz w:val="28"/>
          <w:szCs w:val="28"/>
        </w:rPr>
        <w:t>756</w:t>
      </w:r>
      <w:r>
        <w:rPr>
          <w:sz w:val="28"/>
          <w:szCs w:val="28"/>
        </w:rPr>
        <w:t xml:space="preserve">, в том числе в детских садах – </w:t>
      </w:r>
      <w:r w:rsidR="00E8691F">
        <w:rPr>
          <w:sz w:val="28"/>
          <w:szCs w:val="28"/>
        </w:rPr>
        <w:t>346</w:t>
      </w:r>
      <w:r>
        <w:rPr>
          <w:sz w:val="28"/>
          <w:szCs w:val="28"/>
        </w:rPr>
        <w:t>, в общеобразовательных школах – 4</w:t>
      </w:r>
      <w:r w:rsidR="00C1019D">
        <w:rPr>
          <w:sz w:val="28"/>
          <w:szCs w:val="28"/>
        </w:rPr>
        <w:t>10</w:t>
      </w:r>
      <w:r>
        <w:rPr>
          <w:sz w:val="28"/>
          <w:szCs w:val="28"/>
        </w:rPr>
        <w:t>.</w:t>
      </w:r>
    </w:p>
    <w:p w14:paraId="21D79F3C" w14:textId="05D23D52" w:rsidR="001D4977" w:rsidRDefault="001D4977" w:rsidP="003C7499">
      <w:pPr>
        <w:jc w:val="both"/>
        <w:rPr>
          <w:sz w:val="28"/>
          <w:szCs w:val="28"/>
        </w:rPr>
      </w:pPr>
      <w:r>
        <w:rPr>
          <w:sz w:val="28"/>
          <w:szCs w:val="28"/>
        </w:rPr>
        <w:t xml:space="preserve">         Численность детей, нуждающихся в устройстве в дошкольные образовательные организации, составляет </w:t>
      </w:r>
      <w:r w:rsidR="00C1019D">
        <w:rPr>
          <w:sz w:val="28"/>
          <w:szCs w:val="28"/>
        </w:rPr>
        <w:t>81</w:t>
      </w:r>
      <w:r>
        <w:rPr>
          <w:sz w:val="28"/>
          <w:szCs w:val="28"/>
        </w:rPr>
        <w:t xml:space="preserve"> человек (электронная очередь), в том числе по возрастам: до 1 года –</w:t>
      </w:r>
      <w:r w:rsidR="00C1019D">
        <w:rPr>
          <w:sz w:val="28"/>
          <w:szCs w:val="28"/>
        </w:rPr>
        <w:t>1</w:t>
      </w:r>
      <w:r>
        <w:rPr>
          <w:sz w:val="28"/>
          <w:szCs w:val="28"/>
        </w:rPr>
        <w:t xml:space="preserve"> чел., от 1 года до 2 лет –</w:t>
      </w:r>
      <w:r w:rsidR="00C1019D">
        <w:rPr>
          <w:sz w:val="28"/>
          <w:szCs w:val="28"/>
        </w:rPr>
        <w:t>38</w:t>
      </w:r>
      <w:r>
        <w:rPr>
          <w:sz w:val="28"/>
          <w:szCs w:val="28"/>
        </w:rPr>
        <w:t xml:space="preserve"> чел., от 2 до 3 лет –</w:t>
      </w:r>
      <w:r w:rsidR="00C1019D">
        <w:rPr>
          <w:sz w:val="28"/>
          <w:szCs w:val="28"/>
        </w:rPr>
        <w:t xml:space="preserve"> 28</w:t>
      </w:r>
      <w:r>
        <w:rPr>
          <w:sz w:val="28"/>
          <w:szCs w:val="28"/>
        </w:rPr>
        <w:t xml:space="preserve"> чел., от 3 до 5 лет –11 чел., от 5 до 7 лет –3чел..</w:t>
      </w:r>
    </w:p>
    <w:p w14:paraId="6804892D" w14:textId="77777777" w:rsidR="001D4977" w:rsidRDefault="001D4977" w:rsidP="003C7499">
      <w:pPr>
        <w:jc w:val="both"/>
        <w:rPr>
          <w:sz w:val="28"/>
          <w:szCs w:val="28"/>
        </w:rPr>
      </w:pPr>
      <w:r>
        <w:rPr>
          <w:sz w:val="28"/>
          <w:szCs w:val="28"/>
        </w:rPr>
        <w:t xml:space="preserve">           Дошкольные образовательные организации использовали в образовательной деятельности примерную общеобразовательную программу дошкольного образования «От рождения до школы» под редакцией Н.Е. </w:t>
      </w:r>
      <w:proofErr w:type="spellStart"/>
      <w:r>
        <w:rPr>
          <w:sz w:val="28"/>
          <w:szCs w:val="28"/>
        </w:rPr>
        <w:t>Вераксы</w:t>
      </w:r>
      <w:proofErr w:type="spellEnd"/>
      <w:r>
        <w:rPr>
          <w:sz w:val="28"/>
          <w:szCs w:val="28"/>
        </w:rPr>
        <w:t>.</w:t>
      </w:r>
    </w:p>
    <w:p w14:paraId="110F6F06" w14:textId="77777777" w:rsidR="001D4977" w:rsidRDefault="001D4977" w:rsidP="003C7499">
      <w:pPr>
        <w:tabs>
          <w:tab w:val="left" w:pos="2856"/>
        </w:tabs>
        <w:spacing w:line="26" w:lineRule="atLeast"/>
        <w:ind w:firstLine="567"/>
        <w:jc w:val="both"/>
        <w:rPr>
          <w:sz w:val="28"/>
          <w:szCs w:val="28"/>
        </w:rPr>
      </w:pPr>
      <w:r>
        <w:rPr>
          <w:color w:val="000000"/>
          <w:sz w:val="28"/>
          <w:szCs w:val="28"/>
        </w:rPr>
        <w:t>Принципы организации дошкольного образования определенны в соответствии с Федеральными государственными образовательными стандартами.</w:t>
      </w:r>
    </w:p>
    <w:p w14:paraId="1822ED55" w14:textId="521BA01B" w:rsidR="001D4977" w:rsidRDefault="001D4977" w:rsidP="001B4BA5">
      <w:pPr>
        <w:spacing w:line="26" w:lineRule="atLeast"/>
        <w:ind w:firstLine="567"/>
        <w:jc w:val="both"/>
        <w:rPr>
          <w:rFonts w:eastAsia="FreeSans"/>
          <w:sz w:val="28"/>
          <w:szCs w:val="28"/>
        </w:rPr>
      </w:pPr>
      <w:r>
        <w:rPr>
          <w:sz w:val="28"/>
          <w:szCs w:val="28"/>
        </w:rPr>
        <w:t>В течение 202</w:t>
      </w:r>
      <w:r w:rsidR="001B4BA5">
        <w:rPr>
          <w:sz w:val="28"/>
          <w:szCs w:val="28"/>
        </w:rPr>
        <w:t>3</w:t>
      </w:r>
      <w:r>
        <w:rPr>
          <w:sz w:val="28"/>
          <w:szCs w:val="28"/>
        </w:rPr>
        <w:t xml:space="preserve"> года деятельность дошкольных образовательных организаций </w:t>
      </w:r>
      <w:proofErr w:type="spellStart"/>
      <w:r>
        <w:rPr>
          <w:sz w:val="28"/>
          <w:szCs w:val="28"/>
        </w:rPr>
        <w:t>Кромского</w:t>
      </w:r>
      <w:proofErr w:type="spellEnd"/>
      <w:r>
        <w:rPr>
          <w:sz w:val="28"/>
          <w:szCs w:val="28"/>
        </w:rPr>
        <w:t xml:space="preserve"> района была направлена на организацию системной работы по совершенствованию условий для реализации доступного, качественного обучения, воспитания и развития, формирование комфортной и безопасной социальной среды, становление вариативных форм дошкольного образования, развивающей предметно-пространственной среды, обеспечения психолого-педагогических условий реализации образовательной программы, соответствующих требованиям ФГОС ДО. Во всех дошкольных образовательных организациях определены темы инновационной деятельности. Для р</w:t>
      </w:r>
      <w:r>
        <w:rPr>
          <w:rFonts w:eastAsia="FreeSans"/>
          <w:sz w:val="28"/>
          <w:szCs w:val="28"/>
        </w:rPr>
        <w:t xml:space="preserve">ешения задачи сохранения и укрепления здоровья детей средствами развития в системе организаций дошкольного образования физической культуры и спорта активно внедряются здоровье сберегающие технологии. </w:t>
      </w:r>
    </w:p>
    <w:p w14:paraId="0EF7998B" w14:textId="77777777" w:rsidR="001D4977" w:rsidRDefault="001D4977" w:rsidP="003C7499">
      <w:pPr>
        <w:tabs>
          <w:tab w:val="left" w:pos="0"/>
        </w:tabs>
        <w:ind w:firstLine="567"/>
        <w:jc w:val="both"/>
        <w:rPr>
          <w:rFonts w:eastAsia="Calibri"/>
          <w:sz w:val="28"/>
          <w:szCs w:val="28"/>
        </w:rPr>
      </w:pPr>
      <w:r>
        <w:rPr>
          <w:sz w:val="28"/>
          <w:szCs w:val="28"/>
        </w:rPr>
        <w:t xml:space="preserve">Материально - техническое обеспечение дошкольных образовательных организаций: имеются групповые ячейки, помещения пищеблока, кабинет заведующей, прачечная, кладовые, кабинет для технического персонала, кабинет логопеда («Детский сад №1», «Детский сад №2», «Детский сад №3»), музыкальный зал («Детский сад №1», «Детский сад №3»), спортивный зал («Детский сад №3»), спортивные площадки, прогулочные и игровые площадки с теневыми навесами на территории дошкольных организаций. </w:t>
      </w:r>
    </w:p>
    <w:p w14:paraId="4BCA1DCC" w14:textId="77777777" w:rsidR="001D4977" w:rsidRDefault="001D4977" w:rsidP="003C7499">
      <w:pPr>
        <w:tabs>
          <w:tab w:val="left" w:pos="0"/>
        </w:tabs>
        <w:ind w:firstLine="567"/>
        <w:jc w:val="both"/>
        <w:rPr>
          <w:b/>
          <w:bCs/>
          <w:sz w:val="28"/>
          <w:szCs w:val="28"/>
        </w:rPr>
      </w:pPr>
      <w:r>
        <w:rPr>
          <w:sz w:val="28"/>
          <w:szCs w:val="28"/>
        </w:rPr>
        <w:t xml:space="preserve">Дошкольные образовательные организации и группы дошкольного образования общеобразовательных организаций подключены к сети Интернет, имеют компьютеры, телевизоры, аудиоматериалы для работы с детьми, созданы сайты в МБДОУ «Детский сад №1», «Детский сад №2», «Детский сад №3» и 10 общеобразовательных организаций.  </w:t>
      </w:r>
    </w:p>
    <w:p w14:paraId="23E5ECB5" w14:textId="77777777" w:rsidR="001D4977" w:rsidRDefault="001D4977" w:rsidP="003C7499">
      <w:pPr>
        <w:tabs>
          <w:tab w:val="left" w:pos="0"/>
        </w:tabs>
        <w:ind w:firstLine="540"/>
        <w:jc w:val="both"/>
        <w:rPr>
          <w:sz w:val="28"/>
          <w:szCs w:val="28"/>
        </w:rPr>
      </w:pPr>
      <w:r>
        <w:rPr>
          <w:sz w:val="28"/>
          <w:szCs w:val="28"/>
        </w:rPr>
        <w:t xml:space="preserve">Финансово-хозяйственная деятельность дошкольных образовательных организаций осуществлялась в соответствии с планом финансово-хозяйственной деятельности. Источником формирования финансовых ресурсов являлись бюджетные и внебюджетные средства, средства родителей. </w:t>
      </w:r>
      <w:r>
        <w:rPr>
          <w:sz w:val="28"/>
          <w:szCs w:val="28"/>
        </w:rPr>
        <w:lastRenderedPageBreak/>
        <w:t>Образовательные организации самостоятельно распоряжались денежными средствами, используя их на улучшение материально-технической базы, условий работы с детьми, на выплаты компенсационного и стимулирующего характера работникам.</w:t>
      </w:r>
    </w:p>
    <w:p w14:paraId="46B6AE2D" w14:textId="77777777" w:rsidR="001D4977" w:rsidRDefault="001D4977" w:rsidP="003C7499">
      <w:pPr>
        <w:tabs>
          <w:tab w:val="left" w:pos="0"/>
        </w:tabs>
        <w:ind w:firstLine="540"/>
        <w:jc w:val="both"/>
        <w:rPr>
          <w:sz w:val="28"/>
          <w:szCs w:val="28"/>
        </w:rPr>
      </w:pPr>
      <w:r>
        <w:rPr>
          <w:sz w:val="28"/>
          <w:szCs w:val="28"/>
        </w:rPr>
        <w:t>Денежные средства, выделенные на содержание дошкольных организаций,  расходовались своевременно и в полном объеме на оплату труда сотрудников и оплату счетов по договорам, в том числе за коммунальные услуги, услуги телефонной связи, техническое обслуживание и ремонт автоматической пожарной сигнализации, охранные услуги, выполнение работ по дезинфекции, дезинсекции, дератизации, аварийно-техническое обслуживание и текущий ремонт объектов инженерной инфраструктуры.</w:t>
      </w:r>
    </w:p>
    <w:p w14:paraId="6944C6B1" w14:textId="77777777" w:rsidR="001D4977" w:rsidRDefault="001D4977" w:rsidP="003C7499">
      <w:pPr>
        <w:tabs>
          <w:tab w:val="left" w:pos="0"/>
        </w:tabs>
        <w:ind w:firstLine="540"/>
        <w:jc w:val="both"/>
        <w:rPr>
          <w:sz w:val="28"/>
          <w:szCs w:val="28"/>
        </w:rPr>
      </w:pPr>
      <w:r>
        <w:rPr>
          <w:sz w:val="28"/>
          <w:szCs w:val="28"/>
        </w:rPr>
        <w:t>Дополнительных платных услуг дошкольные образовательные организации не оказывали, других источников доходов не было.</w:t>
      </w:r>
    </w:p>
    <w:p w14:paraId="0E87660C" w14:textId="77777777" w:rsidR="001D4977" w:rsidRDefault="001D4977" w:rsidP="003C7499">
      <w:pPr>
        <w:spacing w:line="26" w:lineRule="atLeast"/>
        <w:jc w:val="both"/>
        <w:rPr>
          <w:sz w:val="28"/>
          <w:szCs w:val="28"/>
        </w:rPr>
      </w:pPr>
      <w:r>
        <w:rPr>
          <w:sz w:val="28"/>
          <w:szCs w:val="28"/>
        </w:rPr>
        <w:t xml:space="preserve">       Современное общество характеризуется быстрыми и глубокими изменениями. Изменяется и система дошкольного образования. Сегодня она выполняет важнейший социальный заказ общества – является фактором развития демографической политики государства, первым базовым уровнем образования.   </w:t>
      </w:r>
    </w:p>
    <w:p w14:paraId="7B62837E" w14:textId="77777777" w:rsidR="001D4977" w:rsidRDefault="001D4977" w:rsidP="003C7499">
      <w:pPr>
        <w:spacing w:line="26" w:lineRule="atLeast"/>
        <w:jc w:val="both"/>
        <w:rPr>
          <w:sz w:val="28"/>
          <w:szCs w:val="28"/>
        </w:rPr>
      </w:pPr>
      <w:r>
        <w:rPr>
          <w:sz w:val="28"/>
          <w:szCs w:val="28"/>
        </w:rPr>
        <w:t>Вся деятельность системы дошкольного образования нацелена на то, чтобы обеспечить каждому дошкольнику тот уровень развития, который позволил бы ему быть успешным при обучении в начальной школе и на последующих ступенях обучения.</w:t>
      </w:r>
    </w:p>
    <w:p w14:paraId="0D5B6E44" w14:textId="77777777" w:rsidR="001D4977" w:rsidRDefault="001D4977" w:rsidP="001D4977">
      <w:pPr>
        <w:spacing w:line="26" w:lineRule="atLeast"/>
        <w:rPr>
          <w:sz w:val="28"/>
          <w:szCs w:val="28"/>
          <w:lang w:eastAsia="en-US"/>
        </w:rPr>
      </w:pPr>
    </w:p>
    <w:p w14:paraId="07A1D2FD" w14:textId="77777777" w:rsidR="001D4977" w:rsidRDefault="001D4977" w:rsidP="001D4977">
      <w:pPr>
        <w:pStyle w:val="p1"/>
        <w:spacing w:before="0" w:beforeAutospacing="0" w:after="0" w:afterAutospacing="0"/>
        <w:jc w:val="center"/>
        <w:rPr>
          <w:rStyle w:val="s4"/>
          <w:b/>
          <w:bCs/>
        </w:rPr>
      </w:pPr>
      <w:r>
        <w:rPr>
          <w:rStyle w:val="s4"/>
          <w:b/>
          <w:bCs/>
          <w:sz w:val="28"/>
          <w:szCs w:val="28"/>
        </w:rPr>
        <w:t>2.2. Сведения о развитии начального общего образования, основного общего образования и среднего общего образования</w:t>
      </w:r>
    </w:p>
    <w:p w14:paraId="6627F4CC" w14:textId="77777777" w:rsidR="001D4977" w:rsidRDefault="001D4977" w:rsidP="001D4977">
      <w:pPr>
        <w:spacing w:line="26" w:lineRule="atLeast"/>
        <w:ind w:firstLine="708"/>
        <w:jc w:val="center"/>
      </w:pPr>
    </w:p>
    <w:p w14:paraId="25E71B7D" w14:textId="07E46507" w:rsidR="001D4977" w:rsidRDefault="001D4977" w:rsidP="003C7499">
      <w:pPr>
        <w:jc w:val="both"/>
        <w:rPr>
          <w:sz w:val="28"/>
          <w:szCs w:val="28"/>
        </w:rPr>
      </w:pPr>
      <w:r>
        <w:rPr>
          <w:sz w:val="28"/>
          <w:szCs w:val="28"/>
        </w:rPr>
        <w:t>В общеобразовательных организациях созданы условия для удовлетворения запросов и потребностей детей и их родителей в образовательных программах начального общего, основного общего, среднего общего образования. Кроме основных общеобразовательных программ, школы работают по адаптированным основным общеобразовательным программам для детей с ограниченными возможностями здоровья</w:t>
      </w:r>
      <w:r>
        <w:rPr>
          <w:color w:val="FF6600"/>
          <w:sz w:val="28"/>
          <w:szCs w:val="28"/>
        </w:rPr>
        <w:t xml:space="preserve">.  </w:t>
      </w:r>
      <w:r>
        <w:rPr>
          <w:sz w:val="28"/>
          <w:szCs w:val="28"/>
        </w:rPr>
        <w:t>В школах района в 202</w:t>
      </w:r>
      <w:r w:rsidR="00E60D59">
        <w:rPr>
          <w:sz w:val="28"/>
          <w:szCs w:val="28"/>
        </w:rPr>
        <w:t>3</w:t>
      </w:r>
      <w:r>
        <w:rPr>
          <w:sz w:val="28"/>
          <w:szCs w:val="28"/>
        </w:rPr>
        <w:t xml:space="preserve"> году обучалось </w:t>
      </w:r>
      <w:r w:rsidR="00E60D59">
        <w:rPr>
          <w:sz w:val="28"/>
          <w:szCs w:val="28"/>
        </w:rPr>
        <w:t>23 ребенка</w:t>
      </w:r>
      <w:r>
        <w:rPr>
          <w:sz w:val="28"/>
          <w:szCs w:val="28"/>
        </w:rPr>
        <w:t>-инвалид</w:t>
      </w:r>
      <w:r w:rsidR="00E60D59">
        <w:rPr>
          <w:sz w:val="28"/>
          <w:szCs w:val="28"/>
        </w:rPr>
        <w:t>а</w:t>
      </w:r>
      <w:r>
        <w:rPr>
          <w:sz w:val="28"/>
          <w:szCs w:val="28"/>
        </w:rPr>
        <w:t xml:space="preserve"> и </w:t>
      </w:r>
      <w:r w:rsidR="00E60D59">
        <w:rPr>
          <w:sz w:val="28"/>
          <w:szCs w:val="28"/>
        </w:rPr>
        <w:t>51 ребенок</w:t>
      </w:r>
      <w:r>
        <w:rPr>
          <w:sz w:val="28"/>
          <w:szCs w:val="28"/>
        </w:rPr>
        <w:t xml:space="preserve"> со статусом ОВЗ (</w:t>
      </w:r>
      <w:r w:rsidR="00E60D59">
        <w:rPr>
          <w:sz w:val="28"/>
          <w:szCs w:val="28"/>
        </w:rPr>
        <w:t>10</w:t>
      </w:r>
      <w:r>
        <w:rPr>
          <w:sz w:val="28"/>
          <w:szCs w:val="28"/>
        </w:rPr>
        <w:t>– на дому, 41– в обычных классах общеобразовательных организаций).</w:t>
      </w:r>
    </w:p>
    <w:p w14:paraId="2E165B09" w14:textId="7D04EBED" w:rsidR="001D4977" w:rsidRDefault="00736496" w:rsidP="003C7499">
      <w:pPr>
        <w:tabs>
          <w:tab w:val="left" w:pos="540"/>
        </w:tabs>
        <w:jc w:val="both"/>
        <w:rPr>
          <w:sz w:val="28"/>
          <w:szCs w:val="28"/>
        </w:rPr>
      </w:pPr>
      <w:r>
        <w:rPr>
          <w:sz w:val="28"/>
          <w:szCs w:val="28"/>
        </w:rPr>
        <w:tab/>
      </w:r>
      <w:r w:rsidR="001D4977">
        <w:rPr>
          <w:sz w:val="28"/>
          <w:szCs w:val="28"/>
        </w:rPr>
        <w:t xml:space="preserve">Средняя наполняемость в начальных классах составила </w:t>
      </w:r>
      <w:r>
        <w:rPr>
          <w:sz w:val="28"/>
          <w:szCs w:val="28"/>
        </w:rPr>
        <w:t>9</w:t>
      </w:r>
      <w:r w:rsidR="001D4977">
        <w:rPr>
          <w:sz w:val="28"/>
          <w:szCs w:val="28"/>
        </w:rPr>
        <w:t xml:space="preserve"> чел. (город –2</w:t>
      </w:r>
      <w:r>
        <w:rPr>
          <w:sz w:val="28"/>
          <w:szCs w:val="28"/>
        </w:rPr>
        <w:t>1,7</w:t>
      </w:r>
      <w:r w:rsidR="001D4977">
        <w:rPr>
          <w:sz w:val="28"/>
          <w:szCs w:val="28"/>
        </w:rPr>
        <w:t xml:space="preserve"> чел., село – </w:t>
      </w:r>
      <w:r>
        <w:rPr>
          <w:sz w:val="28"/>
          <w:szCs w:val="28"/>
        </w:rPr>
        <w:t>5,4</w:t>
      </w:r>
      <w:r w:rsidR="001D4977">
        <w:rPr>
          <w:sz w:val="28"/>
          <w:szCs w:val="28"/>
        </w:rPr>
        <w:t xml:space="preserve"> чел.), на второй ступени – 1</w:t>
      </w:r>
      <w:r>
        <w:rPr>
          <w:sz w:val="28"/>
          <w:szCs w:val="28"/>
        </w:rPr>
        <w:t>0.7</w:t>
      </w:r>
      <w:r w:rsidR="001D4977">
        <w:rPr>
          <w:sz w:val="28"/>
          <w:szCs w:val="28"/>
        </w:rPr>
        <w:t xml:space="preserve"> чел. (город – 22</w:t>
      </w:r>
      <w:r>
        <w:rPr>
          <w:sz w:val="28"/>
          <w:szCs w:val="28"/>
        </w:rPr>
        <w:t>,8</w:t>
      </w:r>
      <w:r w:rsidR="001D4977">
        <w:rPr>
          <w:sz w:val="28"/>
          <w:szCs w:val="28"/>
        </w:rPr>
        <w:t xml:space="preserve"> чел., село – </w:t>
      </w:r>
      <w:r>
        <w:rPr>
          <w:sz w:val="28"/>
          <w:szCs w:val="28"/>
        </w:rPr>
        <w:t>6,9</w:t>
      </w:r>
      <w:r w:rsidR="001D4977">
        <w:rPr>
          <w:sz w:val="28"/>
          <w:szCs w:val="28"/>
        </w:rPr>
        <w:t xml:space="preserve"> чел.), в третьей ступени – </w:t>
      </w:r>
      <w:r>
        <w:rPr>
          <w:sz w:val="28"/>
          <w:szCs w:val="28"/>
        </w:rPr>
        <w:t>5,2</w:t>
      </w:r>
      <w:r w:rsidR="001D4977">
        <w:rPr>
          <w:sz w:val="28"/>
          <w:szCs w:val="28"/>
        </w:rPr>
        <w:t xml:space="preserve"> чел. (город –1</w:t>
      </w:r>
      <w:r>
        <w:rPr>
          <w:sz w:val="28"/>
          <w:szCs w:val="28"/>
        </w:rPr>
        <w:t>2,8</w:t>
      </w:r>
      <w:r w:rsidR="001D4977">
        <w:rPr>
          <w:sz w:val="28"/>
          <w:szCs w:val="28"/>
        </w:rPr>
        <w:t xml:space="preserve"> чел., село – </w:t>
      </w:r>
      <w:r>
        <w:rPr>
          <w:sz w:val="28"/>
          <w:szCs w:val="28"/>
        </w:rPr>
        <w:t>2,8</w:t>
      </w:r>
      <w:r w:rsidR="001D4977">
        <w:rPr>
          <w:sz w:val="28"/>
          <w:szCs w:val="28"/>
        </w:rPr>
        <w:t xml:space="preserve"> чел.).</w:t>
      </w:r>
    </w:p>
    <w:p w14:paraId="2AAF2CD5" w14:textId="22518F8B" w:rsidR="001D4977" w:rsidRDefault="001D4977" w:rsidP="003C7499">
      <w:pPr>
        <w:ind w:firstLine="540"/>
        <w:jc w:val="both"/>
        <w:rPr>
          <w:sz w:val="28"/>
          <w:szCs w:val="28"/>
        </w:rPr>
      </w:pPr>
      <w:r>
        <w:rPr>
          <w:sz w:val="28"/>
          <w:szCs w:val="28"/>
        </w:rPr>
        <w:t>Всего в 202</w:t>
      </w:r>
      <w:r w:rsidR="009974F5">
        <w:rPr>
          <w:sz w:val="28"/>
          <w:szCs w:val="28"/>
        </w:rPr>
        <w:t>3</w:t>
      </w:r>
      <w:r>
        <w:rPr>
          <w:sz w:val="28"/>
          <w:szCs w:val="28"/>
        </w:rPr>
        <w:t xml:space="preserve"> году в муниципальном районе подвоз </w:t>
      </w:r>
      <w:r w:rsidR="009974F5">
        <w:rPr>
          <w:sz w:val="28"/>
          <w:szCs w:val="28"/>
        </w:rPr>
        <w:t>243</w:t>
      </w:r>
      <w:r>
        <w:rPr>
          <w:sz w:val="28"/>
          <w:szCs w:val="28"/>
        </w:rPr>
        <w:t xml:space="preserve"> обучающихся к месту учёбы и обратно осуществляли </w:t>
      </w:r>
      <w:r w:rsidR="009974F5">
        <w:rPr>
          <w:sz w:val="28"/>
          <w:szCs w:val="28"/>
        </w:rPr>
        <w:t>8</w:t>
      </w:r>
      <w:r>
        <w:rPr>
          <w:sz w:val="28"/>
          <w:szCs w:val="28"/>
        </w:rPr>
        <w:t xml:space="preserve"> школьных автобусов по 13 маршрутам</w:t>
      </w:r>
      <w:r>
        <w:rPr>
          <w:b/>
          <w:bCs/>
          <w:sz w:val="28"/>
          <w:szCs w:val="28"/>
        </w:rPr>
        <w:t xml:space="preserve">. </w:t>
      </w:r>
      <w:r>
        <w:rPr>
          <w:sz w:val="28"/>
          <w:szCs w:val="28"/>
        </w:rPr>
        <w:t xml:space="preserve">На школьных автобусах установлена спутниковая система контроля ГЛОНАСС, тахограф.  </w:t>
      </w:r>
    </w:p>
    <w:p w14:paraId="1D57A293" w14:textId="76EAE7D9" w:rsidR="001D4977" w:rsidRDefault="001D4977" w:rsidP="003C7499">
      <w:pPr>
        <w:ind w:firstLine="567"/>
        <w:jc w:val="both"/>
        <w:rPr>
          <w:sz w:val="28"/>
          <w:szCs w:val="28"/>
        </w:rPr>
      </w:pPr>
      <w:r>
        <w:rPr>
          <w:sz w:val="28"/>
          <w:szCs w:val="28"/>
        </w:rPr>
        <w:t>Важным инструментом модернизации системы образования являются федеральные государственные образовательные стандарты. С 1 сентября 202</w:t>
      </w:r>
      <w:r w:rsidR="00481732">
        <w:rPr>
          <w:sz w:val="28"/>
          <w:szCs w:val="28"/>
        </w:rPr>
        <w:t>3</w:t>
      </w:r>
      <w:r>
        <w:rPr>
          <w:sz w:val="28"/>
          <w:szCs w:val="28"/>
        </w:rPr>
        <w:t xml:space="preserve"> г. по ФГОС начального общего  образования  обучается </w:t>
      </w:r>
      <w:r w:rsidR="00481732">
        <w:rPr>
          <w:sz w:val="28"/>
          <w:szCs w:val="28"/>
        </w:rPr>
        <w:t>678</w:t>
      </w:r>
      <w:r>
        <w:rPr>
          <w:sz w:val="28"/>
          <w:szCs w:val="28"/>
        </w:rPr>
        <w:t xml:space="preserve">  школьников (7</w:t>
      </w:r>
      <w:r w:rsidR="00481732">
        <w:rPr>
          <w:sz w:val="28"/>
          <w:szCs w:val="28"/>
        </w:rPr>
        <w:t>2</w:t>
      </w:r>
      <w:r>
        <w:rPr>
          <w:sz w:val="28"/>
          <w:szCs w:val="28"/>
        </w:rPr>
        <w:t xml:space="preserve"> класс</w:t>
      </w:r>
      <w:r w:rsidR="00481732">
        <w:rPr>
          <w:sz w:val="28"/>
          <w:szCs w:val="28"/>
        </w:rPr>
        <w:t>а</w:t>
      </w:r>
      <w:r>
        <w:rPr>
          <w:sz w:val="28"/>
          <w:szCs w:val="28"/>
        </w:rPr>
        <w:t>), по ФГОС основного общего образования - 9</w:t>
      </w:r>
      <w:r w:rsidR="00481732">
        <w:rPr>
          <w:sz w:val="28"/>
          <w:szCs w:val="28"/>
        </w:rPr>
        <w:t>36</w:t>
      </w:r>
      <w:r>
        <w:rPr>
          <w:sz w:val="28"/>
          <w:szCs w:val="28"/>
        </w:rPr>
        <w:t xml:space="preserve">  ученик</w:t>
      </w:r>
      <w:r w:rsidR="00481732">
        <w:rPr>
          <w:sz w:val="28"/>
          <w:szCs w:val="28"/>
        </w:rPr>
        <w:t>ов</w:t>
      </w:r>
      <w:r>
        <w:rPr>
          <w:sz w:val="28"/>
          <w:szCs w:val="28"/>
        </w:rPr>
        <w:t xml:space="preserve"> (8</w:t>
      </w:r>
      <w:r w:rsidR="00481732">
        <w:rPr>
          <w:sz w:val="28"/>
          <w:szCs w:val="28"/>
        </w:rPr>
        <w:t>2</w:t>
      </w:r>
      <w:r>
        <w:rPr>
          <w:sz w:val="28"/>
          <w:szCs w:val="28"/>
        </w:rPr>
        <w:t xml:space="preserve"> класса),  </w:t>
      </w:r>
      <w:r>
        <w:rPr>
          <w:sz w:val="28"/>
          <w:szCs w:val="28"/>
        </w:rPr>
        <w:lastRenderedPageBreak/>
        <w:t>по ФГОС среднего общего образования - 11</w:t>
      </w:r>
      <w:r w:rsidR="00481732">
        <w:rPr>
          <w:sz w:val="28"/>
          <w:szCs w:val="28"/>
        </w:rPr>
        <w:t>8</w:t>
      </w:r>
      <w:r>
        <w:rPr>
          <w:sz w:val="28"/>
          <w:szCs w:val="28"/>
        </w:rPr>
        <w:t xml:space="preserve"> учеников (</w:t>
      </w:r>
      <w:r w:rsidR="00481732">
        <w:rPr>
          <w:sz w:val="28"/>
          <w:szCs w:val="28"/>
        </w:rPr>
        <w:t>20</w:t>
      </w:r>
      <w:r>
        <w:rPr>
          <w:sz w:val="28"/>
          <w:szCs w:val="28"/>
        </w:rPr>
        <w:t xml:space="preserve"> классов), Таким образом,  доля школьников, обучающихся по ФГОС  составила  100%.</w:t>
      </w:r>
    </w:p>
    <w:p w14:paraId="4604A7E9" w14:textId="77777777" w:rsidR="001D4977" w:rsidRDefault="001D4977" w:rsidP="003C7499">
      <w:pPr>
        <w:jc w:val="both"/>
        <w:rPr>
          <w:sz w:val="28"/>
          <w:szCs w:val="28"/>
        </w:rPr>
      </w:pPr>
      <w:r>
        <w:rPr>
          <w:sz w:val="28"/>
          <w:szCs w:val="28"/>
        </w:rPr>
        <w:t xml:space="preserve">       Все образовательные организации обеспечены доступом к сети Интернет и имеют свои, регулярно обновляемые сайты в сети Интернет и страничку на образовательном портале Орловской области. </w:t>
      </w:r>
    </w:p>
    <w:p w14:paraId="3BAA6C90" w14:textId="77777777" w:rsidR="001D4977" w:rsidRDefault="001D4977" w:rsidP="003C7499">
      <w:pPr>
        <w:pStyle w:val="ab"/>
        <w:ind w:firstLine="540"/>
        <w:rPr>
          <w:rFonts w:ascii="Times New Roman" w:hAnsi="Times New Roman" w:cs="Times New Roman"/>
          <w:sz w:val="28"/>
          <w:szCs w:val="28"/>
        </w:rPr>
      </w:pPr>
      <w:r>
        <w:rPr>
          <w:rFonts w:ascii="Times New Roman" w:hAnsi="Times New Roman" w:cs="Times New Roman"/>
          <w:sz w:val="28"/>
          <w:szCs w:val="28"/>
        </w:rPr>
        <w:t xml:space="preserve">В целях внедрения и функционирования уровневой системы автоматизации типовых управленческих функций, реализуемых в региональной системе образования Орловской области, обеспечивающей оперативное информационно-аналитической взаимодействие субъектов образовательного процесса, в общеобразовательных организациях ведется целенаправленная работа по функционированию  автоматизированной системы  управления «Виртуальная школа». </w:t>
      </w:r>
    </w:p>
    <w:p w14:paraId="14139EC4" w14:textId="77777777" w:rsidR="001D4977" w:rsidRDefault="001D4977" w:rsidP="003C7499">
      <w:pPr>
        <w:ind w:firstLine="540"/>
        <w:jc w:val="both"/>
        <w:rPr>
          <w:sz w:val="28"/>
          <w:szCs w:val="28"/>
        </w:rPr>
      </w:pPr>
      <w:r>
        <w:rPr>
          <w:sz w:val="28"/>
          <w:szCs w:val="28"/>
        </w:rPr>
        <w:t>Все образовательные организации обеспечивают выполнение муниципального задания и планов финансово-хозяйственной деятельности.</w:t>
      </w:r>
    </w:p>
    <w:p w14:paraId="4FBE7F7F" w14:textId="77777777" w:rsidR="001D4977" w:rsidRDefault="001D4977" w:rsidP="003C7499">
      <w:pPr>
        <w:ind w:firstLine="540"/>
        <w:jc w:val="both"/>
        <w:rPr>
          <w:sz w:val="28"/>
          <w:szCs w:val="28"/>
        </w:rPr>
      </w:pPr>
      <w:r>
        <w:rPr>
          <w:sz w:val="28"/>
          <w:szCs w:val="28"/>
        </w:rPr>
        <w:t xml:space="preserve">Одним из важных показателей качества оказываемых образовательных услуг являются результаты независимого оценивания учебных достижений школьников: результаты государственной (итоговой) аттестации выпускников 9 и 11 классов, контрольных процедур, проводимых в рамках региональной системы оценки качества образования. Эти показатели являются своеобразными индикаторами, позволяющими оценить эффективность системы образования района и принимать соответствующие управленческие решения. </w:t>
      </w:r>
    </w:p>
    <w:p w14:paraId="5A2E111D" w14:textId="0BB1C203" w:rsidR="001D4977" w:rsidRDefault="001D4977" w:rsidP="003C7499">
      <w:pPr>
        <w:ind w:firstLine="540"/>
        <w:jc w:val="both"/>
        <w:rPr>
          <w:sz w:val="28"/>
          <w:szCs w:val="28"/>
        </w:rPr>
      </w:pPr>
      <w:r>
        <w:rPr>
          <w:sz w:val="28"/>
          <w:szCs w:val="28"/>
        </w:rPr>
        <w:t>На уровне среднего общего образования завершили обучение 5</w:t>
      </w:r>
      <w:r w:rsidR="00DE0EFC">
        <w:rPr>
          <w:sz w:val="28"/>
          <w:szCs w:val="28"/>
        </w:rPr>
        <w:t>6</w:t>
      </w:r>
      <w:r>
        <w:rPr>
          <w:sz w:val="28"/>
          <w:szCs w:val="28"/>
        </w:rPr>
        <w:t xml:space="preserve"> выпускников. На основании протоколов Государственной экзаменационной комиссии Орловской области, об утверждении результатов единого государственного экзамена, и решения педагогического совета школы аттестаты о среднем общем образовании получили 5</w:t>
      </w:r>
      <w:r w:rsidR="00DE0EFC">
        <w:rPr>
          <w:sz w:val="28"/>
          <w:szCs w:val="28"/>
        </w:rPr>
        <w:t>6</w:t>
      </w:r>
      <w:r>
        <w:rPr>
          <w:sz w:val="28"/>
          <w:szCs w:val="28"/>
        </w:rPr>
        <w:t xml:space="preserve"> обучающихся (100 %).  В 202</w:t>
      </w:r>
      <w:r w:rsidR="00DE0EFC">
        <w:rPr>
          <w:sz w:val="28"/>
          <w:szCs w:val="28"/>
        </w:rPr>
        <w:t>3</w:t>
      </w:r>
      <w:r>
        <w:rPr>
          <w:sz w:val="28"/>
          <w:szCs w:val="28"/>
        </w:rPr>
        <w:t xml:space="preserve"> году  справки об обучении в образовательных учреждениях не выдавались  (в 202</w:t>
      </w:r>
      <w:r w:rsidR="00DE0EFC">
        <w:rPr>
          <w:sz w:val="28"/>
          <w:szCs w:val="28"/>
        </w:rPr>
        <w:t>2</w:t>
      </w:r>
      <w:r>
        <w:rPr>
          <w:sz w:val="28"/>
          <w:szCs w:val="28"/>
        </w:rPr>
        <w:t xml:space="preserve"> г. – 0, в 202</w:t>
      </w:r>
      <w:r w:rsidR="00DE0EFC">
        <w:rPr>
          <w:sz w:val="28"/>
          <w:szCs w:val="28"/>
        </w:rPr>
        <w:t>1</w:t>
      </w:r>
      <w:r>
        <w:rPr>
          <w:sz w:val="28"/>
          <w:szCs w:val="28"/>
        </w:rPr>
        <w:t xml:space="preserve"> г.-0 ,в 20</w:t>
      </w:r>
      <w:r w:rsidR="00DE0EFC">
        <w:rPr>
          <w:sz w:val="28"/>
          <w:szCs w:val="28"/>
        </w:rPr>
        <w:t>20</w:t>
      </w:r>
      <w:r>
        <w:rPr>
          <w:sz w:val="28"/>
          <w:szCs w:val="28"/>
        </w:rPr>
        <w:t xml:space="preserve"> г.-0, в 201</w:t>
      </w:r>
      <w:r w:rsidR="00DE0EFC">
        <w:rPr>
          <w:sz w:val="28"/>
          <w:szCs w:val="28"/>
        </w:rPr>
        <w:t>9</w:t>
      </w:r>
      <w:r>
        <w:rPr>
          <w:sz w:val="28"/>
          <w:szCs w:val="28"/>
        </w:rPr>
        <w:t xml:space="preserve"> г.- 0, в 201</w:t>
      </w:r>
      <w:r w:rsidR="00DE0EFC">
        <w:rPr>
          <w:sz w:val="28"/>
          <w:szCs w:val="28"/>
        </w:rPr>
        <w:t>8</w:t>
      </w:r>
      <w:r>
        <w:rPr>
          <w:sz w:val="28"/>
          <w:szCs w:val="28"/>
        </w:rPr>
        <w:t xml:space="preserve"> г.- </w:t>
      </w:r>
      <w:r w:rsidR="00DE0EFC">
        <w:rPr>
          <w:sz w:val="28"/>
          <w:szCs w:val="28"/>
        </w:rPr>
        <w:t>0</w:t>
      </w:r>
      <w:r>
        <w:rPr>
          <w:sz w:val="28"/>
          <w:szCs w:val="28"/>
        </w:rPr>
        <w:t>).</w:t>
      </w:r>
    </w:p>
    <w:p w14:paraId="3453678B" w14:textId="18CD4A39" w:rsidR="001D4977" w:rsidRDefault="001D4977" w:rsidP="003C7499">
      <w:pPr>
        <w:pStyle w:val="a8"/>
        <w:spacing w:before="0" w:beforeAutospacing="0" w:after="0" w:afterAutospacing="0"/>
        <w:ind w:firstLine="540"/>
        <w:jc w:val="both"/>
        <w:rPr>
          <w:sz w:val="28"/>
          <w:szCs w:val="28"/>
        </w:rPr>
      </w:pPr>
      <w:r>
        <w:rPr>
          <w:sz w:val="28"/>
          <w:szCs w:val="28"/>
        </w:rPr>
        <w:t>Результаты ЕГЭ 202</w:t>
      </w:r>
      <w:r w:rsidR="000D3841">
        <w:rPr>
          <w:sz w:val="28"/>
          <w:szCs w:val="28"/>
        </w:rPr>
        <w:t>3</w:t>
      </w:r>
      <w:r>
        <w:rPr>
          <w:sz w:val="28"/>
          <w:szCs w:val="28"/>
        </w:rPr>
        <w:t xml:space="preserve"> года улучшились в сопоставлении с результатами 202</w:t>
      </w:r>
      <w:r w:rsidR="000D3841">
        <w:rPr>
          <w:sz w:val="28"/>
          <w:szCs w:val="28"/>
        </w:rPr>
        <w:t>2</w:t>
      </w:r>
      <w:r>
        <w:rPr>
          <w:sz w:val="28"/>
          <w:szCs w:val="28"/>
        </w:rPr>
        <w:t xml:space="preserve"> года по </w:t>
      </w:r>
      <w:r w:rsidR="000D3841">
        <w:rPr>
          <w:sz w:val="28"/>
          <w:szCs w:val="28"/>
        </w:rPr>
        <w:t>4</w:t>
      </w:r>
      <w:r>
        <w:rPr>
          <w:sz w:val="28"/>
          <w:szCs w:val="28"/>
        </w:rPr>
        <w:t xml:space="preserve"> учебным предметам: русскому языку, обществознанию, истории</w:t>
      </w:r>
      <w:r w:rsidR="000D3841">
        <w:rPr>
          <w:sz w:val="28"/>
          <w:szCs w:val="28"/>
        </w:rPr>
        <w:t>, биологии.</w:t>
      </w:r>
      <w:r>
        <w:rPr>
          <w:sz w:val="28"/>
          <w:szCs w:val="28"/>
        </w:rPr>
        <w:t xml:space="preserve"> Таким образом, можно констатировать, что качество преподавания данных предметов повысилось. Однако, пониженная динамика    выявилась в преподавании химии и математики профильного уровня.</w:t>
      </w:r>
    </w:p>
    <w:p w14:paraId="7EB80972" w14:textId="65AFD312" w:rsidR="001D4977" w:rsidRDefault="001D4977" w:rsidP="003C7499">
      <w:pPr>
        <w:spacing w:line="26" w:lineRule="atLeast"/>
        <w:jc w:val="both"/>
        <w:rPr>
          <w:b/>
          <w:bCs/>
          <w:sz w:val="28"/>
          <w:szCs w:val="28"/>
        </w:rPr>
      </w:pPr>
      <w:r>
        <w:rPr>
          <w:sz w:val="28"/>
          <w:szCs w:val="28"/>
        </w:rPr>
        <w:t>В 202</w:t>
      </w:r>
      <w:r w:rsidR="000D3841">
        <w:rPr>
          <w:sz w:val="28"/>
          <w:szCs w:val="28"/>
        </w:rPr>
        <w:t>3</w:t>
      </w:r>
      <w:r>
        <w:rPr>
          <w:sz w:val="28"/>
          <w:szCs w:val="28"/>
        </w:rPr>
        <w:t xml:space="preserve"> году </w:t>
      </w:r>
      <w:r w:rsidR="000D3841">
        <w:rPr>
          <w:sz w:val="28"/>
          <w:szCs w:val="28"/>
        </w:rPr>
        <w:t>8</w:t>
      </w:r>
      <w:r>
        <w:rPr>
          <w:sz w:val="28"/>
          <w:szCs w:val="28"/>
        </w:rPr>
        <w:t xml:space="preserve"> выпускников награждены медалью «За особые успехи в учении».</w:t>
      </w:r>
      <w:r>
        <w:rPr>
          <w:b/>
          <w:bCs/>
          <w:sz w:val="28"/>
          <w:szCs w:val="28"/>
        </w:rPr>
        <w:t xml:space="preserve"> </w:t>
      </w:r>
    </w:p>
    <w:p w14:paraId="754F6554" w14:textId="77777777" w:rsidR="001D4977" w:rsidRDefault="001D4977" w:rsidP="003C7499">
      <w:pPr>
        <w:spacing w:line="26" w:lineRule="atLeast"/>
        <w:jc w:val="both"/>
        <w:rPr>
          <w:color w:val="FF0000"/>
          <w:sz w:val="28"/>
          <w:szCs w:val="28"/>
        </w:rPr>
      </w:pPr>
      <w:r>
        <w:rPr>
          <w:sz w:val="28"/>
          <w:szCs w:val="28"/>
        </w:rPr>
        <w:t>Среди выпускников 9 классов обучающихся, не освоивших образовательные программы за курс основного общего образования нет.</w:t>
      </w:r>
    </w:p>
    <w:p w14:paraId="01EF3EBB" w14:textId="77777777" w:rsidR="001D4977" w:rsidRDefault="001D4977" w:rsidP="003C7499">
      <w:pPr>
        <w:pStyle w:val="ae"/>
        <w:ind w:left="-142" w:firstLine="708"/>
        <w:jc w:val="both"/>
        <w:rPr>
          <w:rFonts w:cs="Times New Roman"/>
          <w:color w:val="000000"/>
          <w:sz w:val="28"/>
          <w:szCs w:val="28"/>
        </w:rPr>
      </w:pPr>
      <w:r>
        <w:rPr>
          <w:rFonts w:cs="Times New Roman"/>
          <w:sz w:val="28"/>
          <w:szCs w:val="28"/>
        </w:rPr>
        <w:t xml:space="preserve">В оперативном управлении в общеобразовательных учреждениях </w:t>
      </w:r>
      <w:proofErr w:type="spellStart"/>
      <w:r>
        <w:rPr>
          <w:rFonts w:cs="Times New Roman"/>
          <w:sz w:val="28"/>
          <w:szCs w:val="28"/>
        </w:rPr>
        <w:t>Кромского</w:t>
      </w:r>
      <w:proofErr w:type="spellEnd"/>
      <w:r>
        <w:rPr>
          <w:rFonts w:cs="Times New Roman"/>
          <w:sz w:val="28"/>
          <w:szCs w:val="28"/>
        </w:rPr>
        <w:t xml:space="preserve"> района находятся здания общей площадью 3234 кв. м., 32% образовательных учреждений расположены в приспособленных зданиях, 68% - в типовых. Общее количество мест в школах (согласно типовой мощности) 3819, фактическая наполняемость составляет 46,9 %. </w:t>
      </w:r>
    </w:p>
    <w:p w14:paraId="52463F1C" w14:textId="77777777" w:rsidR="001D4977" w:rsidRDefault="001D4977" w:rsidP="003C7499">
      <w:pPr>
        <w:pStyle w:val="ae"/>
        <w:ind w:left="-142" w:firstLine="708"/>
        <w:jc w:val="both"/>
        <w:rPr>
          <w:rFonts w:cs="Times New Roman"/>
          <w:sz w:val="28"/>
          <w:szCs w:val="28"/>
        </w:rPr>
      </w:pPr>
      <w:r>
        <w:rPr>
          <w:rFonts w:cs="Times New Roman"/>
          <w:sz w:val="28"/>
          <w:szCs w:val="28"/>
        </w:rPr>
        <w:t xml:space="preserve">Технические характеристики эксплуатируемых зданий соответствуют необходимым требованиям санитарных норм и правил, созданы условия для проведения образовательного процесса. Во всех зданиях имеется центральное отопление, водоснабжение, система канализации.  </w:t>
      </w:r>
    </w:p>
    <w:p w14:paraId="6BEFF155" w14:textId="77777777" w:rsidR="001D4977" w:rsidRDefault="001D4977" w:rsidP="003C7499">
      <w:pPr>
        <w:ind w:firstLine="708"/>
        <w:jc w:val="both"/>
        <w:rPr>
          <w:sz w:val="28"/>
          <w:szCs w:val="28"/>
        </w:rPr>
      </w:pPr>
      <w:r>
        <w:rPr>
          <w:sz w:val="28"/>
          <w:szCs w:val="28"/>
        </w:rPr>
        <w:t>Вместе с тем в системе общего образования сохраняются проблемы:</w:t>
      </w:r>
    </w:p>
    <w:p w14:paraId="6F0A4AC1" w14:textId="77777777" w:rsidR="001D4977" w:rsidRDefault="001D4977" w:rsidP="003C7499">
      <w:pPr>
        <w:ind w:firstLine="708"/>
        <w:jc w:val="both"/>
        <w:rPr>
          <w:sz w:val="28"/>
          <w:szCs w:val="28"/>
        </w:rPr>
      </w:pPr>
      <w:r>
        <w:rPr>
          <w:sz w:val="28"/>
          <w:szCs w:val="28"/>
        </w:rPr>
        <w:lastRenderedPageBreak/>
        <w:t xml:space="preserve">1) изношенность существующей материально- технической базы препятствует решению задачи повышения качества образования, школьные здания, построенные 40-50 лет назад, не соответствуют современным требованиям </w:t>
      </w:r>
      <w:proofErr w:type="spellStart"/>
      <w:r>
        <w:rPr>
          <w:sz w:val="28"/>
          <w:szCs w:val="28"/>
        </w:rPr>
        <w:t>СаНПиНа</w:t>
      </w:r>
      <w:proofErr w:type="spellEnd"/>
      <w:r>
        <w:rPr>
          <w:sz w:val="28"/>
          <w:szCs w:val="28"/>
        </w:rPr>
        <w:t>;</w:t>
      </w:r>
    </w:p>
    <w:p w14:paraId="78E2B822" w14:textId="77777777" w:rsidR="001D4977" w:rsidRDefault="001D4977" w:rsidP="003C7499">
      <w:pPr>
        <w:ind w:firstLine="708"/>
        <w:jc w:val="both"/>
        <w:rPr>
          <w:sz w:val="28"/>
          <w:szCs w:val="28"/>
        </w:rPr>
      </w:pPr>
      <w:r>
        <w:rPr>
          <w:sz w:val="28"/>
          <w:szCs w:val="28"/>
        </w:rPr>
        <w:t>2) объем финансовых ресурсов обеспечивает в основном функционирование, но недостаточен для развития системы образования, для обеспечения условий ФГОС;</w:t>
      </w:r>
    </w:p>
    <w:p w14:paraId="2CBEF174" w14:textId="77777777" w:rsidR="001D4977" w:rsidRDefault="001D4977" w:rsidP="003C7499">
      <w:pPr>
        <w:ind w:firstLine="708"/>
        <w:jc w:val="both"/>
        <w:rPr>
          <w:sz w:val="28"/>
          <w:szCs w:val="28"/>
        </w:rPr>
      </w:pPr>
      <w:r>
        <w:rPr>
          <w:sz w:val="28"/>
          <w:szCs w:val="28"/>
        </w:rPr>
        <w:t>3) проблема старения педагогических кадров, средний возраст педагогов района более 45 лет;</w:t>
      </w:r>
    </w:p>
    <w:p w14:paraId="3441C7C8" w14:textId="77777777" w:rsidR="001D4977" w:rsidRDefault="001D4977" w:rsidP="003C7499">
      <w:pPr>
        <w:ind w:firstLine="708"/>
        <w:jc w:val="both"/>
        <w:rPr>
          <w:sz w:val="28"/>
          <w:szCs w:val="28"/>
        </w:rPr>
      </w:pPr>
      <w:r>
        <w:rPr>
          <w:sz w:val="28"/>
          <w:szCs w:val="28"/>
        </w:rPr>
        <w:t xml:space="preserve">4) мало приходят на работу выпускников из </w:t>
      </w:r>
      <w:proofErr w:type="spellStart"/>
      <w:r>
        <w:rPr>
          <w:sz w:val="28"/>
          <w:szCs w:val="28"/>
        </w:rPr>
        <w:t>Ссузов</w:t>
      </w:r>
      <w:proofErr w:type="spellEnd"/>
      <w:r>
        <w:rPr>
          <w:sz w:val="28"/>
          <w:szCs w:val="28"/>
        </w:rPr>
        <w:t xml:space="preserve"> и Вузов, за последние годы снизилось количество выпускников школ района, которые поступают в педагогические учебные заведения. Необходимо совершенствовать работу по привлечению молодых кадров в систему образования и их закреплению;</w:t>
      </w:r>
    </w:p>
    <w:p w14:paraId="5A9A18EC" w14:textId="77777777" w:rsidR="001D4977" w:rsidRDefault="001D4977" w:rsidP="003C7499">
      <w:pPr>
        <w:ind w:firstLine="708"/>
        <w:jc w:val="both"/>
        <w:rPr>
          <w:sz w:val="28"/>
          <w:szCs w:val="28"/>
        </w:rPr>
      </w:pPr>
      <w:r>
        <w:rPr>
          <w:sz w:val="28"/>
          <w:szCs w:val="28"/>
        </w:rPr>
        <w:t>5) большая нагрузка в малокомплектных сельских школах из-за недостаточного количества специалистов, что существенно снижает уровень преподавания. По данным мониторинга, качество обучения в сельских школах ниже качества обучения в школах райцентра;</w:t>
      </w:r>
    </w:p>
    <w:p w14:paraId="64BB0AB2" w14:textId="77777777" w:rsidR="001D4977" w:rsidRDefault="001D4977" w:rsidP="003C7499">
      <w:pPr>
        <w:ind w:firstLine="708"/>
        <w:jc w:val="both"/>
        <w:rPr>
          <w:sz w:val="28"/>
          <w:szCs w:val="28"/>
        </w:rPr>
      </w:pPr>
      <w:r>
        <w:rPr>
          <w:sz w:val="28"/>
          <w:szCs w:val="28"/>
        </w:rPr>
        <w:t>6) снижение наполняемости классов средней ступени обучения, более 50% обучающихся уходят после 9 классов.</w:t>
      </w:r>
    </w:p>
    <w:p w14:paraId="76963D41" w14:textId="77777777" w:rsidR="001D4977" w:rsidRDefault="001D4977" w:rsidP="001D4977">
      <w:pPr>
        <w:spacing w:line="26" w:lineRule="atLeast"/>
        <w:rPr>
          <w:sz w:val="28"/>
          <w:szCs w:val="28"/>
        </w:rPr>
      </w:pPr>
    </w:p>
    <w:p w14:paraId="7CB8EAB5" w14:textId="77777777" w:rsidR="001D4977" w:rsidRDefault="001D4977" w:rsidP="001D4977">
      <w:pPr>
        <w:spacing w:line="26" w:lineRule="atLeast"/>
        <w:jc w:val="center"/>
        <w:rPr>
          <w:b/>
          <w:bCs/>
          <w:sz w:val="28"/>
          <w:szCs w:val="28"/>
        </w:rPr>
      </w:pPr>
      <w:r>
        <w:rPr>
          <w:b/>
          <w:bCs/>
          <w:sz w:val="28"/>
          <w:szCs w:val="28"/>
        </w:rPr>
        <w:t>2.3. Сведения о развитии дополнительного образования</w:t>
      </w:r>
    </w:p>
    <w:p w14:paraId="5D112AF2" w14:textId="77777777" w:rsidR="001D4977" w:rsidRDefault="001D4977" w:rsidP="001D4977">
      <w:pPr>
        <w:spacing w:line="26" w:lineRule="atLeast"/>
        <w:jc w:val="center"/>
        <w:rPr>
          <w:b/>
          <w:bCs/>
          <w:sz w:val="28"/>
          <w:szCs w:val="28"/>
        </w:rPr>
      </w:pPr>
    </w:p>
    <w:p w14:paraId="76A9763B" w14:textId="77777777" w:rsidR="001D4977" w:rsidRDefault="001D4977" w:rsidP="00022069">
      <w:pPr>
        <w:shd w:val="clear" w:color="auto" w:fill="FFFFFF"/>
        <w:spacing w:line="26" w:lineRule="atLeast"/>
        <w:jc w:val="both"/>
        <w:rPr>
          <w:sz w:val="28"/>
          <w:szCs w:val="28"/>
        </w:rPr>
      </w:pPr>
      <w:r>
        <w:rPr>
          <w:sz w:val="28"/>
          <w:szCs w:val="28"/>
        </w:rPr>
        <w:t xml:space="preserve">Важным звеном в системе непрерывного образования, обеспечивающего реализацию образовательных потребностей за пределами основных общеобразовательных программ, является дополнительное образование. Основными задачами учреждений дополнительного образования являются обеспечение необходимых условий для личностного развития, укрепления здоровья, профессионального самоопределения и творческого труда детей, организация их содержательного досуга. Муниципальной системой предлагаются дополнительные общеобразовательные программы различных направленностей. </w:t>
      </w:r>
    </w:p>
    <w:p w14:paraId="5E2999FC" w14:textId="77777777" w:rsidR="001D4977" w:rsidRDefault="001D4977" w:rsidP="00022069">
      <w:pPr>
        <w:tabs>
          <w:tab w:val="left" w:pos="2304"/>
        </w:tabs>
        <w:ind w:firstLine="720"/>
        <w:jc w:val="both"/>
        <w:rPr>
          <w:sz w:val="28"/>
          <w:szCs w:val="28"/>
        </w:rPr>
      </w:pPr>
      <w:r>
        <w:rPr>
          <w:sz w:val="28"/>
          <w:szCs w:val="28"/>
        </w:rPr>
        <w:t xml:space="preserve">В системе образования </w:t>
      </w:r>
      <w:proofErr w:type="spellStart"/>
      <w:r>
        <w:rPr>
          <w:sz w:val="28"/>
          <w:szCs w:val="28"/>
        </w:rPr>
        <w:t>Кромского</w:t>
      </w:r>
      <w:proofErr w:type="spellEnd"/>
      <w:r>
        <w:rPr>
          <w:sz w:val="28"/>
          <w:szCs w:val="28"/>
        </w:rPr>
        <w:t xml:space="preserve"> района школьники получают дополнительное образование непосредственно в общеобразовательных школах и в учреждениях дополнительного образования детей.</w:t>
      </w:r>
    </w:p>
    <w:p w14:paraId="7D054FC1" w14:textId="77777777" w:rsidR="001D4977" w:rsidRDefault="001D4977" w:rsidP="00022069">
      <w:pPr>
        <w:pStyle w:val="a9"/>
        <w:ind w:firstLine="680"/>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Основные мероприятия направления «Развитие системы поддержки талантливых детей» нашли свое отражение в муниципальной программе «Образование в </w:t>
      </w:r>
      <w:proofErr w:type="spellStart"/>
      <w:r>
        <w:rPr>
          <w:rFonts w:ascii="Times New Roman" w:hAnsi="Times New Roman" w:cs="Times New Roman"/>
          <w:b w:val="0"/>
          <w:bCs w:val="0"/>
          <w:color w:val="000000"/>
          <w:sz w:val="28"/>
          <w:szCs w:val="28"/>
        </w:rPr>
        <w:t>Кромском</w:t>
      </w:r>
      <w:proofErr w:type="spellEnd"/>
      <w:r>
        <w:rPr>
          <w:rFonts w:ascii="Times New Roman" w:hAnsi="Times New Roman" w:cs="Times New Roman"/>
          <w:b w:val="0"/>
          <w:bCs w:val="0"/>
          <w:color w:val="000000"/>
          <w:sz w:val="28"/>
          <w:szCs w:val="28"/>
        </w:rPr>
        <w:t xml:space="preserve"> районе».</w:t>
      </w:r>
    </w:p>
    <w:p w14:paraId="4FD19EF1" w14:textId="5511D1A1" w:rsidR="001D4977" w:rsidRDefault="001D4977" w:rsidP="00022069">
      <w:pPr>
        <w:pStyle w:val="21"/>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Общая численность детей в возрасте от 5-ти до 18-ти лет, проживающих на территории </w:t>
      </w:r>
      <w:proofErr w:type="spellStart"/>
      <w:r>
        <w:rPr>
          <w:rFonts w:ascii="Times New Roman" w:hAnsi="Times New Roman" w:cs="Times New Roman"/>
          <w:sz w:val="28"/>
          <w:szCs w:val="28"/>
        </w:rPr>
        <w:t>Кромского</w:t>
      </w:r>
      <w:proofErr w:type="spellEnd"/>
      <w:r>
        <w:rPr>
          <w:rFonts w:ascii="Times New Roman" w:hAnsi="Times New Roman" w:cs="Times New Roman"/>
          <w:sz w:val="28"/>
          <w:szCs w:val="28"/>
        </w:rPr>
        <w:t xml:space="preserve"> района, составляет 2955</w:t>
      </w:r>
      <w:r>
        <w:rPr>
          <w:rFonts w:ascii="Times New Roman" w:hAnsi="Times New Roman" w:cs="Times New Roman"/>
          <w:color w:val="FF0000"/>
          <w:sz w:val="28"/>
          <w:szCs w:val="28"/>
        </w:rPr>
        <w:t xml:space="preserve"> </w:t>
      </w:r>
      <w:r>
        <w:rPr>
          <w:rFonts w:ascii="Times New Roman" w:hAnsi="Times New Roman" w:cs="Times New Roman"/>
          <w:sz w:val="28"/>
          <w:szCs w:val="28"/>
        </w:rPr>
        <w:t>человек. В 202</w:t>
      </w:r>
      <w:r w:rsidR="000B6532">
        <w:rPr>
          <w:rFonts w:ascii="Times New Roman" w:hAnsi="Times New Roman" w:cs="Times New Roman"/>
          <w:sz w:val="28"/>
          <w:szCs w:val="28"/>
        </w:rPr>
        <w:t>3</w:t>
      </w:r>
      <w:r>
        <w:rPr>
          <w:rFonts w:ascii="Times New Roman" w:hAnsi="Times New Roman" w:cs="Times New Roman"/>
          <w:sz w:val="28"/>
          <w:szCs w:val="28"/>
        </w:rPr>
        <w:t xml:space="preserve"> году по дополнительным общеобразовательным программам (дополнительным общеразвивающим программам) и образовательным программам профессионального обучения обучалось </w:t>
      </w:r>
      <w:r w:rsidR="000B6532">
        <w:rPr>
          <w:rFonts w:ascii="Times New Roman" w:hAnsi="Times New Roman" w:cs="Times New Roman"/>
          <w:sz w:val="28"/>
          <w:szCs w:val="28"/>
        </w:rPr>
        <w:t>795</w:t>
      </w:r>
      <w:r>
        <w:rPr>
          <w:rFonts w:ascii="Times New Roman" w:hAnsi="Times New Roman" w:cs="Times New Roman"/>
          <w:sz w:val="28"/>
          <w:szCs w:val="28"/>
        </w:rPr>
        <w:t xml:space="preserve"> человек, что составляет </w:t>
      </w:r>
      <w:r w:rsidR="007F5BA7">
        <w:rPr>
          <w:rFonts w:ascii="Times New Roman" w:hAnsi="Times New Roman" w:cs="Times New Roman"/>
          <w:sz w:val="28"/>
          <w:szCs w:val="28"/>
        </w:rPr>
        <w:t xml:space="preserve">38 </w:t>
      </w:r>
      <w:r>
        <w:rPr>
          <w:rFonts w:ascii="Times New Roman" w:hAnsi="Times New Roman" w:cs="Times New Roman"/>
          <w:sz w:val="28"/>
          <w:szCs w:val="28"/>
        </w:rPr>
        <w:t xml:space="preserve">% от общего количества детей </w:t>
      </w:r>
      <w:proofErr w:type="spellStart"/>
      <w:r>
        <w:rPr>
          <w:rFonts w:ascii="Times New Roman" w:hAnsi="Times New Roman" w:cs="Times New Roman"/>
          <w:sz w:val="28"/>
          <w:szCs w:val="28"/>
        </w:rPr>
        <w:t>Кромского</w:t>
      </w:r>
      <w:proofErr w:type="spellEnd"/>
      <w:r>
        <w:rPr>
          <w:rFonts w:ascii="Times New Roman" w:hAnsi="Times New Roman" w:cs="Times New Roman"/>
          <w:sz w:val="28"/>
          <w:szCs w:val="28"/>
        </w:rPr>
        <w:t xml:space="preserve"> района.</w:t>
      </w:r>
    </w:p>
    <w:p w14:paraId="37CB58E5" w14:textId="77777777" w:rsidR="001D4977" w:rsidRDefault="001D4977" w:rsidP="00022069">
      <w:pPr>
        <w:ind w:firstLine="708"/>
        <w:jc w:val="both"/>
        <w:rPr>
          <w:sz w:val="28"/>
          <w:szCs w:val="28"/>
        </w:rPr>
      </w:pPr>
      <w:r>
        <w:rPr>
          <w:sz w:val="28"/>
          <w:szCs w:val="28"/>
        </w:rPr>
        <w:t>Работа МБУ ДО ОО «</w:t>
      </w:r>
      <w:proofErr w:type="spellStart"/>
      <w:r>
        <w:rPr>
          <w:sz w:val="28"/>
          <w:szCs w:val="28"/>
        </w:rPr>
        <w:t>Кромской</w:t>
      </w:r>
      <w:proofErr w:type="spellEnd"/>
      <w:r>
        <w:rPr>
          <w:sz w:val="28"/>
          <w:szCs w:val="28"/>
        </w:rPr>
        <w:t xml:space="preserve"> Центр дополнительного образования» ведётся по следующим направлениям:</w:t>
      </w:r>
    </w:p>
    <w:p w14:paraId="0F1E1EC3" w14:textId="77777777" w:rsidR="001D4977" w:rsidRDefault="001D4977" w:rsidP="001D4977">
      <w:pPr>
        <w:rPr>
          <w:sz w:val="28"/>
          <w:szCs w:val="28"/>
        </w:rPr>
      </w:pPr>
      <w:r>
        <w:rPr>
          <w:sz w:val="28"/>
          <w:szCs w:val="28"/>
        </w:rPr>
        <w:t xml:space="preserve">  - художественное;</w:t>
      </w:r>
    </w:p>
    <w:p w14:paraId="118EE2F4" w14:textId="77777777" w:rsidR="001D4977" w:rsidRDefault="001D4977" w:rsidP="001D4977">
      <w:pPr>
        <w:rPr>
          <w:sz w:val="28"/>
          <w:szCs w:val="28"/>
        </w:rPr>
      </w:pPr>
      <w:r>
        <w:rPr>
          <w:sz w:val="28"/>
          <w:szCs w:val="28"/>
        </w:rPr>
        <w:lastRenderedPageBreak/>
        <w:t xml:space="preserve"> - туристско-краеведческое;</w:t>
      </w:r>
    </w:p>
    <w:p w14:paraId="31A56263" w14:textId="77777777" w:rsidR="001D4977" w:rsidRDefault="001D4977" w:rsidP="001D4977">
      <w:pPr>
        <w:rPr>
          <w:sz w:val="28"/>
          <w:szCs w:val="28"/>
        </w:rPr>
      </w:pPr>
      <w:r>
        <w:rPr>
          <w:sz w:val="28"/>
          <w:szCs w:val="28"/>
        </w:rPr>
        <w:t xml:space="preserve"> - социально-педагогическое;</w:t>
      </w:r>
    </w:p>
    <w:p w14:paraId="30BC4F33" w14:textId="77777777" w:rsidR="001D4977" w:rsidRDefault="001D4977" w:rsidP="001D4977">
      <w:pPr>
        <w:rPr>
          <w:sz w:val="28"/>
          <w:szCs w:val="28"/>
        </w:rPr>
      </w:pPr>
      <w:r>
        <w:rPr>
          <w:sz w:val="28"/>
          <w:szCs w:val="28"/>
        </w:rPr>
        <w:t xml:space="preserve"> - техническое; </w:t>
      </w:r>
    </w:p>
    <w:p w14:paraId="36A75DBF" w14:textId="77777777" w:rsidR="001D4977" w:rsidRDefault="001D4977" w:rsidP="001D4977">
      <w:pPr>
        <w:rPr>
          <w:sz w:val="28"/>
          <w:szCs w:val="28"/>
        </w:rPr>
      </w:pPr>
      <w:r>
        <w:rPr>
          <w:sz w:val="28"/>
          <w:szCs w:val="28"/>
        </w:rPr>
        <w:t>- физкультурно-спортивное.</w:t>
      </w:r>
    </w:p>
    <w:p w14:paraId="4DC42B39" w14:textId="77777777" w:rsidR="001D4977" w:rsidRDefault="001D4977" w:rsidP="001D4977">
      <w:pPr>
        <w:rPr>
          <w:sz w:val="28"/>
          <w:szCs w:val="28"/>
        </w:rPr>
      </w:pPr>
      <w:r>
        <w:rPr>
          <w:sz w:val="28"/>
          <w:szCs w:val="28"/>
        </w:rPr>
        <w:t>Наиболее востребованным направлением является физкультурно-спортивное (футбол, волейбол, каратэ, рукопашный бой).</w:t>
      </w:r>
    </w:p>
    <w:p w14:paraId="79BB0471" w14:textId="77777777" w:rsidR="001D4977" w:rsidRDefault="001D4977" w:rsidP="001D4977">
      <w:pPr>
        <w:ind w:firstLine="708"/>
        <w:rPr>
          <w:sz w:val="28"/>
          <w:szCs w:val="28"/>
        </w:rPr>
      </w:pPr>
      <w:r>
        <w:rPr>
          <w:sz w:val="28"/>
          <w:szCs w:val="28"/>
        </w:rPr>
        <w:t>Кадровое обеспечение составляет -100 %.</w:t>
      </w:r>
    </w:p>
    <w:p w14:paraId="16A661FB" w14:textId="77777777" w:rsidR="001D4977" w:rsidRDefault="001D4977" w:rsidP="001D4977">
      <w:pPr>
        <w:pStyle w:val="a7"/>
        <w:ind w:left="1080"/>
        <w:jc w:val="center"/>
        <w:rPr>
          <w:sz w:val="28"/>
          <w:szCs w:val="28"/>
        </w:rPr>
      </w:pPr>
    </w:p>
    <w:p w14:paraId="0809A8A3" w14:textId="77777777" w:rsidR="001D4977" w:rsidRPr="00022069" w:rsidRDefault="001D4977" w:rsidP="001D4977">
      <w:pPr>
        <w:pStyle w:val="a7"/>
        <w:ind w:left="1080"/>
        <w:jc w:val="center"/>
        <w:rPr>
          <w:rFonts w:ascii="Times New Roman" w:hAnsi="Times New Roman" w:cs="Times New Roman"/>
          <w:b/>
          <w:bCs/>
          <w:sz w:val="28"/>
          <w:szCs w:val="28"/>
        </w:rPr>
      </w:pPr>
      <w:r w:rsidRPr="00022069">
        <w:rPr>
          <w:rFonts w:ascii="Times New Roman" w:hAnsi="Times New Roman" w:cs="Times New Roman"/>
          <w:b/>
          <w:bCs/>
          <w:sz w:val="28"/>
          <w:szCs w:val="28"/>
        </w:rPr>
        <w:t>3. Выводы и заключение</w:t>
      </w:r>
    </w:p>
    <w:p w14:paraId="75972F82" w14:textId="3676DC84" w:rsidR="001D4977" w:rsidRDefault="001D4977" w:rsidP="00022069">
      <w:pPr>
        <w:shd w:val="clear" w:color="auto" w:fill="FFFFFF"/>
        <w:ind w:left="29" w:right="11" w:firstLine="684"/>
        <w:jc w:val="both"/>
        <w:rPr>
          <w:sz w:val="28"/>
          <w:szCs w:val="28"/>
        </w:rPr>
      </w:pPr>
      <w:r>
        <w:rPr>
          <w:spacing w:val="-15"/>
          <w:sz w:val="28"/>
          <w:szCs w:val="28"/>
        </w:rPr>
        <w:t xml:space="preserve">Анализ состояния и перспектив развития системы образования </w:t>
      </w:r>
      <w:proofErr w:type="spellStart"/>
      <w:r>
        <w:rPr>
          <w:spacing w:val="-15"/>
          <w:sz w:val="28"/>
          <w:szCs w:val="28"/>
        </w:rPr>
        <w:t>Кромского</w:t>
      </w:r>
      <w:proofErr w:type="spellEnd"/>
      <w:r>
        <w:rPr>
          <w:spacing w:val="-15"/>
          <w:sz w:val="28"/>
          <w:szCs w:val="28"/>
        </w:rPr>
        <w:t xml:space="preserve"> района Орловской об</w:t>
      </w:r>
      <w:r>
        <w:rPr>
          <w:spacing w:val="-15"/>
          <w:sz w:val="28"/>
          <w:szCs w:val="28"/>
        </w:rPr>
        <w:softHyphen/>
      </w:r>
      <w:r>
        <w:rPr>
          <w:sz w:val="28"/>
          <w:szCs w:val="28"/>
        </w:rPr>
        <w:t>ласти в 202</w:t>
      </w:r>
      <w:r w:rsidR="00840CAD">
        <w:rPr>
          <w:sz w:val="28"/>
          <w:szCs w:val="28"/>
        </w:rPr>
        <w:t>3</w:t>
      </w:r>
      <w:r>
        <w:rPr>
          <w:sz w:val="28"/>
          <w:szCs w:val="28"/>
        </w:rPr>
        <w:t xml:space="preserve"> году проводился по следующим направлениям:</w:t>
      </w:r>
    </w:p>
    <w:p w14:paraId="44067434" w14:textId="77777777" w:rsidR="001D4977" w:rsidRDefault="001D4977" w:rsidP="00022069">
      <w:pPr>
        <w:widowControl w:val="0"/>
        <w:shd w:val="clear" w:color="auto" w:fill="FFFFFF"/>
        <w:tabs>
          <w:tab w:val="left" w:pos="936"/>
        </w:tabs>
        <w:autoSpaceDE w:val="0"/>
        <w:autoSpaceDN w:val="0"/>
        <w:adjustRightInd w:val="0"/>
        <w:ind w:right="11"/>
        <w:jc w:val="both"/>
        <w:rPr>
          <w:sz w:val="28"/>
          <w:szCs w:val="28"/>
        </w:rPr>
      </w:pPr>
      <w:r>
        <w:rPr>
          <w:spacing w:val="-12"/>
          <w:sz w:val="28"/>
          <w:szCs w:val="28"/>
        </w:rPr>
        <w:tab/>
        <w:t>-организация образовательного процесса</w:t>
      </w:r>
      <w:r>
        <w:rPr>
          <w:sz w:val="28"/>
          <w:szCs w:val="28"/>
        </w:rPr>
        <w:t>;</w:t>
      </w:r>
    </w:p>
    <w:p w14:paraId="46A4D0F9" w14:textId="77777777" w:rsidR="001D4977" w:rsidRDefault="001D4977" w:rsidP="00022069">
      <w:pPr>
        <w:widowControl w:val="0"/>
        <w:shd w:val="clear" w:color="auto" w:fill="FFFFFF"/>
        <w:tabs>
          <w:tab w:val="left" w:pos="936"/>
        </w:tabs>
        <w:autoSpaceDE w:val="0"/>
        <w:autoSpaceDN w:val="0"/>
        <w:adjustRightInd w:val="0"/>
        <w:jc w:val="both"/>
        <w:rPr>
          <w:sz w:val="28"/>
          <w:szCs w:val="28"/>
        </w:rPr>
      </w:pPr>
      <w:r>
        <w:rPr>
          <w:spacing w:val="-14"/>
          <w:sz w:val="28"/>
          <w:szCs w:val="28"/>
        </w:rPr>
        <w:tab/>
        <w:t>-результаты образовательной деятельности;</w:t>
      </w:r>
    </w:p>
    <w:p w14:paraId="3BF1B161" w14:textId="77777777" w:rsidR="001D4977" w:rsidRDefault="001D4977" w:rsidP="00022069">
      <w:pPr>
        <w:widowControl w:val="0"/>
        <w:shd w:val="clear" w:color="auto" w:fill="FFFFFF"/>
        <w:tabs>
          <w:tab w:val="left" w:pos="936"/>
        </w:tabs>
        <w:autoSpaceDE w:val="0"/>
        <w:autoSpaceDN w:val="0"/>
        <w:adjustRightInd w:val="0"/>
        <w:ind w:right="7"/>
        <w:jc w:val="both"/>
        <w:rPr>
          <w:sz w:val="28"/>
          <w:szCs w:val="28"/>
        </w:rPr>
      </w:pPr>
      <w:r>
        <w:rPr>
          <w:spacing w:val="-13"/>
          <w:sz w:val="28"/>
          <w:szCs w:val="28"/>
        </w:rPr>
        <w:tab/>
        <w:t xml:space="preserve">-ресурсы системы образования (финансирование, состояние </w:t>
      </w:r>
      <w:r>
        <w:rPr>
          <w:spacing w:val="-14"/>
          <w:sz w:val="28"/>
          <w:szCs w:val="28"/>
        </w:rPr>
        <w:t>школьных зданий, педагогические кадры, материально-техническая ос</w:t>
      </w:r>
      <w:r>
        <w:rPr>
          <w:spacing w:val="-14"/>
          <w:sz w:val="28"/>
          <w:szCs w:val="28"/>
        </w:rPr>
        <w:softHyphen/>
      </w:r>
      <w:r>
        <w:rPr>
          <w:sz w:val="28"/>
          <w:szCs w:val="28"/>
        </w:rPr>
        <w:t>нащенность);</w:t>
      </w:r>
    </w:p>
    <w:p w14:paraId="422EB6AC" w14:textId="77777777" w:rsidR="001D4977" w:rsidRDefault="001D4977" w:rsidP="00022069">
      <w:pPr>
        <w:widowControl w:val="0"/>
        <w:shd w:val="clear" w:color="auto" w:fill="FFFFFF"/>
        <w:tabs>
          <w:tab w:val="left" w:pos="936"/>
        </w:tabs>
        <w:autoSpaceDE w:val="0"/>
        <w:autoSpaceDN w:val="0"/>
        <w:adjustRightInd w:val="0"/>
        <w:ind w:right="11"/>
        <w:jc w:val="both"/>
        <w:rPr>
          <w:sz w:val="28"/>
          <w:szCs w:val="28"/>
        </w:rPr>
      </w:pPr>
      <w:r>
        <w:rPr>
          <w:spacing w:val="-12"/>
          <w:sz w:val="28"/>
          <w:szCs w:val="28"/>
        </w:rPr>
        <w:tab/>
        <w:t>-реализация социальной функции системы образования, сохра</w:t>
      </w:r>
      <w:r>
        <w:rPr>
          <w:spacing w:val="-12"/>
          <w:sz w:val="28"/>
          <w:szCs w:val="28"/>
        </w:rPr>
        <w:softHyphen/>
      </w:r>
      <w:r>
        <w:rPr>
          <w:sz w:val="28"/>
          <w:szCs w:val="28"/>
        </w:rPr>
        <w:t>нение здоровья обучающихся.</w:t>
      </w:r>
    </w:p>
    <w:p w14:paraId="1522B58F" w14:textId="77777777" w:rsidR="001D4977" w:rsidRDefault="001D4977" w:rsidP="00022069">
      <w:pPr>
        <w:shd w:val="clear" w:color="auto" w:fill="FFFFFF"/>
        <w:ind w:left="25" w:firstLine="677"/>
        <w:jc w:val="both"/>
        <w:rPr>
          <w:spacing w:val="-13"/>
          <w:sz w:val="28"/>
          <w:szCs w:val="28"/>
        </w:rPr>
      </w:pPr>
      <w:r>
        <w:rPr>
          <w:spacing w:val="-13"/>
          <w:sz w:val="28"/>
          <w:szCs w:val="28"/>
        </w:rPr>
        <w:t xml:space="preserve">Проведенный анализ позволяет сделать вывод о том, что система </w:t>
      </w:r>
      <w:r>
        <w:rPr>
          <w:spacing w:val="-14"/>
          <w:sz w:val="28"/>
          <w:szCs w:val="28"/>
        </w:rPr>
        <w:t>образования района в целом работает стабильно и обеспечивает образо</w:t>
      </w:r>
      <w:r>
        <w:rPr>
          <w:spacing w:val="-14"/>
          <w:sz w:val="28"/>
          <w:szCs w:val="28"/>
        </w:rPr>
        <w:softHyphen/>
      </w:r>
      <w:r>
        <w:rPr>
          <w:spacing w:val="-13"/>
          <w:sz w:val="28"/>
          <w:szCs w:val="28"/>
        </w:rPr>
        <w:t xml:space="preserve">вательные потребности как сельского, так и городского населения. </w:t>
      </w:r>
    </w:p>
    <w:p w14:paraId="6F9BF6F4" w14:textId="77777777" w:rsidR="001D4977" w:rsidRDefault="001D4977" w:rsidP="00022069">
      <w:pPr>
        <w:shd w:val="clear" w:color="auto" w:fill="FFFFFF"/>
        <w:ind w:left="32" w:right="18" w:firstLine="676"/>
        <w:jc w:val="both"/>
        <w:rPr>
          <w:sz w:val="28"/>
          <w:szCs w:val="28"/>
        </w:rPr>
      </w:pPr>
      <w:r>
        <w:rPr>
          <w:sz w:val="28"/>
          <w:szCs w:val="28"/>
        </w:rPr>
        <w:t>Дальнейшее развитие системы образования района будет направлено на реализацию следующих направлений образователь</w:t>
      </w:r>
      <w:r>
        <w:rPr>
          <w:sz w:val="28"/>
          <w:szCs w:val="28"/>
        </w:rPr>
        <w:softHyphen/>
        <w:t>ной политики:</w:t>
      </w:r>
    </w:p>
    <w:p w14:paraId="4D5DDDD5" w14:textId="77777777" w:rsidR="001D4977" w:rsidRDefault="001D4977" w:rsidP="00022069">
      <w:pPr>
        <w:ind w:firstLine="708"/>
        <w:jc w:val="both"/>
        <w:rPr>
          <w:sz w:val="28"/>
          <w:szCs w:val="28"/>
        </w:rPr>
      </w:pPr>
      <w:r>
        <w:rPr>
          <w:sz w:val="28"/>
          <w:szCs w:val="28"/>
        </w:rPr>
        <w:t xml:space="preserve">- достижение качественного обучения, обновление содержания </w:t>
      </w:r>
      <w:r>
        <w:rPr>
          <w:sz w:val="28"/>
          <w:szCs w:val="28"/>
        </w:rPr>
        <w:br/>
        <w:t>и технологий образования в соответствии с изменяющимися требованиями;</w:t>
      </w:r>
    </w:p>
    <w:p w14:paraId="25142380" w14:textId="77777777" w:rsidR="001D4977" w:rsidRDefault="001D4977" w:rsidP="00022069">
      <w:pPr>
        <w:ind w:firstLine="708"/>
        <w:jc w:val="both"/>
        <w:rPr>
          <w:sz w:val="28"/>
          <w:szCs w:val="28"/>
        </w:rPr>
      </w:pPr>
      <w:r>
        <w:rPr>
          <w:sz w:val="28"/>
          <w:szCs w:val="28"/>
        </w:rPr>
        <w:t>-  осуществление обучения в соответствии с федеральными государственными образовательными стандартами начального общего, основного общего, среднего общего образования, для детей с ОВЗ и умственной отсталостью;</w:t>
      </w:r>
    </w:p>
    <w:p w14:paraId="10A2A74A" w14:textId="77777777" w:rsidR="001D4977" w:rsidRDefault="001D4977" w:rsidP="00022069">
      <w:pPr>
        <w:ind w:firstLine="708"/>
        <w:jc w:val="both"/>
        <w:rPr>
          <w:sz w:val="28"/>
          <w:szCs w:val="28"/>
        </w:rPr>
      </w:pPr>
      <w:r>
        <w:rPr>
          <w:sz w:val="28"/>
          <w:szCs w:val="28"/>
        </w:rPr>
        <w:t>- обновление системы дошкольного образования в ходе реализации федеральных государственных образовательных стандартов;</w:t>
      </w:r>
    </w:p>
    <w:p w14:paraId="4AF887CA" w14:textId="77777777" w:rsidR="001D4977" w:rsidRDefault="001D4977" w:rsidP="00022069">
      <w:pPr>
        <w:ind w:firstLine="708"/>
        <w:jc w:val="both"/>
        <w:rPr>
          <w:sz w:val="28"/>
          <w:szCs w:val="28"/>
        </w:rPr>
      </w:pPr>
      <w:r>
        <w:rPr>
          <w:sz w:val="28"/>
          <w:szCs w:val="28"/>
        </w:rPr>
        <w:t>- обеспечение стопроцентной доступности дошкольного образования;</w:t>
      </w:r>
    </w:p>
    <w:p w14:paraId="3B7E3C48" w14:textId="77777777" w:rsidR="001D4977" w:rsidRDefault="001D4977" w:rsidP="00022069">
      <w:pPr>
        <w:ind w:firstLine="708"/>
        <w:jc w:val="both"/>
        <w:rPr>
          <w:sz w:val="28"/>
          <w:szCs w:val="28"/>
        </w:rPr>
      </w:pPr>
      <w:r>
        <w:rPr>
          <w:sz w:val="28"/>
          <w:szCs w:val="28"/>
        </w:rPr>
        <w:t>- реализация новых финансово-экономических и организационно-управленческих механизмов, стимулирующих повышение качества образования;</w:t>
      </w:r>
    </w:p>
    <w:p w14:paraId="74DB5F35" w14:textId="77777777" w:rsidR="001D4977" w:rsidRDefault="001D4977" w:rsidP="00022069">
      <w:pPr>
        <w:ind w:firstLine="708"/>
        <w:jc w:val="both"/>
        <w:rPr>
          <w:sz w:val="28"/>
          <w:szCs w:val="28"/>
        </w:rPr>
      </w:pPr>
      <w:r>
        <w:rPr>
          <w:sz w:val="28"/>
          <w:szCs w:val="28"/>
        </w:rPr>
        <w:t>- расширение информационной открытости системы образования;</w:t>
      </w:r>
    </w:p>
    <w:p w14:paraId="1EE07848" w14:textId="77777777" w:rsidR="001D4977" w:rsidRDefault="001D4977" w:rsidP="00022069">
      <w:pPr>
        <w:ind w:firstLine="708"/>
        <w:jc w:val="both"/>
        <w:rPr>
          <w:sz w:val="28"/>
          <w:szCs w:val="28"/>
        </w:rPr>
      </w:pPr>
      <w:r>
        <w:rPr>
          <w:sz w:val="28"/>
          <w:szCs w:val="28"/>
        </w:rPr>
        <w:t>- совершенствование школьной инфраструктуры;</w:t>
      </w:r>
    </w:p>
    <w:p w14:paraId="247317BB" w14:textId="77777777" w:rsidR="001D4977" w:rsidRDefault="001D4977" w:rsidP="00022069">
      <w:pPr>
        <w:ind w:firstLine="708"/>
        <w:jc w:val="both"/>
        <w:rPr>
          <w:sz w:val="28"/>
          <w:szCs w:val="28"/>
        </w:rPr>
      </w:pPr>
      <w:r>
        <w:rPr>
          <w:sz w:val="28"/>
          <w:szCs w:val="28"/>
        </w:rPr>
        <w:t>- укрепление материально-технологической и учебно-методической базы в соответствии с современными требованиями, внедрение принципов государственно-общественного управления;</w:t>
      </w:r>
    </w:p>
    <w:p w14:paraId="6E6235E6" w14:textId="77777777" w:rsidR="001D4977" w:rsidRDefault="001D4977" w:rsidP="00022069">
      <w:pPr>
        <w:ind w:firstLine="708"/>
        <w:jc w:val="both"/>
        <w:rPr>
          <w:sz w:val="28"/>
          <w:szCs w:val="28"/>
        </w:rPr>
      </w:pPr>
      <w:r>
        <w:rPr>
          <w:sz w:val="28"/>
          <w:szCs w:val="28"/>
        </w:rPr>
        <w:t>- обновление технологической и социальной инфраструктуры образования (обновление оборудования столовых и спортзалов, компьютерной техники, организация дистанционного образования, и др.);</w:t>
      </w:r>
    </w:p>
    <w:p w14:paraId="48BAB802" w14:textId="77777777" w:rsidR="001D4977" w:rsidRDefault="001D4977" w:rsidP="00022069">
      <w:pPr>
        <w:ind w:firstLine="708"/>
        <w:jc w:val="both"/>
        <w:rPr>
          <w:sz w:val="28"/>
          <w:szCs w:val="28"/>
        </w:rPr>
      </w:pPr>
      <w:r>
        <w:rPr>
          <w:sz w:val="28"/>
          <w:szCs w:val="28"/>
        </w:rPr>
        <w:t>- обеспечение условий для сохранения и укрепления здоровья школьников, защиты прав личности, психологического комфорта и безопасности участников образовательного процесса;</w:t>
      </w:r>
    </w:p>
    <w:p w14:paraId="3E31FD84" w14:textId="77777777" w:rsidR="001D4977" w:rsidRDefault="001D4977" w:rsidP="00022069">
      <w:pPr>
        <w:ind w:firstLine="708"/>
        <w:jc w:val="both"/>
        <w:rPr>
          <w:sz w:val="28"/>
          <w:szCs w:val="28"/>
        </w:rPr>
      </w:pPr>
      <w:r>
        <w:rPr>
          <w:sz w:val="28"/>
          <w:szCs w:val="28"/>
        </w:rPr>
        <w:lastRenderedPageBreak/>
        <w:t>- совершенствование учительского корпуса, создание условий для роста профессионального мастерства педагогов, обеспечение социальной защиты педагогов;</w:t>
      </w:r>
    </w:p>
    <w:p w14:paraId="1ED79429" w14:textId="77777777" w:rsidR="001D4977" w:rsidRDefault="001D4977" w:rsidP="00022069">
      <w:pPr>
        <w:ind w:firstLine="708"/>
        <w:jc w:val="both"/>
        <w:rPr>
          <w:sz w:val="28"/>
          <w:szCs w:val="28"/>
        </w:rPr>
      </w:pPr>
      <w:r>
        <w:rPr>
          <w:sz w:val="28"/>
          <w:szCs w:val="28"/>
        </w:rPr>
        <w:t>- совершенствование системы экономической и социальной мотивации труда работников образования, гибкой системы заработной платы преподавателей, выводящей ее на уровень средней заработной платы по экономике региона и стимулирующей качество работы;</w:t>
      </w:r>
    </w:p>
    <w:p w14:paraId="4F5BAF40" w14:textId="77777777" w:rsidR="001D4977" w:rsidRDefault="001D4977" w:rsidP="00022069">
      <w:pPr>
        <w:ind w:firstLine="708"/>
        <w:jc w:val="both"/>
        <w:rPr>
          <w:sz w:val="28"/>
          <w:szCs w:val="28"/>
        </w:rPr>
      </w:pPr>
      <w:r>
        <w:rPr>
          <w:sz w:val="28"/>
          <w:szCs w:val="28"/>
        </w:rPr>
        <w:t>- повышение эффективности использования бюджетных средств в сфере образования;</w:t>
      </w:r>
    </w:p>
    <w:p w14:paraId="0B5F1999" w14:textId="77777777" w:rsidR="001D4977" w:rsidRDefault="001D4977" w:rsidP="00022069">
      <w:pPr>
        <w:ind w:firstLine="708"/>
        <w:jc w:val="both"/>
        <w:rPr>
          <w:sz w:val="28"/>
          <w:szCs w:val="28"/>
        </w:rPr>
      </w:pPr>
      <w:r>
        <w:rPr>
          <w:sz w:val="28"/>
          <w:szCs w:val="28"/>
        </w:rPr>
        <w:t>- обеспечение государственной поддержки талантливой молодёжи.</w:t>
      </w:r>
    </w:p>
    <w:p w14:paraId="5A65B2E9" w14:textId="77777777" w:rsidR="001D4977" w:rsidRDefault="001D4977" w:rsidP="00022069">
      <w:pPr>
        <w:ind w:firstLine="708"/>
        <w:jc w:val="both"/>
        <w:rPr>
          <w:sz w:val="28"/>
          <w:szCs w:val="28"/>
        </w:rPr>
      </w:pPr>
    </w:p>
    <w:p w14:paraId="0C27B34A" w14:textId="77777777" w:rsidR="001D4977" w:rsidRDefault="001D4977" w:rsidP="00022069">
      <w:pPr>
        <w:ind w:left="5103"/>
        <w:contextualSpacing/>
        <w:jc w:val="both"/>
        <w:rPr>
          <w:rFonts w:eastAsiaTheme="minorHAnsi"/>
          <w:sz w:val="28"/>
          <w:szCs w:val="28"/>
          <w:lang w:eastAsia="en-US"/>
        </w:rPr>
      </w:pPr>
    </w:p>
    <w:p w14:paraId="645ACD94" w14:textId="77777777" w:rsidR="001D4977" w:rsidRDefault="001D4977" w:rsidP="00CD21C4">
      <w:pPr>
        <w:ind w:left="5103"/>
        <w:contextualSpacing/>
        <w:jc w:val="center"/>
        <w:rPr>
          <w:rFonts w:eastAsiaTheme="minorHAnsi"/>
          <w:sz w:val="28"/>
          <w:szCs w:val="28"/>
          <w:lang w:eastAsia="en-US"/>
        </w:rPr>
      </w:pPr>
    </w:p>
    <w:p w14:paraId="771A6BF6" w14:textId="77777777" w:rsidR="001D4977" w:rsidRDefault="001D4977" w:rsidP="00CD21C4">
      <w:pPr>
        <w:ind w:left="5103"/>
        <w:contextualSpacing/>
        <w:jc w:val="center"/>
        <w:rPr>
          <w:rFonts w:eastAsiaTheme="minorHAnsi"/>
          <w:sz w:val="28"/>
          <w:szCs w:val="28"/>
          <w:lang w:eastAsia="en-US"/>
        </w:rPr>
      </w:pPr>
    </w:p>
    <w:p w14:paraId="3BB9EAFF" w14:textId="77777777" w:rsidR="001D4977" w:rsidRDefault="001D4977" w:rsidP="00CD21C4">
      <w:pPr>
        <w:ind w:left="5103"/>
        <w:contextualSpacing/>
        <w:jc w:val="center"/>
        <w:rPr>
          <w:rFonts w:eastAsiaTheme="minorHAnsi"/>
          <w:sz w:val="28"/>
          <w:szCs w:val="28"/>
          <w:lang w:eastAsia="en-US"/>
        </w:rPr>
      </w:pPr>
    </w:p>
    <w:p w14:paraId="4EE33730" w14:textId="77777777" w:rsidR="001D4977" w:rsidRDefault="001D4977" w:rsidP="00CD21C4">
      <w:pPr>
        <w:ind w:left="5103"/>
        <w:contextualSpacing/>
        <w:jc w:val="center"/>
        <w:rPr>
          <w:rFonts w:eastAsiaTheme="minorHAnsi"/>
          <w:sz w:val="28"/>
          <w:szCs w:val="28"/>
          <w:lang w:eastAsia="en-US"/>
        </w:rPr>
      </w:pPr>
    </w:p>
    <w:p w14:paraId="260AEC0F" w14:textId="77777777" w:rsidR="001D4977" w:rsidRDefault="001D4977" w:rsidP="00CD21C4">
      <w:pPr>
        <w:ind w:left="5103"/>
        <w:contextualSpacing/>
        <w:jc w:val="center"/>
        <w:rPr>
          <w:rFonts w:eastAsiaTheme="minorHAnsi"/>
          <w:sz w:val="28"/>
          <w:szCs w:val="28"/>
          <w:lang w:eastAsia="en-US"/>
        </w:rPr>
      </w:pPr>
    </w:p>
    <w:p w14:paraId="2D7E678F" w14:textId="77777777" w:rsidR="001D4977" w:rsidRDefault="001D4977" w:rsidP="00CD21C4">
      <w:pPr>
        <w:ind w:left="5103"/>
        <w:contextualSpacing/>
        <w:jc w:val="center"/>
        <w:rPr>
          <w:rFonts w:eastAsiaTheme="minorHAnsi"/>
          <w:sz w:val="28"/>
          <w:szCs w:val="28"/>
          <w:lang w:eastAsia="en-US"/>
        </w:rPr>
      </w:pPr>
    </w:p>
    <w:p w14:paraId="6FEE8700" w14:textId="77777777" w:rsidR="001D4977" w:rsidRDefault="001D4977" w:rsidP="00CD21C4">
      <w:pPr>
        <w:ind w:left="5103"/>
        <w:contextualSpacing/>
        <w:jc w:val="center"/>
        <w:rPr>
          <w:rFonts w:eastAsiaTheme="minorHAnsi"/>
          <w:sz w:val="28"/>
          <w:szCs w:val="28"/>
          <w:lang w:eastAsia="en-US"/>
        </w:rPr>
      </w:pPr>
    </w:p>
    <w:p w14:paraId="1159204C" w14:textId="77777777" w:rsidR="001D4977" w:rsidRDefault="001D4977" w:rsidP="00CD21C4">
      <w:pPr>
        <w:ind w:left="5103"/>
        <w:contextualSpacing/>
        <w:jc w:val="center"/>
        <w:rPr>
          <w:rFonts w:eastAsiaTheme="minorHAnsi"/>
          <w:sz w:val="28"/>
          <w:szCs w:val="28"/>
          <w:lang w:eastAsia="en-US"/>
        </w:rPr>
      </w:pPr>
    </w:p>
    <w:p w14:paraId="520B3635" w14:textId="77777777" w:rsidR="001D4977" w:rsidRDefault="001D4977" w:rsidP="00CD21C4">
      <w:pPr>
        <w:ind w:left="5103"/>
        <w:contextualSpacing/>
        <w:jc w:val="center"/>
        <w:rPr>
          <w:rFonts w:eastAsiaTheme="minorHAnsi"/>
          <w:sz w:val="28"/>
          <w:szCs w:val="28"/>
          <w:lang w:eastAsia="en-US"/>
        </w:rPr>
      </w:pPr>
    </w:p>
    <w:p w14:paraId="031DF2E3" w14:textId="77777777" w:rsidR="001D4977" w:rsidRDefault="001D4977" w:rsidP="00CD21C4">
      <w:pPr>
        <w:ind w:left="5103"/>
        <w:contextualSpacing/>
        <w:jc w:val="center"/>
        <w:rPr>
          <w:rFonts w:eastAsiaTheme="minorHAnsi"/>
          <w:sz w:val="28"/>
          <w:szCs w:val="28"/>
          <w:lang w:eastAsia="en-US"/>
        </w:rPr>
      </w:pPr>
    </w:p>
    <w:p w14:paraId="05DC939A" w14:textId="77777777" w:rsidR="001D4977" w:rsidRDefault="001D4977" w:rsidP="00CD21C4">
      <w:pPr>
        <w:ind w:left="5103"/>
        <w:contextualSpacing/>
        <w:jc w:val="center"/>
        <w:rPr>
          <w:rFonts w:eastAsiaTheme="minorHAnsi"/>
          <w:sz w:val="28"/>
          <w:szCs w:val="28"/>
          <w:lang w:eastAsia="en-US"/>
        </w:rPr>
      </w:pPr>
    </w:p>
    <w:p w14:paraId="64B34A0B" w14:textId="77777777" w:rsidR="001D4977" w:rsidRDefault="001D4977" w:rsidP="00CD21C4">
      <w:pPr>
        <w:ind w:left="5103"/>
        <w:contextualSpacing/>
        <w:jc w:val="center"/>
        <w:rPr>
          <w:rFonts w:eastAsiaTheme="minorHAnsi"/>
          <w:sz w:val="28"/>
          <w:szCs w:val="28"/>
          <w:lang w:eastAsia="en-US"/>
        </w:rPr>
      </w:pPr>
    </w:p>
    <w:p w14:paraId="3FD0E571" w14:textId="77777777" w:rsidR="001D4977" w:rsidRDefault="001D4977" w:rsidP="00CD21C4">
      <w:pPr>
        <w:ind w:left="5103"/>
        <w:contextualSpacing/>
        <w:jc w:val="center"/>
        <w:rPr>
          <w:rFonts w:eastAsiaTheme="minorHAnsi"/>
          <w:sz w:val="28"/>
          <w:szCs w:val="28"/>
          <w:lang w:eastAsia="en-US"/>
        </w:rPr>
      </w:pPr>
    </w:p>
    <w:p w14:paraId="0FCB313F" w14:textId="77777777" w:rsidR="001D4977" w:rsidRDefault="001D4977" w:rsidP="00CD21C4">
      <w:pPr>
        <w:ind w:left="5103"/>
        <w:contextualSpacing/>
        <w:jc w:val="center"/>
        <w:rPr>
          <w:rFonts w:eastAsiaTheme="minorHAnsi"/>
          <w:sz w:val="28"/>
          <w:szCs w:val="28"/>
          <w:lang w:eastAsia="en-US"/>
        </w:rPr>
      </w:pPr>
    </w:p>
    <w:p w14:paraId="32E6DD76" w14:textId="77777777" w:rsidR="001D4977" w:rsidRDefault="001D4977" w:rsidP="00CD21C4">
      <w:pPr>
        <w:ind w:left="5103"/>
        <w:contextualSpacing/>
        <w:jc w:val="center"/>
        <w:rPr>
          <w:rFonts w:eastAsiaTheme="minorHAnsi"/>
          <w:sz w:val="28"/>
          <w:szCs w:val="28"/>
          <w:lang w:eastAsia="en-US"/>
        </w:rPr>
      </w:pPr>
    </w:p>
    <w:p w14:paraId="759A2352" w14:textId="77777777" w:rsidR="00A878D1" w:rsidRPr="00A878D1" w:rsidRDefault="00A878D1" w:rsidP="00CD21C4">
      <w:pPr>
        <w:ind w:left="5103"/>
        <w:jc w:val="center"/>
        <w:rPr>
          <w:rFonts w:eastAsiaTheme="minorHAnsi"/>
          <w:sz w:val="28"/>
          <w:szCs w:val="28"/>
          <w:lang w:eastAsia="en-US"/>
        </w:rPr>
      </w:pPr>
    </w:p>
    <w:p w14:paraId="24B00C25" w14:textId="527E1C61" w:rsidR="00CD21C4" w:rsidRDefault="00CD21C4" w:rsidP="00CD21C4">
      <w:pPr>
        <w:ind w:left="5103"/>
        <w:jc w:val="center"/>
        <w:rPr>
          <w:rFonts w:eastAsiaTheme="minorHAnsi"/>
          <w:sz w:val="28"/>
          <w:szCs w:val="28"/>
          <w:lang w:eastAsia="en-US"/>
        </w:rPr>
      </w:pPr>
    </w:p>
    <w:p w14:paraId="4B139359" w14:textId="49089C91" w:rsidR="00E95C51" w:rsidRDefault="00E95C51" w:rsidP="00CD21C4">
      <w:pPr>
        <w:ind w:left="5103"/>
        <w:jc w:val="center"/>
        <w:rPr>
          <w:rFonts w:eastAsiaTheme="minorHAnsi"/>
          <w:sz w:val="28"/>
          <w:szCs w:val="28"/>
          <w:lang w:eastAsia="en-US"/>
        </w:rPr>
      </w:pPr>
    </w:p>
    <w:p w14:paraId="6A6B3B58" w14:textId="2ED0828D" w:rsidR="00E95C51" w:rsidRDefault="00E95C51" w:rsidP="00CD21C4">
      <w:pPr>
        <w:ind w:left="5103"/>
        <w:jc w:val="center"/>
        <w:rPr>
          <w:rFonts w:eastAsiaTheme="minorHAnsi"/>
          <w:sz w:val="28"/>
          <w:szCs w:val="28"/>
          <w:lang w:eastAsia="en-US"/>
        </w:rPr>
      </w:pPr>
    </w:p>
    <w:p w14:paraId="102D1E10" w14:textId="2DE70030" w:rsidR="00E95C51" w:rsidRDefault="00E95C51" w:rsidP="00CD21C4">
      <w:pPr>
        <w:ind w:left="5103"/>
        <w:jc w:val="center"/>
        <w:rPr>
          <w:rFonts w:eastAsiaTheme="minorHAnsi"/>
          <w:sz w:val="28"/>
          <w:szCs w:val="28"/>
          <w:lang w:eastAsia="en-US"/>
        </w:rPr>
      </w:pPr>
    </w:p>
    <w:p w14:paraId="11FF0A02" w14:textId="002F96AB" w:rsidR="00E95C51" w:rsidRDefault="00E95C51" w:rsidP="00CD21C4">
      <w:pPr>
        <w:ind w:left="5103"/>
        <w:jc w:val="center"/>
        <w:rPr>
          <w:rFonts w:eastAsiaTheme="minorHAnsi"/>
          <w:sz w:val="28"/>
          <w:szCs w:val="28"/>
          <w:lang w:eastAsia="en-US"/>
        </w:rPr>
      </w:pPr>
    </w:p>
    <w:p w14:paraId="3CB3CA7B" w14:textId="586B988A" w:rsidR="00E95C51" w:rsidRDefault="00E95C51" w:rsidP="00CD21C4">
      <w:pPr>
        <w:ind w:left="5103"/>
        <w:jc w:val="center"/>
        <w:rPr>
          <w:rFonts w:eastAsiaTheme="minorHAnsi"/>
          <w:sz w:val="28"/>
          <w:szCs w:val="28"/>
          <w:lang w:eastAsia="en-US"/>
        </w:rPr>
      </w:pPr>
    </w:p>
    <w:p w14:paraId="32C7D5C7" w14:textId="3760FF7F" w:rsidR="00E95C51" w:rsidRDefault="00E95C51" w:rsidP="00CD21C4">
      <w:pPr>
        <w:ind w:left="5103"/>
        <w:jc w:val="center"/>
        <w:rPr>
          <w:rFonts w:eastAsiaTheme="minorHAnsi"/>
          <w:sz w:val="28"/>
          <w:szCs w:val="28"/>
          <w:lang w:eastAsia="en-US"/>
        </w:rPr>
      </w:pPr>
    </w:p>
    <w:p w14:paraId="1F367A90" w14:textId="0808AE79" w:rsidR="00E95C51" w:rsidRDefault="00E95C51" w:rsidP="00CD21C4">
      <w:pPr>
        <w:ind w:left="5103"/>
        <w:jc w:val="center"/>
        <w:rPr>
          <w:rFonts w:eastAsiaTheme="minorHAnsi"/>
          <w:sz w:val="28"/>
          <w:szCs w:val="28"/>
          <w:lang w:eastAsia="en-US"/>
        </w:rPr>
      </w:pPr>
    </w:p>
    <w:p w14:paraId="501A085C" w14:textId="11BF984D" w:rsidR="00E95C51" w:rsidRDefault="00E95C51" w:rsidP="00CD21C4">
      <w:pPr>
        <w:ind w:left="5103"/>
        <w:jc w:val="center"/>
        <w:rPr>
          <w:rFonts w:eastAsiaTheme="minorHAnsi"/>
          <w:sz w:val="28"/>
          <w:szCs w:val="28"/>
          <w:lang w:eastAsia="en-US"/>
        </w:rPr>
      </w:pPr>
    </w:p>
    <w:p w14:paraId="7E428481" w14:textId="58E25474" w:rsidR="00E95C51" w:rsidRDefault="00E95C51" w:rsidP="00CD21C4">
      <w:pPr>
        <w:ind w:left="5103"/>
        <w:jc w:val="center"/>
        <w:rPr>
          <w:rFonts w:eastAsiaTheme="minorHAnsi"/>
          <w:sz w:val="28"/>
          <w:szCs w:val="28"/>
          <w:lang w:eastAsia="en-US"/>
        </w:rPr>
      </w:pPr>
    </w:p>
    <w:p w14:paraId="7DCECF43" w14:textId="01F2377A" w:rsidR="00E95C51" w:rsidRDefault="00E95C51" w:rsidP="00CD21C4">
      <w:pPr>
        <w:ind w:left="5103"/>
        <w:jc w:val="center"/>
        <w:rPr>
          <w:rFonts w:eastAsiaTheme="minorHAnsi"/>
          <w:sz w:val="28"/>
          <w:szCs w:val="28"/>
          <w:lang w:eastAsia="en-US"/>
        </w:rPr>
      </w:pPr>
    </w:p>
    <w:p w14:paraId="4446F9CB" w14:textId="71E9BC9C" w:rsidR="00E95C51" w:rsidRDefault="00E95C51" w:rsidP="00CD21C4">
      <w:pPr>
        <w:ind w:left="5103"/>
        <w:jc w:val="center"/>
        <w:rPr>
          <w:rFonts w:eastAsiaTheme="minorHAnsi"/>
          <w:sz w:val="28"/>
          <w:szCs w:val="28"/>
          <w:lang w:eastAsia="en-US"/>
        </w:rPr>
      </w:pPr>
    </w:p>
    <w:p w14:paraId="2EF591AD" w14:textId="1DE26DFF" w:rsidR="00E95C51" w:rsidRDefault="00E95C51" w:rsidP="00CD21C4">
      <w:pPr>
        <w:ind w:left="5103"/>
        <w:jc w:val="center"/>
        <w:rPr>
          <w:rFonts w:eastAsiaTheme="minorHAnsi"/>
          <w:sz w:val="28"/>
          <w:szCs w:val="28"/>
          <w:lang w:eastAsia="en-US"/>
        </w:rPr>
      </w:pPr>
    </w:p>
    <w:p w14:paraId="12A28271" w14:textId="7F72E25E" w:rsidR="00E95C51" w:rsidRDefault="00E95C51" w:rsidP="00CD21C4">
      <w:pPr>
        <w:ind w:left="5103"/>
        <w:jc w:val="center"/>
        <w:rPr>
          <w:rFonts w:eastAsiaTheme="minorHAnsi"/>
          <w:sz w:val="28"/>
          <w:szCs w:val="28"/>
          <w:lang w:eastAsia="en-US"/>
        </w:rPr>
      </w:pPr>
    </w:p>
    <w:p w14:paraId="75632EA0" w14:textId="7900A157" w:rsidR="00E95C51" w:rsidRDefault="00E95C51" w:rsidP="00CD21C4">
      <w:pPr>
        <w:ind w:left="5103"/>
        <w:jc w:val="center"/>
        <w:rPr>
          <w:rFonts w:eastAsiaTheme="minorHAnsi"/>
          <w:sz w:val="28"/>
          <w:szCs w:val="28"/>
          <w:lang w:eastAsia="en-US"/>
        </w:rPr>
      </w:pPr>
    </w:p>
    <w:p w14:paraId="283A7221" w14:textId="77777777" w:rsidR="00E95C51" w:rsidRPr="00A878D1" w:rsidRDefault="00E95C51" w:rsidP="00CD21C4">
      <w:pPr>
        <w:ind w:left="5103"/>
        <w:jc w:val="center"/>
        <w:rPr>
          <w:rFonts w:eastAsiaTheme="minorHAnsi"/>
          <w:sz w:val="28"/>
          <w:szCs w:val="28"/>
          <w:lang w:eastAsia="en-US"/>
        </w:rPr>
      </w:pPr>
    </w:p>
    <w:p w14:paraId="10CEA376" w14:textId="77777777" w:rsidR="00CD21C4" w:rsidRPr="00CD21C4" w:rsidRDefault="00CD21C4" w:rsidP="00CD21C4">
      <w:pPr>
        <w:jc w:val="center"/>
        <w:rPr>
          <w:rFonts w:eastAsiaTheme="minorHAnsi"/>
          <w:sz w:val="28"/>
          <w:szCs w:val="28"/>
          <w:lang w:eastAsia="en-US"/>
        </w:rPr>
      </w:pPr>
    </w:p>
    <w:p w14:paraId="6261AC4C" w14:textId="77777777" w:rsidR="00CD21C4" w:rsidRPr="00CD21C4" w:rsidRDefault="00CD21C4" w:rsidP="00CD21C4">
      <w:pPr>
        <w:jc w:val="center"/>
        <w:rPr>
          <w:rFonts w:eastAsiaTheme="minorHAnsi"/>
          <w:sz w:val="28"/>
          <w:szCs w:val="28"/>
          <w:lang w:eastAsia="en-US"/>
        </w:rPr>
      </w:pPr>
      <w:r w:rsidRPr="00CD21C4">
        <w:rPr>
          <w:rFonts w:eastAsiaTheme="minorHAnsi"/>
          <w:sz w:val="28"/>
          <w:szCs w:val="28"/>
          <w:lang w:eastAsia="en-US"/>
        </w:rPr>
        <w:lastRenderedPageBreak/>
        <w:t>Показатели</w:t>
      </w:r>
      <w:r w:rsidRPr="00CD21C4">
        <w:rPr>
          <w:rFonts w:eastAsiaTheme="minorHAnsi"/>
          <w:sz w:val="28"/>
          <w:szCs w:val="28"/>
          <w:lang w:eastAsia="en-US"/>
        </w:rPr>
        <w:br/>
        <w:t>мониторинга системы образования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w:t>
      </w:r>
    </w:p>
    <w:p w14:paraId="581BD5EC" w14:textId="77777777" w:rsidR="00CD21C4" w:rsidRPr="00CD21C4" w:rsidRDefault="00CD21C4" w:rsidP="00CD21C4">
      <w:pPr>
        <w:rPr>
          <w:rFonts w:eastAsiaTheme="minorHAnsi"/>
          <w:sz w:val="28"/>
          <w:szCs w:val="28"/>
          <w:lang w:eastAsia="en-US"/>
        </w:rPr>
      </w:pPr>
    </w:p>
    <w:tbl>
      <w:tblPr>
        <w:tblStyle w:val="20"/>
        <w:tblW w:w="0" w:type="auto"/>
        <w:tblLook w:val="04A0" w:firstRow="1" w:lastRow="0" w:firstColumn="1" w:lastColumn="0" w:noHBand="0" w:noVBand="1"/>
      </w:tblPr>
      <w:tblGrid>
        <w:gridCol w:w="6912"/>
        <w:gridCol w:w="2659"/>
      </w:tblGrid>
      <w:tr w:rsidR="00CD21C4" w:rsidRPr="00CD21C4" w14:paraId="5AA9BFE5" w14:textId="77777777" w:rsidTr="00E8691F">
        <w:tc>
          <w:tcPr>
            <w:tcW w:w="6912" w:type="dxa"/>
            <w:tcBorders>
              <w:top w:val="single" w:sz="4" w:space="0" w:color="auto"/>
              <w:left w:val="single" w:sz="4" w:space="0" w:color="auto"/>
              <w:bottom w:val="single" w:sz="4" w:space="0" w:color="auto"/>
              <w:right w:val="single" w:sz="4" w:space="0" w:color="auto"/>
            </w:tcBorders>
          </w:tcPr>
          <w:p w14:paraId="3EEA914E" w14:textId="77777777" w:rsidR="00CD21C4" w:rsidRPr="00CD21C4" w:rsidRDefault="00CD21C4" w:rsidP="00CD21C4">
            <w:pPr>
              <w:widowControl w:val="0"/>
              <w:autoSpaceDE w:val="0"/>
              <w:autoSpaceDN w:val="0"/>
              <w:adjustRightInd w:val="0"/>
              <w:jc w:val="center"/>
              <w:outlineLvl w:val="2"/>
              <w:rPr>
                <w:rFonts w:eastAsiaTheme="minorHAnsi" w:cs="Times New Roman"/>
                <w:sz w:val="28"/>
                <w:szCs w:val="28"/>
              </w:rPr>
            </w:pPr>
            <w:r w:rsidRPr="00CD21C4">
              <w:rPr>
                <w:rFonts w:eastAsiaTheme="minorHAnsi" w:cs="Times New Roman"/>
                <w:sz w:val="28"/>
                <w:szCs w:val="28"/>
              </w:rPr>
              <w:t>Показатель</w:t>
            </w:r>
          </w:p>
        </w:tc>
        <w:tc>
          <w:tcPr>
            <w:tcW w:w="2659" w:type="dxa"/>
            <w:tcBorders>
              <w:top w:val="single" w:sz="4" w:space="0" w:color="auto"/>
              <w:left w:val="single" w:sz="4" w:space="0" w:color="auto"/>
              <w:bottom w:val="single" w:sz="4" w:space="0" w:color="auto"/>
              <w:right w:val="single" w:sz="4" w:space="0" w:color="auto"/>
            </w:tcBorders>
          </w:tcPr>
          <w:p w14:paraId="47D53D9E" w14:textId="77777777" w:rsidR="00CD21C4" w:rsidRPr="00CD21C4" w:rsidRDefault="00CD21C4" w:rsidP="00CD21C4">
            <w:pPr>
              <w:jc w:val="center"/>
              <w:rPr>
                <w:rFonts w:eastAsiaTheme="minorHAnsi" w:cs="Times New Roman"/>
                <w:sz w:val="28"/>
                <w:szCs w:val="28"/>
              </w:rPr>
            </w:pPr>
            <w:r w:rsidRPr="00CD21C4">
              <w:rPr>
                <w:rFonts w:eastAsiaTheme="minorHAnsi" w:cs="Times New Roman"/>
                <w:sz w:val="28"/>
                <w:szCs w:val="28"/>
              </w:rPr>
              <w:t>Единица измерения/форма оценки</w:t>
            </w:r>
          </w:p>
        </w:tc>
      </w:tr>
    </w:tbl>
    <w:p w14:paraId="3D33AACE" w14:textId="77777777" w:rsidR="00CD21C4" w:rsidRPr="00CD21C4" w:rsidRDefault="00CD21C4" w:rsidP="00CD21C4">
      <w:pPr>
        <w:rPr>
          <w:rFonts w:asciiTheme="minorHAnsi" w:eastAsiaTheme="minorHAnsi" w:hAnsiTheme="minorHAnsi" w:cstheme="minorBidi"/>
          <w:sz w:val="2"/>
          <w:szCs w:val="2"/>
          <w:lang w:eastAsia="en-US"/>
        </w:rPr>
      </w:pPr>
    </w:p>
    <w:tbl>
      <w:tblPr>
        <w:tblStyle w:val="20"/>
        <w:tblW w:w="0" w:type="auto"/>
        <w:tblLook w:val="04A0" w:firstRow="1" w:lastRow="0" w:firstColumn="1" w:lastColumn="0" w:noHBand="0" w:noVBand="1"/>
      </w:tblPr>
      <w:tblGrid>
        <w:gridCol w:w="6911"/>
        <w:gridCol w:w="2660"/>
      </w:tblGrid>
      <w:tr w:rsidR="00CD21C4" w:rsidRPr="00CD21C4" w14:paraId="32358F9F" w14:textId="77777777" w:rsidTr="00E8691F">
        <w:trPr>
          <w:tblHeader/>
        </w:trPr>
        <w:tc>
          <w:tcPr>
            <w:tcW w:w="6911" w:type="dxa"/>
            <w:tcBorders>
              <w:top w:val="single" w:sz="4" w:space="0" w:color="auto"/>
              <w:left w:val="single" w:sz="4" w:space="0" w:color="auto"/>
              <w:bottom w:val="single" w:sz="4" w:space="0" w:color="auto"/>
              <w:right w:val="single" w:sz="4" w:space="0" w:color="auto"/>
            </w:tcBorders>
          </w:tcPr>
          <w:p w14:paraId="022C68EC" w14:textId="77777777" w:rsidR="00CD21C4" w:rsidRPr="00CD21C4" w:rsidRDefault="00CD21C4" w:rsidP="00CD21C4">
            <w:pPr>
              <w:widowControl w:val="0"/>
              <w:autoSpaceDE w:val="0"/>
              <w:autoSpaceDN w:val="0"/>
              <w:adjustRightInd w:val="0"/>
              <w:jc w:val="center"/>
              <w:outlineLvl w:val="2"/>
              <w:rPr>
                <w:rFonts w:eastAsiaTheme="minorHAnsi" w:cs="Times New Roman"/>
                <w:sz w:val="28"/>
                <w:szCs w:val="28"/>
              </w:rPr>
            </w:pPr>
            <w:r w:rsidRPr="00CD21C4">
              <w:rPr>
                <w:rFonts w:eastAsiaTheme="minorHAnsi" w:cs="Times New Roman"/>
                <w:sz w:val="28"/>
                <w:szCs w:val="28"/>
              </w:rPr>
              <w:t>1</w:t>
            </w:r>
          </w:p>
        </w:tc>
        <w:tc>
          <w:tcPr>
            <w:tcW w:w="2660" w:type="dxa"/>
            <w:tcBorders>
              <w:top w:val="single" w:sz="4" w:space="0" w:color="auto"/>
              <w:left w:val="single" w:sz="4" w:space="0" w:color="auto"/>
              <w:bottom w:val="single" w:sz="4" w:space="0" w:color="auto"/>
              <w:right w:val="single" w:sz="4" w:space="0" w:color="auto"/>
            </w:tcBorders>
          </w:tcPr>
          <w:p w14:paraId="7CC1CF2B" w14:textId="77777777" w:rsidR="00CD21C4" w:rsidRPr="00CD21C4" w:rsidRDefault="00CD21C4" w:rsidP="00CD21C4">
            <w:pPr>
              <w:jc w:val="center"/>
              <w:rPr>
                <w:rFonts w:eastAsiaTheme="minorHAnsi" w:cs="Times New Roman"/>
                <w:sz w:val="28"/>
                <w:szCs w:val="28"/>
              </w:rPr>
            </w:pPr>
            <w:r w:rsidRPr="00CD21C4">
              <w:rPr>
                <w:rFonts w:eastAsiaTheme="minorHAnsi" w:cs="Times New Roman"/>
                <w:sz w:val="28"/>
                <w:szCs w:val="28"/>
              </w:rPr>
              <w:t>2</w:t>
            </w:r>
          </w:p>
        </w:tc>
      </w:tr>
      <w:tr w:rsidR="00CD21C4" w:rsidRPr="00CD21C4" w14:paraId="23532CFD" w14:textId="77777777" w:rsidTr="00E8691F">
        <w:tc>
          <w:tcPr>
            <w:tcW w:w="9571" w:type="dxa"/>
            <w:gridSpan w:val="2"/>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806"/>
            </w:tblGrid>
            <w:tr w:rsidR="00CD21C4" w:rsidRPr="00CD21C4" w14:paraId="10AE06A8" w14:textId="77777777" w:rsidTr="00E8691F">
              <w:trPr>
                <w:trHeight w:val="127"/>
              </w:trPr>
              <w:tc>
                <w:tcPr>
                  <w:tcW w:w="0" w:type="auto"/>
                </w:tcPr>
                <w:p w14:paraId="4BD3A000" w14:textId="77777777" w:rsidR="00CD21C4" w:rsidRPr="00CD21C4" w:rsidRDefault="00CD21C4" w:rsidP="00CD21C4">
                  <w:pPr>
                    <w:autoSpaceDE w:val="0"/>
                    <w:autoSpaceDN w:val="0"/>
                    <w:adjustRightInd w:val="0"/>
                    <w:rPr>
                      <w:rFonts w:eastAsiaTheme="minorHAnsi"/>
                      <w:color w:val="000000"/>
                      <w:sz w:val="28"/>
                      <w:szCs w:val="28"/>
                      <w:lang w:eastAsia="en-US"/>
                    </w:rPr>
                  </w:pPr>
                  <w:r w:rsidRPr="00CD21C4">
                    <w:rPr>
                      <w:rFonts w:eastAsiaTheme="minorHAnsi"/>
                      <w:color w:val="000000"/>
                      <w:sz w:val="28"/>
                      <w:szCs w:val="28"/>
                      <w:lang w:eastAsia="en-US"/>
                    </w:rPr>
                    <w:t xml:space="preserve">I. Общее образование </w:t>
                  </w:r>
                </w:p>
              </w:tc>
            </w:tr>
          </w:tbl>
          <w:p w14:paraId="7F4208A9" w14:textId="77777777" w:rsidR="00CD21C4" w:rsidRPr="00CD21C4" w:rsidRDefault="00CD21C4" w:rsidP="00CD21C4">
            <w:pPr>
              <w:tabs>
                <w:tab w:val="left" w:pos="405"/>
              </w:tabs>
              <w:contextualSpacing/>
              <w:rPr>
                <w:rFonts w:eastAsiaTheme="minorHAnsi" w:cs="Times New Roman"/>
                <w:sz w:val="28"/>
                <w:szCs w:val="28"/>
              </w:rPr>
            </w:pPr>
          </w:p>
        </w:tc>
      </w:tr>
      <w:tr w:rsidR="00CD21C4" w:rsidRPr="00CD21C4" w14:paraId="7F5E78BA" w14:textId="77777777" w:rsidTr="00E8691F">
        <w:tc>
          <w:tcPr>
            <w:tcW w:w="9571" w:type="dxa"/>
            <w:gridSpan w:val="2"/>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6202"/>
            </w:tblGrid>
            <w:tr w:rsidR="00CD21C4" w:rsidRPr="00CD21C4" w14:paraId="79B2A452" w14:textId="77777777" w:rsidTr="00E8691F">
              <w:trPr>
                <w:trHeight w:val="127"/>
              </w:trPr>
              <w:tc>
                <w:tcPr>
                  <w:tcW w:w="0" w:type="auto"/>
                </w:tcPr>
                <w:p w14:paraId="48F1A779" w14:textId="77777777" w:rsidR="00CD21C4" w:rsidRPr="00CD21C4" w:rsidRDefault="00CD21C4" w:rsidP="00CD21C4">
                  <w:pPr>
                    <w:autoSpaceDE w:val="0"/>
                    <w:autoSpaceDN w:val="0"/>
                    <w:adjustRightInd w:val="0"/>
                    <w:rPr>
                      <w:rFonts w:eastAsiaTheme="minorHAnsi"/>
                      <w:color w:val="000000"/>
                      <w:sz w:val="28"/>
                      <w:szCs w:val="28"/>
                      <w:lang w:eastAsia="en-US"/>
                    </w:rPr>
                  </w:pPr>
                  <w:r w:rsidRPr="00CD21C4">
                    <w:rPr>
                      <w:rFonts w:eastAsiaTheme="minorHAnsi"/>
                      <w:color w:val="000000"/>
                      <w:sz w:val="28"/>
                      <w:szCs w:val="28"/>
                      <w:lang w:eastAsia="en-US"/>
                    </w:rPr>
                    <w:t xml:space="preserve">1. Сведения о развитии дошкольного образования </w:t>
                  </w:r>
                </w:p>
              </w:tc>
            </w:tr>
          </w:tbl>
          <w:p w14:paraId="5556D60C" w14:textId="77777777" w:rsidR="00CD21C4" w:rsidRPr="00CD21C4" w:rsidRDefault="00CD21C4" w:rsidP="00CD21C4">
            <w:pPr>
              <w:contextualSpacing/>
              <w:jc w:val="both"/>
              <w:rPr>
                <w:rFonts w:eastAsiaTheme="minorHAnsi" w:cs="Times New Roman"/>
                <w:sz w:val="28"/>
                <w:szCs w:val="28"/>
              </w:rPr>
            </w:pPr>
          </w:p>
        </w:tc>
      </w:tr>
      <w:tr w:rsidR="00CD21C4" w:rsidRPr="00CD21C4" w14:paraId="16BB2471" w14:textId="77777777" w:rsidTr="00E8691F">
        <w:tc>
          <w:tcPr>
            <w:tcW w:w="9571" w:type="dxa"/>
            <w:gridSpan w:val="2"/>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9355"/>
            </w:tblGrid>
            <w:tr w:rsidR="00CD21C4" w:rsidRPr="00CD21C4" w14:paraId="4F5535F5" w14:textId="77777777" w:rsidTr="00E8691F">
              <w:trPr>
                <w:trHeight w:val="288"/>
              </w:trPr>
              <w:tc>
                <w:tcPr>
                  <w:tcW w:w="0" w:type="auto"/>
                </w:tcPr>
                <w:p w14:paraId="664A66C3" w14:textId="77777777" w:rsidR="00CD21C4" w:rsidRPr="00CD21C4" w:rsidRDefault="00CD21C4" w:rsidP="00345FB4">
                  <w:pPr>
                    <w:autoSpaceDE w:val="0"/>
                    <w:autoSpaceDN w:val="0"/>
                    <w:adjustRightInd w:val="0"/>
                    <w:jc w:val="both"/>
                    <w:rPr>
                      <w:rFonts w:eastAsiaTheme="minorHAnsi"/>
                      <w:color w:val="000000"/>
                      <w:sz w:val="28"/>
                      <w:szCs w:val="28"/>
                      <w:lang w:eastAsia="en-US"/>
                    </w:rPr>
                  </w:pPr>
                  <w:r w:rsidRPr="00CD21C4">
                    <w:rPr>
                      <w:rFonts w:eastAsiaTheme="minorHAnsi"/>
                      <w:color w:val="000000"/>
                      <w:sz w:val="28"/>
                      <w:szCs w:val="28"/>
                      <w:lang w:eastAsia="en-US"/>
                    </w:rPr>
                    <w:t xml:space="preserve">1.1. Уровень доступности дошкольного образования и численность населения, получающего дошкольное образование </w:t>
                  </w:r>
                </w:p>
              </w:tc>
            </w:tr>
          </w:tbl>
          <w:p w14:paraId="1303E028" w14:textId="77777777" w:rsidR="00CD21C4" w:rsidRPr="00CD21C4" w:rsidRDefault="00CD21C4" w:rsidP="00345FB4">
            <w:pPr>
              <w:jc w:val="both"/>
              <w:rPr>
                <w:rFonts w:eastAsiaTheme="minorHAnsi" w:cs="Times New Roman"/>
                <w:sz w:val="28"/>
                <w:szCs w:val="28"/>
              </w:rPr>
            </w:pPr>
          </w:p>
        </w:tc>
      </w:tr>
      <w:tr w:rsidR="00CD21C4" w:rsidRPr="00CD21C4" w14:paraId="431BC51B" w14:textId="77777777" w:rsidTr="00E8691F">
        <w:tc>
          <w:tcPr>
            <w:tcW w:w="9571" w:type="dxa"/>
            <w:gridSpan w:val="2"/>
            <w:tcBorders>
              <w:top w:val="single" w:sz="4" w:space="0" w:color="auto"/>
              <w:left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9355"/>
            </w:tblGrid>
            <w:tr w:rsidR="00CD21C4" w:rsidRPr="00CD21C4" w14:paraId="3C28EB8C" w14:textId="77777777" w:rsidTr="00E8691F">
              <w:trPr>
                <w:trHeight w:val="1415"/>
              </w:trPr>
              <w:tc>
                <w:tcPr>
                  <w:tcW w:w="0" w:type="auto"/>
                </w:tcPr>
                <w:p w14:paraId="2471C896" w14:textId="77777777" w:rsidR="00CD21C4" w:rsidRPr="00CD21C4" w:rsidRDefault="00CD21C4" w:rsidP="00345FB4">
                  <w:pPr>
                    <w:autoSpaceDE w:val="0"/>
                    <w:autoSpaceDN w:val="0"/>
                    <w:adjustRightInd w:val="0"/>
                    <w:jc w:val="both"/>
                    <w:rPr>
                      <w:rFonts w:eastAsiaTheme="minorHAnsi"/>
                      <w:color w:val="000000"/>
                      <w:sz w:val="28"/>
                      <w:szCs w:val="28"/>
                      <w:lang w:eastAsia="en-US"/>
                    </w:rPr>
                  </w:pPr>
                  <w:r w:rsidRPr="00CD21C4">
                    <w:rPr>
                      <w:rFonts w:eastAsiaTheme="minorHAnsi"/>
                      <w:color w:val="000000"/>
                      <w:sz w:val="28"/>
                      <w:szCs w:val="28"/>
                      <w:lang w:eastAsia="en-US"/>
                    </w:rPr>
                    <w:t xml:space="preserve">1.1.1. Доступность дошкольного образования (отношение численности детей определенной возрастной группы, осваивающих образовательные программы дошкольного образования и (или) получающих присмотр </w:t>
                  </w:r>
                  <w:r w:rsidRPr="00CD21C4">
                    <w:rPr>
                      <w:rFonts w:eastAsiaTheme="minorHAnsi"/>
                      <w:color w:val="000000"/>
                      <w:sz w:val="28"/>
                      <w:szCs w:val="28"/>
                      <w:lang w:eastAsia="en-US"/>
                    </w:rPr>
                    <w:br/>
                    <w:t xml:space="preserve">и уход (контингент воспитанников), к сумме указанной численности </w:t>
                  </w:r>
                  <w:r w:rsidRPr="00CD21C4">
                    <w:rPr>
                      <w:rFonts w:eastAsiaTheme="minorHAnsi"/>
                      <w:color w:val="000000"/>
                      <w:sz w:val="28"/>
                      <w:szCs w:val="28"/>
                      <w:lang w:eastAsia="en-US"/>
                    </w:rPr>
                    <w:br/>
                    <w:t xml:space="preserve">и численности детей соответствующей возрастной группы, нуждающихся </w:t>
                  </w:r>
                  <w:r w:rsidRPr="00CD21C4">
                    <w:rPr>
                      <w:rFonts w:eastAsiaTheme="minorHAnsi"/>
                      <w:color w:val="000000"/>
                      <w:sz w:val="28"/>
                      <w:szCs w:val="28"/>
                      <w:lang w:eastAsia="en-US"/>
                    </w:rPr>
                    <w:br/>
                    <w:t xml:space="preserve">в получении дошкольного образования и (или) присмотра и ухода, в целях направления детей в государственные, муниципальные образовательные организации, реализующие образовательные программы дошкольного образования и (или) осуществляющие присмотр и уход за детьми): </w:t>
                  </w:r>
                </w:p>
              </w:tc>
            </w:tr>
          </w:tbl>
          <w:p w14:paraId="08E13786" w14:textId="77777777" w:rsidR="00CD21C4" w:rsidRPr="00CD21C4" w:rsidRDefault="00CD21C4" w:rsidP="00345FB4">
            <w:pPr>
              <w:jc w:val="both"/>
              <w:rPr>
                <w:rFonts w:eastAsiaTheme="minorHAnsi" w:cs="Times New Roman"/>
                <w:sz w:val="28"/>
                <w:szCs w:val="28"/>
              </w:rPr>
            </w:pPr>
          </w:p>
        </w:tc>
      </w:tr>
      <w:tr w:rsidR="00CD21C4" w:rsidRPr="00CD21C4" w14:paraId="08F3CC9B" w14:textId="77777777" w:rsidTr="00E8691F">
        <w:tc>
          <w:tcPr>
            <w:tcW w:w="6911" w:type="dxa"/>
            <w:tcBorders>
              <w:top w:val="single" w:sz="4" w:space="0" w:color="auto"/>
              <w:left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6695"/>
            </w:tblGrid>
            <w:tr w:rsidR="00CD21C4" w:rsidRPr="00CD21C4" w14:paraId="1BB41071" w14:textId="77777777" w:rsidTr="00E8691F">
              <w:trPr>
                <w:trHeight w:val="610"/>
              </w:trPr>
              <w:tc>
                <w:tcPr>
                  <w:tcW w:w="0" w:type="auto"/>
                </w:tcPr>
                <w:p w14:paraId="1B6563D8" w14:textId="77777777" w:rsidR="00CD21C4" w:rsidRPr="00CD21C4" w:rsidRDefault="00CD21C4" w:rsidP="00364B6F">
                  <w:pPr>
                    <w:autoSpaceDE w:val="0"/>
                    <w:autoSpaceDN w:val="0"/>
                    <w:adjustRightInd w:val="0"/>
                    <w:jc w:val="both"/>
                    <w:rPr>
                      <w:rFonts w:eastAsiaTheme="minorHAnsi"/>
                      <w:color w:val="000000"/>
                      <w:sz w:val="28"/>
                      <w:szCs w:val="28"/>
                      <w:lang w:eastAsia="en-US"/>
                    </w:rPr>
                  </w:pPr>
                  <w:r w:rsidRPr="00CD21C4">
                    <w:rPr>
                      <w:rFonts w:eastAsiaTheme="minorHAnsi"/>
                      <w:color w:val="000000"/>
                      <w:sz w:val="28"/>
                      <w:szCs w:val="28"/>
                      <w:lang w:eastAsia="en-US"/>
                    </w:rPr>
                    <w:t xml:space="preserve">в возрасте от 2 месяцев до прекращения образовательных отношений (завершения обучения по образовательной программе дошкольного образования и (или) получения присмотра и ухода); </w:t>
                  </w:r>
                </w:p>
              </w:tc>
            </w:tr>
          </w:tbl>
          <w:p w14:paraId="65E770A7" w14:textId="77777777" w:rsidR="00CD21C4" w:rsidRPr="00CD21C4" w:rsidRDefault="00CD21C4" w:rsidP="00364B6F">
            <w:pPr>
              <w:jc w:val="both"/>
              <w:rPr>
                <w:rFonts w:eastAsiaTheme="minorHAnsi" w:cs="Times New Roman"/>
                <w:sz w:val="28"/>
                <w:szCs w:val="28"/>
              </w:rPr>
            </w:pPr>
          </w:p>
        </w:tc>
        <w:tc>
          <w:tcPr>
            <w:tcW w:w="2660" w:type="dxa"/>
            <w:tcBorders>
              <w:top w:val="single" w:sz="4" w:space="0" w:color="auto"/>
              <w:left w:val="single" w:sz="4" w:space="0" w:color="auto"/>
              <w:bottom w:val="single" w:sz="4" w:space="0" w:color="auto"/>
              <w:right w:val="single" w:sz="4" w:space="0" w:color="auto"/>
            </w:tcBorders>
          </w:tcPr>
          <w:p w14:paraId="7AD999F2" w14:textId="5CC711DE" w:rsidR="00CD21C4" w:rsidRPr="00CD21C4" w:rsidRDefault="0077538A" w:rsidP="00CD21C4">
            <w:pPr>
              <w:jc w:val="center"/>
              <w:rPr>
                <w:rFonts w:eastAsiaTheme="minorHAnsi" w:cs="Times New Roman"/>
                <w:sz w:val="28"/>
                <w:szCs w:val="28"/>
              </w:rPr>
            </w:pPr>
            <w:r>
              <w:rPr>
                <w:rFonts w:eastAsiaTheme="minorHAnsi" w:cs="Times New Roman"/>
                <w:sz w:val="28"/>
                <w:szCs w:val="28"/>
              </w:rPr>
              <w:t>86%</w:t>
            </w:r>
          </w:p>
        </w:tc>
      </w:tr>
      <w:tr w:rsidR="00CD21C4" w:rsidRPr="00CD21C4" w14:paraId="303C5867" w14:textId="77777777" w:rsidTr="00E8691F">
        <w:tc>
          <w:tcPr>
            <w:tcW w:w="6911" w:type="dxa"/>
            <w:tcBorders>
              <w:top w:val="single" w:sz="4" w:space="0" w:color="auto"/>
              <w:left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4107"/>
            </w:tblGrid>
            <w:tr w:rsidR="00CD21C4" w:rsidRPr="00CD21C4" w14:paraId="080817B1" w14:textId="77777777" w:rsidTr="00E8691F">
              <w:trPr>
                <w:trHeight w:val="127"/>
              </w:trPr>
              <w:tc>
                <w:tcPr>
                  <w:tcW w:w="0" w:type="auto"/>
                </w:tcPr>
                <w:p w14:paraId="0BFD1B2C" w14:textId="77777777" w:rsidR="00CD21C4" w:rsidRPr="00CD21C4" w:rsidRDefault="00CD21C4" w:rsidP="00364B6F">
                  <w:pPr>
                    <w:autoSpaceDE w:val="0"/>
                    <w:autoSpaceDN w:val="0"/>
                    <w:adjustRightInd w:val="0"/>
                    <w:jc w:val="both"/>
                    <w:rPr>
                      <w:rFonts w:eastAsiaTheme="minorHAnsi"/>
                      <w:color w:val="000000"/>
                      <w:sz w:val="28"/>
                      <w:szCs w:val="28"/>
                      <w:lang w:eastAsia="en-US"/>
                    </w:rPr>
                  </w:pPr>
                  <w:r w:rsidRPr="00CD21C4">
                    <w:rPr>
                      <w:rFonts w:eastAsiaTheme="minorHAnsi"/>
                      <w:color w:val="000000"/>
                      <w:sz w:val="28"/>
                      <w:szCs w:val="28"/>
                      <w:lang w:eastAsia="en-US"/>
                    </w:rPr>
                    <w:t xml:space="preserve">в возрасте от 2 месяцев до 3 лет; </w:t>
                  </w:r>
                </w:p>
              </w:tc>
            </w:tr>
          </w:tbl>
          <w:p w14:paraId="39819753" w14:textId="77777777" w:rsidR="00CD21C4" w:rsidRPr="00CD21C4" w:rsidRDefault="00CD21C4" w:rsidP="00364B6F">
            <w:pPr>
              <w:jc w:val="both"/>
              <w:rPr>
                <w:rFonts w:eastAsiaTheme="minorHAnsi" w:cs="Times New Roman"/>
                <w:sz w:val="28"/>
                <w:szCs w:val="28"/>
              </w:rPr>
            </w:pPr>
          </w:p>
        </w:tc>
        <w:tc>
          <w:tcPr>
            <w:tcW w:w="2660" w:type="dxa"/>
            <w:tcBorders>
              <w:top w:val="single" w:sz="4" w:space="0" w:color="auto"/>
              <w:left w:val="single" w:sz="4" w:space="0" w:color="auto"/>
              <w:bottom w:val="single" w:sz="4" w:space="0" w:color="auto"/>
              <w:right w:val="single" w:sz="4" w:space="0" w:color="auto"/>
            </w:tcBorders>
          </w:tcPr>
          <w:p w14:paraId="3B972391" w14:textId="3C38E134" w:rsidR="00CD21C4" w:rsidRPr="00CD21C4" w:rsidRDefault="0077538A" w:rsidP="00CD21C4">
            <w:pPr>
              <w:jc w:val="center"/>
              <w:rPr>
                <w:rFonts w:asciiTheme="minorHAnsi" w:eastAsiaTheme="minorHAnsi" w:hAnsiTheme="minorHAnsi"/>
                <w:sz w:val="22"/>
                <w:szCs w:val="22"/>
              </w:rPr>
            </w:pPr>
            <w:r>
              <w:rPr>
                <w:rFonts w:eastAsiaTheme="minorHAnsi" w:cs="Times New Roman"/>
                <w:sz w:val="28"/>
                <w:szCs w:val="28"/>
              </w:rPr>
              <w:t>52%</w:t>
            </w:r>
          </w:p>
        </w:tc>
      </w:tr>
      <w:tr w:rsidR="00CD21C4" w:rsidRPr="00CD21C4" w14:paraId="490FC21E" w14:textId="77777777" w:rsidTr="00E8691F">
        <w:tc>
          <w:tcPr>
            <w:tcW w:w="6911" w:type="dxa"/>
            <w:tcBorders>
              <w:top w:val="single" w:sz="4" w:space="0" w:color="auto"/>
              <w:left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6695"/>
            </w:tblGrid>
            <w:tr w:rsidR="00CD21C4" w:rsidRPr="00CD21C4" w14:paraId="3BB770B6" w14:textId="77777777" w:rsidTr="00E8691F">
              <w:trPr>
                <w:trHeight w:val="610"/>
              </w:trPr>
              <w:tc>
                <w:tcPr>
                  <w:tcW w:w="0" w:type="auto"/>
                </w:tcPr>
                <w:p w14:paraId="16184262" w14:textId="77777777" w:rsidR="00CD21C4" w:rsidRPr="00CD21C4" w:rsidRDefault="00CD21C4" w:rsidP="00364B6F">
                  <w:pPr>
                    <w:autoSpaceDE w:val="0"/>
                    <w:autoSpaceDN w:val="0"/>
                    <w:adjustRightInd w:val="0"/>
                    <w:jc w:val="both"/>
                    <w:rPr>
                      <w:rFonts w:eastAsiaTheme="minorHAnsi"/>
                      <w:color w:val="000000"/>
                      <w:sz w:val="28"/>
                      <w:szCs w:val="28"/>
                      <w:lang w:eastAsia="en-US"/>
                    </w:rPr>
                  </w:pPr>
                  <w:r w:rsidRPr="00CD21C4">
                    <w:rPr>
                      <w:rFonts w:eastAsiaTheme="minorHAnsi"/>
                      <w:color w:val="000000"/>
                      <w:sz w:val="28"/>
                      <w:szCs w:val="28"/>
                      <w:lang w:eastAsia="en-US"/>
                    </w:rPr>
                    <w:t>в возрасте от 3 лет до прекращения образовательных отношений (завершения обучения</w:t>
                  </w:r>
                  <w:r w:rsidRPr="00CD21C4">
                    <w:rPr>
                      <w:rFonts w:eastAsiaTheme="minorHAnsi"/>
                      <w:color w:val="000000"/>
                      <w:sz w:val="28"/>
                      <w:szCs w:val="28"/>
                      <w:lang w:eastAsia="en-US"/>
                    </w:rPr>
                    <w:br/>
                    <w:t xml:space="preserve">по образовательной программе дошкольного образования и (или) получения присмотра и ухода). </w:t>
                  </w:r>
                </w:p>
              </w:tc>
            </w:tr>
          </w:tbl>
          <w:p w14:paraId="076BB80F" w14:textId="77777777" w:rsidR="00CD21C4" w:rsidRPr="00CD21C4" w:rsidRDefault="00CD21C4" w:rsidP="00364B6F">
            <w:pPr>
              <w:jc w:val="both"/>
              <w:rPr>
                <w:rFonts w:eastAsiaTheme="minorHAnsi" w:cs="Times New Roman"/>
                <w:sz w:val="28"/>
                <w:szCs w:val="28"/>
              </w:rPr>
            </w:pPr>
          </w:p>
        </w:tc>
        <w:tc>
          <w:tcPr>
            <w:tcW w:w="2660" w:type="dxa"/>
            <w:tcBorders>
              <w:top w:val="single" w:sz="4" w:space="0" w:color="auto"/>
              <w:left w:val="single" w:sz="4" w:space="0" w:color="auto"/>
              <w:bottom w:val="single" w:sz="4" w:space="0" w:color="auto"/>
              <w:right w:val="single" w:sz="4" w:space="0" w:color="auto"/>
            </w:tcBorders>
          </w:tcPr>
          <w:p w14:paraId="4A80C4EE" w14:textId="7499A90A" w:rsidR="00CD21C4" w:rsidRPr="00CD21C4" w:rsidRDefault="0077538A" w:rsidP="00CD21C4">
            <w:pPr>
              <w:jc w:val="center"/>
              <w:rPr>
                <w:rFonts w:asciiTheme="minorHAnsi" w:eastAsiaTheme="minorHAnsi" w:hAnsiTheme="minorHAnsi"/>
                <w:sz w:val="22"/>
                <w:szCs w:val="22"/>
              </w:rPr>
            </w:pPr>
            <w:r>
              <w:rPr>
                <w:rFonts w:eastAsiaTheme="minorHAnsi" w:cs="Times New Roman"/>
                <w:sz w:val="28"/>
                <w:szCs w:val="28"/>
              </w:rPr>
              <w:t>99%</w:t>
            </w:r>
          </w:p>
        </w:tc>
      </w:tr>
      <w:tr w:rsidR="00CD21C4" w:rsidRPr="00CD21C4" w14:paraId="65BEF5E6" w14:textId="77777777" w:rsidTr="00E8691F">
        <w:tc>
          <w:tcPr>
            <w:tcW w:w="9571" w:type="dxa"/>
            <w:gridSpan w:val="2"/>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9355"/>
            </w:tblGrid>
            <w:tr w:rsidR="00CD21C4" w:rsidRPr="00CD21C4" w14:paraId="3EB84A02" w14:textId="77777777" w:rsidTr="00E8691F">
              <w:trPr>
                <w:trHeight w:val="772"/>
              </w:trPr>
              <w:tc>
                <w:tcPr>
                  <w:tcW w:w="0" w:type="auto"/>
                </w:tcPr>
                <w:p w14:paraId="7C96C2B3" w14:textId="77777777" w:rsidR="00CD21C4" w:rsidRPr="00CD21C4" w:rsidRDefault="00CD21C4" w:rsidP="00474D08">
                  <w:pPr>
                    <w:autoSpaceDE w:val="0"/>
                    <w:autoSpaceDN w:val="0"/>
                    <w:adjustRightInd w:val="0"/>
                    <w:jc w:val="both"/>
                    <w:rPr>
                      <w:rFonts w:eastAsiaTheme="minorHAnsi"/>
                      <w:color w:val="000000"/>
                      <w:sz w:val="28"/>
                      <w:szCs w:val="28"/>
                      <w:lang w:eastAsia="en-US"/>
                    </w:rPr>
                  </w:pPr>
                  <w:r w:rsidRPr="00CD21C4">
                    <w:rPr>
                      <w:rFonts w:eastAsiaTheme="minorHAnsi"/>
                      <w:color w:val="000000"/>
                      <w:sz w:val="28"/>
                      <w:szCs w:val="28"/>
                      <w:lang w:eastAsia="en-US"/>
                    </w:rPr>
                    <w:t xml:space="preserve">1.1.2. Охват детей дошкольным образованием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w:t>
                  </w:r>
                  <w:r w:rsidRPr="00CD21C4">
                    <w:rPr>
                      <w:rFonts w:eastAsiaTheme="minorHAnsi"/>
                      <w:color w:val="000000"/>
                      <w:sz w:val="28"/>
                      <w:szCs w:val="28"/>
                      <w:lang w:eastAsia="en-US"/>
                    </w:rPr>
                    <w:br/>
                    <w:t xml:space="preserve">к общей численности детей соответствующей возрастной группы): </w:t>
                  </w:r>
                </w:p>
              </w:tc>
            </w:tr>
          </w:tbl>
          <w:p w14:paraId="3EFC07AB" w14:textId="77777777" w:rsidR="00CD21C4" w:rsidRPr="00CD21C4" w:rsidRDefault="00CD21C4" w:rsidP="00CD21C4">
            <w:pPr>
              <w:jc w:val="both"/>
              <w:rPr>
                <w:rFonts w:eastAsiaTheme="minorHAnsi" w:cs="Times New Roman"/>
                <w:sz w:val="28"/>
                <w:szCs w:val="28"/>
              </w:rPr>
            </w:pPr>
          </w:p>
        </w:tc>
      </w:tr>
      <w:tr w:rsidR="00CD21C4" w:rsidRPr="00CD21C4" w14:paraId="169F8BA7" w14:textId="77777777" w:rsidTr="00E8691F">
        <w:tc>
          <w:tcPr>
            <w:tcW w:w="6911" w:type="dxa"/>
            <w:tcBorders>
              <w:top w:val="single" w:sz="4" w:space="0" w:color="auto"/>
              <w:left w:val="single" w:sz="4" w:space="0" w:color="auto"/>
              <w:bottom w:val="single" w:sz="4" w:space="0" w:color="auto"/>
              <w:right w:val="single" w:sz="4" w:space="0" w:color="auto"/>
            </w:tcBorders>
          </w:tcPr>
          <w:p w14:paraId="69EC5D08"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в возрасте от 2 месяцев до 7 лет; </w:t>
            </w:r>
          </w:p>
        </w:tc>
        <w:tc>
          <w:tcPr>
            <w:tcW w:w="2660" w:type="dxa"/>
            <w:tcBorders>
              <w:top w:val="single" w:sz="4" w:space="0" w:color="auto"/>
              <w:left w:val="single" w:sz="4" w:space="0" w:color="auto"/>
              <w:bottom w:val="single" w:sz="4" w:space="0" w:color="auto"/>
              <w:right w:val="single" w:sz="4" w:space="0" w:color="auto"/>
            </w:tcBorders>
          </w:tcPr>
          <w:p w14:paraId="2BB9EC00" w14:textId="6BB84C97" w:rsidR="00CD21C4" w:rsidRPr="00CD21C4" w:rsidRDefault="00804BAA" w:rsidP="00CD21C4">
            <w:pPr>
              <w:jc w:val="center"/>
              <w:rPr>
                <w:rFonts w:eastAsiaTheme="minorHAnsi" w:cs="Times New Roman"/>
                <w:sz w:val="28"/>
                <w:szCs w:val="28"/>
              </w:rPr>
            </w:pPr>
            <w:r>
              <w:rPr>
                <w:rFonts w:eastAsiaTheme="minorHAnsi" w:cs="Times New Roman"/>
                <w:sz w:val="28"/>
                <w:szCs w:val="28"/>
              </w:rPr>
              <w:t>63%</w:t>
            </w:r>
          </w:p>
        </w:tc>
      </w:tr>
      <w:tr w:rsidR="00CD21C4" w:rsidRPr="00CD21C4" w14:paraId="4805853A" w14:textId="77777777" w:rsidTr="00E8691F">
        <w:tc>
          <w:tcPr>
            <w:tcW w:w="6911" w:type="dxa"/>
            <w:tcBorders>
              <w:top w:val="single" w:sz="4" w:space="0" w:color="auto"/>
              <w:left w:val="single" w:sz="4" w:space="0" w:color="auto"/>
              <w:bottom w:val="single" w:sz="4" w:space="0" w:color="auto"/>
              <w:right w:val="single" w:sz="4" w:space="0" w:color="auto"/>
            </w:tcBorders>
          </w:tcPr>
          <w:p w14:paraId="01BD3C5F"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в возрасте от 2 месяцев до 3 лет; </w:t>
            </w:r>
          </w:p>
        </w:tc>
        <w:tc>
          <w:tcPr>
            <w:tcW w:w="2660" w:type="dxa"/>
            <w:tcBorders>
              <w:top w:val="single" w:sz="4" w:space="0" w:color="auto"/>
              <w:left w:val="single" w:sz="4" w:space="0" w:color="auto"/>
              <w:bottom w:val="single" w:sz="4" w:space="0" w:color="auto"/>
              <w:right w:val="single" w:sz="4" w:space="0" w:color="auto"/>
            </w:tcBorders>
          </w:tcPr>
          <w:p w14:paraId="53C1AC8D" w14:textId="57CCA410" w:rsidR="00CD21C4" w:rsidRPr="00CD21C4" w:rsidRDefault="00804BAA" w:rsidP="00CD21C4">
            <w:pPr>
              <w:jc w:val="center"/>
              <w:rPr>
                <w:rFonts w:asciiTheme="minorHAnsi" w:eastAsiaTheme="minorHAnsi" w:hAnsiTheme="minorHAnsi"/>
                <w:sz w:val="22"/>
                <w:szCs w:val="22"/>
              </w:rPr>
            </w:pPr>
            <w:r>
              <w:rPr>
                <w:rFonts w:eastAsiaTheme="minorHAnsi" w:cs="Times New Roman"/>
                <w:sz w:val="28"/>
                <w:szCs w:val="28"/>
              </w:rPr>
              <w:t>33,3%</w:t>
            </w:r>
          </w:p>
        </w:tc>
      </w:tr>
      <w:tr w:rsidR="00CD21C4" w:rsidRPr="00CD21C4" w14:paraId="134541AC" w14:textId="77777777" w:rsidTr="00E8691F">
        <w:tc>
          <w:tcPr>
            <w:tcW w:w="6911" w:type="dxa"/>
            <w:tcBorders>
              <w:top w:val="single" w:sz="4" w:space="0" w:color="auto"/>
              <w:left w:val="single" w:sz="4" w:space="0" w:color="auto"/>
              <w:bottom w:val="single" w:sz="4" w:space="0" w:color="auto"/>
              <w:right w:val="single" w:sz="4" w:space="0" w:color="auto"/>
            </w:tcBorders>
          </w:tcPr>
          <w:p w14:paraId="16D4D10C" w14:textId="77777777" w:rsidR="00CD21C4" w:rsidRPr="00CD21C4" w:rsidRDefault="00CD21C4" w:rsidP="00CD21C4">
            <w:pPr>
              <w:rPr>
                <w:rFonts w:eastAsiaTheme="minorHAnsi" w:cs="Times New Roman"/>
                <w:sz w:val="28"/>
                <w:szCs w:val="28"/>
              </w:rPr>
            </w:pPr>
            <w:r w:rsidRPr="00CD21C4">
              <w:rPr>
                <w:rFonts w:eastAsiaTheme="minorHAnsi" w:cs="Times New Roman"/>
                <w:sz w:val="28"/>
                <w:szCs w:val="28"/>
              </w:rPr>
              <w:t>в возрасте от 3 до 7 лет.</w:t>
            </w:r>
          </w:p>
        </w:tc>
        <w:tc>
          <w:tcPr>
            <w:tcW w:w="2660" w:type="dxa"/>
            <w:tcBorders>
              <w:top w:val="single" w:sz="4" w:space="0" w:color="auto"/>
              <w:left w:val="single" w:sz="4" w:space="0" w:color="auto"/>
              <w:bottom w:val="single" w:sz="4" w:space="0" w:color="auto"/>
              <w:right w:val="single" w:sz="4" w:space="0" w:color="auto"/>
            </w:tcBorders>
          </w:tcPr>
          <w:p w14:paraId="7D647E11" w14:textId="41B16A80" w:rsidR="00CD21C4" w:rsidRPr="00CD21C4" w:rsidRDefault="00804BAA" w:rsidP="00CD21C4">
            <w:pPr>
              <w:jc w:val="center"/>
              <w:rPr>
                <w:rFonts w:asciiTheme="minorHAnsi" w:eastAsiaTheme="minorHAnsi" w:hAnsiTheme="minorHAnsi"/>
                <w:sz w:val="22"/>
                <w:szCs w:val="22"/>
              </w:rPr>
            </w:pPr>
            <w:r>
              <w:rPr>
                <w:rFonts w:eastAsiaTheme="minorHAnsi" w:cs="Times New Roman"/>
                <w:sz w:val="28"/>
                <w:szCs w:val="28"/>
              </w:rPr>
              <w:t>78,8%</w:t>
            </w:r>
          </w:p>
        </w:tc>
      </w:tr>
      <w:tr w:rsidR="00CD21C4" w:rsidRPr="00CD21C4" w14:paraId="715CC246" w14:textId="77777777" w:rsidTr="00E8691F">
        <w:tc>
          <w:tcPr>
            <w:tcW w:w="6911" w:type="dxa"/>
            <w:tcBorders>
              <w:top w:val="single" w:sz="4" w:space="0" w:color="auto"/>
              <w:left w:val="single" w:sz="4" w:space="0" w:color="auto"/>
              <w:bottom w:val="single" w:sz="4" w:space="0" w:color="auto"/>
              <w:right w:val="single" w:sz="4" w:space="0" w:color="auto"/>
            </w:tcBorders>
          </w:tcPr>
          <w:p w14:paraId="62F521BF" w14:textId="77777777" w:rsidR="00CD21C4" w:rsidRPr="00CD21C4" w:rsidRDefault="00CD21C4" w:rsidP="00474D08">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1.1.3. Удельный вес численности детей, посещающих частные организации, осуществляющие образовательную деятельность по образовательным программам дошкольного образования, присмотр </w:t>
            </w:r>
            <w:r w:rsidRPr="00CD21C4">
              <w:rPr>
                <w:rFonts w:eastAsiaTheme="minorHAnsi" w:cs="Times New Roman"/>
                <w:color w:val="000000"/>
                <w:sz w:val="28"/>
                <w:szCs w:val="28"/>
              </w:rPr>
              <w:br/>
              <w:t xml:space="preserve">и уход за детьми, в общей численности детей, </w:t>
            </w:r>
            <w:r w:rsidRPr="00CD21C4">
              <w:rPr>
                <w:rFonts w:eastAsiaTheme="minorHAnsi" w:cs="Times New Roman"/>
                <w:color w:val="000000"/>
                <w:sz w:val="28"/>
                <w:szCs w:val="28"/>
              </w:rPr>
              <w:lastRenderedPageBreak/>
              <w:t xml:space="preserve">посещающих организации, реализующие образовательные программы дошкольного образования, присмотр и уход за детьми. </w:t>
            </w:r>
          </w:p>
        </w:tc>
        <w:tc>
          <w:tcPr>
            <w:tcW w:w="2660" w:type="dxa"/>
            <w:tcBorders>
              <w:top w:val="single" w:sz="4" w:space="0" w:color="auto"/>
              <w:left w:val="single" w:sz="4" w:space="0" w:color="auto"/>
              <w:bottom w:val="single" w:sz="4" w:space="0" w:color="auto"/>
              <w:right w:val="single" w:sz="4" w:space="0" w:color="auto"/>
            </w:tcBorders>
          </w:tcPr>
          <w:p w14:paraId="711C9A6A" w14:textId="18A44E5B" w:rsidR="00CD21C4" w:rsidRPr="00CD21C4" w:rsidRDefault="00804BAA" w:rsidP="00CD21C4">
            <w:pPr>
              <w:jc w:val="center"/>
              <w:rPr>
                <w:rFonts w:eastAsiaTheme="minorHAnsi" w:cs="Times New Roman"/>
                <w:sz w:val="28"/>
                <w:szCs w:val="28"/>
              </w:rPr>
            </w:pPr>
            <w:r>
              <w:rPr>
                <w:rFonts w:eastAsiaTheme="minorHAnsi" w:cs="Times New Roman"/>
                <w:sz w:val="28"/>
                <w:szCs w:val="28"/>
              </w:rPr>
              <w:lastRenderedPageBreak/>
              <w:t>0</w:t>
            </w:r>
          </w:p>
        </w:tc>
      </w:tr>
      <w:tr w:rsidR="00CD21C4" w:rsidRPr="00CD21C4" w14:paraId="2AE50C9E"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0E95FBAE" w14:textId="77777777" w:rsidR="00CD21C4" w:rsidRPr="00CD21C4" w:rsidRDefault="00CD21C4" w:rsidP="00474D08">
            <w:pPr>
              <w:jc w:val="both"/>
              <w:rPr>
                <w:rFonts w:eastAsiaTheme="minorHAnsi" w:cs="Times New Roman"/>
                <w:sz w:val="28"/>
                <w:szCs w:val="28"/>
              </w:rPr>
            </w:pPr>
            <w:r w:rsidRPr="00CD21C4">
              <w:rPr>
                <w:rFonts w:eastAsiaTheme="minorHAnsi" w:cs="Times New Roman"/>
                <w:sz w:val="28"/>
                <w:szCs w:val="28"/>
              </w:rPr>
              <w:t xml:space="preserve">1.1.4. Наполняемость групп в организациях, осуществляющих образовательную деятельность по образовательным программам дошкольного образования, присмотр и уход за детьми: </w:t>
            </w:r>
          </w:p>
        </w:tc>
      </w:tr>
      <w:tr w:rsidR="00CD21C4" w:rsidRPr="00CD21C4" w14:paraId="3DDF6616" w14:textId="77777777" w:rsidTr="00E8691F">
        <w:tc>
          <w:tcPr>
            <w:tcW w:w="6911" w:type="dxa"/>
            <w:tcBorders>
              <w:top w:val="single" w:sz="4" w:space="0" w:color="auto"/>
              <w:left w:val="single" w:sz="4" w:space="0" w:color="auto"/>
              <w:bottom w:val="single" w:sz="4" w:space="0" w:color="auto"/>
              <w:right w:val="single" w:sz="4" w:space="0" w:color="auto"/>
            </w:tcBorders>
          </w:tcPr>
          <w:p w14:paraId="3021CB09"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группы компенсирующей направленности; </w:t>
            </w:r>
          </w:p>
        </w:tc>
        <w:tc>
          <w:tcPr>
            <w:tcW w:w="2660" w:type="dxa"/>
            <w:tcBorders>
              <w:top w:val="single" w:sz="4" w:space="0" w:color="auto"/>
              <w:left w:val="single" w:sz="4" w:space="0" w:color="auto"/>
              <w:bottom w:val="single" w:sz="4" w:space="0" w:color="auto"/>
              <w:right w:val="single" w:sz="4" w:space="0" w:color="auto"/>
            </w:tcBorders>
          </w:tcPr>
          <w:p w14:paraId="1B76F69B" w14:textId="40532B5E" w:rsidR="00CD21C4" w:rsidRPr="00CD21C4" w:rsidRDefault="00EE23C6"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670BB5B2" w14:textId="77777777" w:rsidTr="00E8691F">
        <w:tc>
          <w:tcPr>
            <w:tcW w:w="6911" w:type="dxa"/>
            <w:tcBorders>
              <w:top w:val="single" w:sz="4" w:space="0" w:color="auto"/>
              <w:left w:val="single" w:sz="4" w:space="0" w:color="auto"/>
              <w:bottom w:val="single" w:sz="4" w:space="0" w:color="auto"/>
              <w:right w:val="single" w:sz="4" w:space="0" w:color="auto"/>
            </w:tcBorders>
          </w:tcPr>
          <w:p w14:paraId="3E5C224C"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группы общеразвивающей направленности; </w:t>
            </w:r>
          </w:p>
        </w:tc>
        <w:tc>
          <w:tcPr>
            <w:tcW w:w="2660" w:type="dxa"/>
            <w:tcBorders>
              <w:top w:val="single" w:sz="4" w:space="0" w:color="auto"/>
              <w:left w:val="single" w:sz="4" w:space="0" w:color="auto"/>
              <w:bottom w:val="single" w:sz="4" w:space="0" w:color="auto"/>
              <w:right w:val="single" w:sz="4" w:space="0" w:color="auto"/>
            </w:tcBorders>
          </w:tcPr>
          <w:p w14:paraId="6F9CA24F" w14:textId="4614526B" w:rsidR="00CD21C4" w:rsidRPr="00CD21C4" w:rsidRDefault="00EE23C6" w:rsidP="00CD21C4">
            <w:pPr>
              <w:jc w:val="center"/>
              <w:rPr>
                <w:rFonts w:asciiTheme="minorHAnsi" w:eastAsiaTheme="minorHAnsi" w:hAnsiTheme="minorHAnsi"/>
                <w:sz w:val="22"/>
                <w:szCs w:val="22"/>
              </w:rPr>
            </w:pPr>
            <w:r>
              <w:rPr>
                <w:rFonts w:eastAsiaTheme="minorHAnsi" w:cs="Times New Roman"/>
                <w:sz w:val="28"/>
                <w:szCs w:val="28"/>
              </w:rPr>
              <w:t xml:space="preserve">15 </w:t>
            </w:r>
            <w:r w:rsidR="00CD21C4" w:rsidRPr="00CD21C4">
              <w:rPr>
                <w:rFonts w:eastAsiaTheme="minorHAnsi" w:cs="Times New Roman"/>
                <w:sz w:val="28"/>
                <w:szCs w:val="28"/>
              </w:rPr>
              <w:t>человек</w:t>
            </w:r>
          </w:p>
        </w:tc>
      </w:tr>
      <w:tr w:rsidR="00CD21C4" w:rsidRPr="00CD21C4" w14:paraId="5F5B9EFA" w14:textId="77777777" w:rsidTr="00E8691F">
        <w:tc>
          <w:tcPr>
            <w:tcW w:w="6911" w:type="dxa"/>
            <w:tcBorders>
              <w:top w:val="single" w:sz="4" w:space="0" w:color="auto"/>
              <w:left w:val="single" w:sz="4" w:space="0" w:color="auto"/>
              <w:bottom w:val="single" w:sz="4" w:space="0" w:color="auto"/>
              <w:right w:val="single" w:sz="4" w:space="0" w:color="auto"/>
            </w:tcBorders>
          </w:tcPr>
          <w:p w14:paraId="47465763"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группы оздоровительной направленности; </w:t>
            </w:r>
          </w:p>
        </w:tc>
        <w:tc>
          <w:tcPr>
            <w:tcW w:w="2660" w:type="dxa"/>
            <w:tcBorders>
              <w:top w:val="single" w:sz="4" w:space="0" w:color="auto"/>
              <w:left w:val="single" w:sz="4" w:space="0" w:color="auto"/>
              <w:bottom w:val="single" w:sz="4" w:space="0" w:color="auto"/>
              <w:right w:val="single" w:sz="4" w:space="0" w:color="auto"/>
            </w:tcBorders>
          </w:tcPr>
          <w:p w14:paraId="7093561E" w14:textId="046A54C9" w:rsidR="00CD21C4" w:rsidRPr="00CD21C4" w:rsidRDefault="00EE23C6" w:rsidP="00CD21C4">
            <w:pPr>
              <w:jc w:val="center"/>
              <w:rPr>
                <w:rFonts w:asciiTheme="minorHAnsi" w:eastAsiaTheme="minorHAnsi" w:hAnsiTheme="minorHAnsi"/>
                <w:sz w:val="22"/>
                <w:szCs w:val="22"/>
              </w:rPr>
            </w:pPr>
            <w:r>
              <w:rPr>
                <w:rFonts w:eastAsiaTheme="minorHAnsi" w:cs="Times New Roman"/>
                <w:sz w:val="28"/>
                <w:szCs w:val="28"/>
              </w:rPr>
              <w:t>0</w:t>
            </w:r>
          </w:p>
        </w:tc>
      </w:tr>
      <w:tr w:rsidR="00CD21C4" w:rsidRPr="00CD21C4" w14:paraId="3392B57D" w14:textId="77777777" w:rsidTr="00E8691F">
        <w:tc>
          <w:tcPr>
            <w:tcW w:w="6911" w:type="dxa"/>
            <w:tcBorders>
              <w:top w:val="single" w:sz="4" w:space="0" w:color="auto"/>
              <w:left w:val="single" w:sz="4" w:space="0" w:color="auto"/>
              <w:bottom w:val="single" w:sz="4" w:space="0" w:color="auto"/>
              <w:right w:val="single" w:sz="4" w:space="0" w:color="auto"/>
            </w:tcBorders>
          </w:tcPr>
          <w:p w14:paraId="58EED42E"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группы комбинированной направленности; </w:t>
            </w:r>
          </w:p>
        </w:tc>
        <w:tc>
          <w:tcPr>
            <w:tcW w:w="2660" w:type="dxa"/>
            <w:tcBorders>
              <w:top w:val="single" w:sz="4" w:space="0" w:color="auto"/>
              <w:left w:val="single" w:sz="4" w:space="0" w:color="auto"/>
              <w:bottom w:val="single" w:sz="4" w:space="0" w:color="auto"/>
              <w:right w:val="single" w:sz="4" w:space="0" w:color="auto"/>
            </w:tcBorders>
          </w:tcPr>
          <w:p w14:paraId="5D4ED01C" w14:textId="29AEA83D" w:rsidR="00CD21C4" w:rsidRPr="00CD21C4" w:rsidRDefault="00EE23C6" w:rsidP="00CD21C4">
            <w:pPr>
              <w:jc w:val="center"/>
              <w:rPr>
                <w:rFonts w:asciiTheme="minorHAnsi" w:eastAsiaTheme="minorHAnsi" w:hAnsiTheme="minorHAnsi"/>
                <w:sz w:val="22"/>
                <w:szCs w:val="22"/>
              </w:rPr>
            </w:pPr>
            <w:r>
              <w:rPr>
                <w:rFonts w:eastAsiaTheme="minorHAnsi" w:cs="Times New Roman"/>
                <w:sz w:val="28"/>
                <w:szCs w:val="28"/>
              </w:rPr>
              <w:t xml:space="preserve">14 </w:t>
            </w:r>
            <w:r w:rsidR="00CD21C4" w:rsidRPr="00CD21C4">
              <w:rPr>
                <w:rFonts w:eastAsiaTheme="minorHAnsi" w:cs="Times New Roman"/>
                <w:sz w:val="28"/>
                <w:szCs w:val="28"/>
              </w:rPr>
              <w:t>человек</w:t>
            </w:r>
          </w:p>
        </w:tc>
      </w:tr>
      <w:tr w:rsidR="00CD21C4" w:rsidRPr="00CD21C4" w14:paraId="7DC02499" w14:textId="77777777" w:rsidTr="00E8691F">
        <w:tc>
          <w:tcPr>
            <w:tcW w:w="6911" w:type="dxa"/>
            <w:tcBorders>
              <w:top w:val="single" w:sz="4" w:space="0" w:color="auto"/>
              <w:left w:val="single" w:sz="4" w:space="0" w:color="auto"/>
              <w:bottom w:val="single" w:sz="4" w:space="0" w:color="auto"/>
              <w:right w:val="single" w:sz="4" w:space="0" w:color="auto"/>
            </w:tcBorders>
          </w:tcPr>
          <w:p w14:paraId="1E4944CB"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группы по присмотру и уходу за детьми; </w:t>
            </w:r>
          </w:p>
        </w:tc>
        <w:tc>
          <w:tcPr>
            <w:tcW w:w="2660" w:type="dxa"/>
            <w:tcBorders>
              <w:top w:val="single" w:sz="4" w:space="0" w:color="auto"/>
              <w:left w:val="single" w:sz="4" w:space="0" w:color="auto"/>
              <w:bottom w:val="single" w:sz="4" w:space="0" w:color="auto"/>
              <w:right w:val="single" w:sz="4" w:space="0" w:color="auto"/>
            </w:tcBorders>
          </w:tcPr>
          <w:p w14:paraId="7BE0E50D" w14:textId="7D1FE903" w:rsidR="00CD21C4" w:rsidRPr="00CD21C4" w:rsidRDefault="00EE23C6" w:rsidP="00CD21C4">
            <w:pPr>
              <w:jc w:val="center"/>
              <w:rPr>
                <w:rFonts w:asciiTheme="minorHAnsi" w:eastAsiaTheme="minorHAnsi" w:hAnsiTheme="minorHAnsi"/>
                <w:sz w:val="22"/>
                <w:szCs w:val="22"/>
              </w:rPr>
            </w:pPr>
            <w:r>
              <w:rPr>
                <w:rFonts w:eastAsiaTheme="minorHAnsi" w:cs="Times New Roman"/>
                <w:sz w:val="28"/>
                <w:szCs w:val="28"/>
              </w:rPr>
              <w:t>0</w:t>
            </w:r>
          </w:p>
        </w:tc>
      </w:tr>
      <w:tr w:rsidR="00CD21C4" w:rsidRPr="00CD21C4" w14:paraId="3D07C8ED" w14:textId="77777777" w:rsidTr="00E8691F">
        <w:tc>
          <w:tcPr>
            <w:tcW w:w="6911" w:type="dxa"/>
            <w:tcBorders>
              <w:top w:val="single" w:sz="4" w:space="0" w:color="auto"/>
              <w:left w:val="single" w:sz="4" w:space="0" w:color="auto"/>
              <w:bottom w:val="single" w:sz="4" w:space="0" w:color="auto"/>
              <w:right w:val="single" w:sz="4" w:space="0" w:color="auto"/>
            </w:tcBorders>
          </w:tcPr>
          <w:p w14:paraId="4F48EB9B"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семейные дошкольные группы. </w:t>
            </w:r>
          </w:p>
        </w:tc>
        <w:tc>
          <w:tcPr>
            <w:tcW w:w="2660" w:type="dxa"/>
            <w:tcBorders>
              <w:top w:val="single" w:sz="4" w:space="0" w:color="auto"/>
              <w:left w:val="single" w:sz="4" w:space="0" w:color="auto"/>
              <w:bottom w:val="single" w:sz="4" w:space="0" w:color="auto"/>
              <w:right w:val="single" w:sz="4" w:space="0" w:color="auto"/>
            </w:tcBorders>
          </w:tcPr>
          <w:p w14:paraId="3B83740C" w14:textId="054B028F" w:rsidR="00CD21C4" w:rsidRPr="00CD21C4" w:rsidRDefault="00EE23C6" w:rsidP="00CD21C4">
            <w:pPr>
              <w:jc w:val="center"/>
              <w:rPr>
                <w:rFonts w:asciiTheme="minorHAnsi" w:eastAsiaTheme="minorHAnsi" w:hAnsiTheme="minorHAnsi"/>
                <w:sz w:val="22"/>
                <w:szCs w:val="22"/>
              </w:rPr>
            </w:pPr>
            <w:r>
              <w:rPr>
                <w:rFonts w:eastAsiaTheme="minorHAnsi" w:cs="Times New Roman"/>
                <w:sz w:val="28"/>
                <w:szCs w:val="28"/>
              </w:rPr>
              <w:t>0</w:t>
            </w:r>
          </w:p>
        </w:tc>
      </w:tr>
      <w:tr w:rsidR="00CD21C4" w:rsidRPr="00CD21C4" w14:paraId="0999EDC7"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6EB3FA65" w14:textId="77777777" w:rsidR="00CD21C4" w:rsidRPr="00CD21C4" w:rsidRDefault="00CD21C4" w:rsidP="00474D08">
            <w:pPr>
              <w:jc w:val="both"/>
              <w:rPr>
                <w:rFonts w:eastAsiaTheme="minorHAnsi" w:cs="Times New Roman"/>
                <w:sz w:val="28"/>
                <w:szCs w:val="28"/>
              </w:rPr>
            </w:pPr>
            <w:r w:rsidRPr="00CD21C4">
              <w:rPr>
                <w:rFonts w:eastAsiaTheme="minorHAnsi" w:cs="Times New Roman"/>
                <w:sz w:val="28"/>
                <w:szCs w:val="28"/>
              </w:rPr>
              <w:t xml:space="preserve">1.1.5. Наполняемость групп, функционирующих в режиме кратковременного и круглосуточного пребывания, в организациях, осуществляющих образовательную деятельность по образовательным программам дошкольного образования, присмотр и уход за детьми: </w:t>
            </w:r>
          </w:p>
        </w:tc>
      </w:tr>
      <w:tr w:rsidR="00CD21C4" w:rsidRPr="00CD21C4" w14:paraId="28EF28F6" w14:textId="77777777" w:rsidTr="00E8691F">
        <w:tc>
          <w:tcPr>
            <w:tcW w:w="6911" w:type="dxa"/>
            <w:tcBorders>
              <w:top w:val="single" w:sz="4" w:space="0" w:color="auto"/>
              <w:left w:val="single" w:sz="4" w:space="0" w:color="auto"/>
              <w:bottom w:val="single" w:sz="4" w:space="0" w:color="auto"/>
              <w:right w:val="single" w:sz="4" w:space="0" w:color="auto"/>
            </w:tcBorders>
          </w:tcPr>
          <w:p w14:paraId="7143B326"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в режиме кратковременного пребывания; </w:t>
            </w:r>
          </w:p>
        </w:tc>
        <w:tc>
          <w:tcPr>
            <w:tcW w:w="2660" w:type="dxa"/>
            <w:tcBorders>
              <w:top w:val="single" w:sz="4" w:space="0" w:color="auto"/>
              <w:left w:val="single" w:sz="4" w:space="0" w:color="auto"/>
              <w:bottom w:val="single" w:sz="4" w:space="0" w:color="auto"/>
              <w:right w:val="single" w:sz="4" w:space="0" w:color="auto"/>
            </w:tcBorders>
          </w:tcPr>
          <w:p w14:paraId="4D3C9A10" w14:textId="473373D8" w:rsidR="00CD21C4" w:rsidRPr="00CD21C4" w:rsidRDefault="00496831" w:rsidP="00CD21C4">
            <w:pPr>
              <w:jc w:val="center"/>
              <w:rPr>
                <w:rFonts w:asciiTheme="minorHAnsi" w:eastAsiaTheme="minorHAnsi" w:hAnsiTheme="minorHAnsi"/>
                <w:sz w:val="22"/>
                <w:szCs w:val="22"/>
              </w:rPr>
            </w:pPr>
            <w:r>
              <w:rPr>
                <w:rFonts w:eastAsiaTheme="minorHAnsi" w:cs="Times New Roman"/>
                <w:sz w:val="28"/>
                <w:szCs w:val="28"/>
              </w:rPr>
              <w:t>0</w:t>
            </w:r>
          </w:p>
        </w:tc>
      </w:tr>
      <w:tr w:rsidR="00CD21C4" w:rsidRPr="00CD21C4" w14:paraId="43B4546A" w14:textId="77777777" w:rsidTr="00E8691F">
        <w:tc>
          <w:tcPr>
            <w:tcW w:w="6911" w:type="dxa"/>
            <w:tcBorders>
              <w:top w:val="single" w:sz="4" w:space="0" w:color="auto"/>
              <w:left w:val="single" w:sz="4" w:space="0" w:color="auto"/>
              <w:bottom w:val="single" w:sz="4" w:space="0" w:color="auto"/>
              <w:right w:val="single" w:sz="4" w:space="0" w:color="auto"/>
            </w:tcBorders>
          </w:tcPr>
          <w:p w14:paraId="7A033457"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в режиме круглосуточного пребывания. </w:t>
            </w:r>
          </w:p>
        </w:tc>
        <w:tc>
          <w:tcPr>
            <w:tcW w:w="2660" w:type="dxa"/>
            <w:tcBorders>
              <w:top w:val="single" w:sz="4" w:space="0" w:color="auto"/>
              <w:left w:val="single" w:sz="4" w:space="0" w:color="auto"/>
              <w:bottom w:val="single" w:sz="4" w:space="0" w:color="auto"/>
              <w:right w:val="single" w:sz="4" w:space="0" w:color="auto"/>
            </w:tcBorders>
          </w:tcPr>
          <w:p w14:paraId="67FBD8AD" w14:textId="7186411D" w:rsidR="00CD21C4" w:rsidRPr="00CD21C4" w:rsidRDefault="00496831" w:rsidP="00CD21C4">
            <w:pPr>
              <w:jc w:val="center"/>
              <w:rPr>
                <w:rFonts w:asciiTheme="minorHAnsi" w:eastAsiaTheme="minorHAnsi" w:hAnsiTheme="minorHAnsi"/>
                <w:sz w:val="22"/>
                <w:szCs w:val="22"/>
              </w:rPr>
            </w:pPr>
            <w:r>
              <w:rPr>
                <w:rFonts w:eastAsiaTheme="minorHAnsi" w:cs="Times New Roman"/>
                <w:sz w:val="28"/>
                <w:szCs w:val="28"/>
              </w:rPr>
              <w:t>0</w:t>
            </w:r>
          </w:p>
        </w:tc>
      </w:tr>
      <w:tr w:rsidR="00CD21C4" w:rsidRPr="00CD21C4" w14:paraId="31B5A95B"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7817521A" w14:textId="77777777" w:rsidR="00CD21C4" w:rsidRPr="00CD21C4" w:rsidRDefault="00CD21C4" w:rsidP="00474D08">
            <w:pPr>
              <w:jc w:val="both"/>
              <w:rPr>
                <w:rFonts w:eastAsiaTheme="minorHAnsi" w:cs="Times New Roman"/>
                <w:sz w:val="28"/>
                <w:szCs w:val="28"/>
              </w:rPr>
            </w:pPr>
            <w:r w:rsidRPr="00CD21C4">
              <w:rPr>
                <w:rFonts w:eastAsiaTheme="minorHAnsi" w:cs="Times New Roman"/>
                <w:sz w:val="28"/>
                <w:szCs w:val="28"/>
              </w:rPr>
              <w:t xml:space="preserve">1.2. Содержание образовательной деятельности и организация образовательного процесса по образовательным программам дошкольного образования </w:t>
            </w:r>
          </w:p>
        </w:tc>
      </w:tr>
      <w:tr w:rsidR="00CD21C4" w:rsidRPr="00CD21C4" w14:paraId="1BEB2544"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212ECFEB" w14:textId="77777777" w:rsidR="00CD21C4" w:rsidRPr="00CD21C4" w:rsidRDefault="00CD21C4" w:rsidP="00474D08">
            <w:pPr>
              <w:jc w:val="both"/>
              <w:rPr>
                <w:rFonts w:eastAsiaTheme="minorHAnsi" w:cs="Times New Roman"/>
                <w:sz w:val="28"/>
                <w:szCs w:val="28"/>
              </w:rPr>
            </w:pPr>
            <w:r w:rsidRPr="00CD21C4">
              <w:rPr>
                <w:rFonts w:eastAsiaTheme="minorHAnsi" w:cs="Times New Roman"/>
                <w:sz w:val="28"/>
                <w:szCs w:val="28"/>
              </w:rPr>
              <w:t xml:space="preserve">1.2.1. 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w:t>
            </w:r>
          </w:p>
        </w:tc>
      </w:tr>
      <w:tr w:rsidR="00CD21C4" w:rsidRPr="00CD21C4" w14:paraId="1D745CEA" w14:textId="77777777" w:rsidTr="00E8691F">
        <w:tc>
          <w:tcPr>
            <w:tcW w:w="6911" w:type="dxa"/>
            <w:tcBorders>
              <w:top w:val="single" w:sz="4" w:space="0" w:color="auto"/>
              <w:left w:val="single" w:sz="4" w:space="0" w:color="auto"/>
              <w:bottom w:val="single" w:sz="4" w:space="0" w:color="auto"/>
              <w:right w:val="single" w:sz="4" w:space="0" w:color="auto"/>
            </w:tcBorders>
          </w:tcPr>
          <w:p w14:paraId="270172B4"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группы компенсирующей направленности; </w:t>
            </w:r>
          </w:p>
        </w:tc>
        <w:tc>
          <w:tcPr>
            <w:tcW w:w="2660" w:type="dxa"/>
            <w:tcBorders>
              <w:top w:val="single" w:sz="4" w:space="0" w:color="auto"/>
              <w:left w:val="single" w:sz="4" w:space="0" w:color="auto"/>
              <w:bottom w:val="single" w:sz="4" w:space="0" w:color="auto"/>
              <w:right w:val="single" w:sz="4" w:space="0" w:color="auto"/>
            </w:tcBorders>
          </w:tcPr>
          <w:p w14:paraId="7D9A246D" w14:textId="009D1F63" w:rsidR="00CD21C4" w:rsidRPr="00CD21C4" w:rsidRDefault="00566703"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6312FB9E" w14:textId="77777777" w:rsidTr="00E8691F">
        <w:tc>
          <w:tcPr>
            <w:tcW w:w="6911" w:type="dxa"/>
            <w:tcBorders>
              <w:top w:val="single" w:sz="4" w:space="0" w:color="auto"/>
              <w:left w:val="single" w:sz="4" w:space="0" w:color="auto"/>
              <w:bottom w:val="single" w:sz="4" w:space="0" w:color="auto"/>
              <w:right w:val="single" w:sz="4" w:space="0" w:color="auto"/>
            </w:tcBorders>
          </w:tcPr>
          <w:p w14:paraId="141D4577"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группы общеразвивающей направленности; </w:t>
            </w:r>
          </w:p>
        </w:tc>
        <w:tc>
          <w:tcPr>
            <w:tcW w:w="2660" w:type="dxa"/>
            <w:tcBorders>
              <w:top w:val="single" w:sz="4" w:space="0" w:color="auto"/>
              <w:left w:val="single" w:sz="4" w:space="0" w:color="auto"/>
              <w:bottom w:val="single" w:sz="4" w:space="0" w:color="auto"/>
              <w:right w:val="single" w:sz="4" w:space="0" w:color="auto"/>
            </w:tcBorders>
          </w:tcPr>
          <w:p w14:paraId="41FEB282" w14:textId="0A3EDF68" w:rsidR="00CD21C4" w:rsidRPr="00CD21C4" w:rsidRDefault="00566703" w:rsidP="00566703">
            <w:pPr>
              <w:rPr>
                <w:rFonts w:asciiTheme="minorHAnsi" w:eastAsiaTheme="minorHAnsi" w:hAnsiTheme="minorHAnsi"/>
                <w:sz w:val="22"/>
                <w:szCs w:val="22"/>
              </w:rPr>
            </w:pPr>
            <w:r>
              <w:rPr>
                <w:rFonts w:eastAsiaTheme="minorHAnsi" w:cs="Times New Roman"/>
                <w:sz w:val="28"/>
                <w:szCs w:val="28"/>
              </w:rPr>
              <w:t xml:space="preserve">               64%</w:t>
            </w:r>
          </w:p>
        </w:tc>
      </w:tr>
      <w:tr w:rsidR="00CD21C4" w:rsidRPr="00CD21C4" w14:paraId="0C1E159C" w14:textId="77777777" w:rsidTr="00E8691F">
        <w:tc>
          <w:tcPr>
            <w:tcW w:w="6911" w:type="dxa"/>
            <w:tcBorders>
              <w:top w:val="single" w:sz="4" w:space="0" w:color="auto"/>
              <w:left w:val="single" w:sz="4" w:space="0" w:color="auto"/>
              <w:bottom w:val="single" w:sz="4" w:space="0" w:color="auto"/>
              <w:right w:val="single" w:sz="4" w:space="0" w:color="auto"/>
            </w:tcBorders>
          </w:tcPr>
          <w:p w14:paraId="6A4BC6CB"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группы оздоровительной направленности; </w:t>
            </w:r>
          </w:p>
        </w:tc>
        <w:tc>
          <w:tcPr>
            <w:tcW w:w="2660" w:type="dxa"/>
            <w:tcBorders>
              <w:top w:val="single" w:sz="4" w:space="0" w:color="auto"/>
              <w:left w:val="single" w:sz="4" w:space="0" w:color="auto"/>
              <w:bottom w:val="single" w:sz="4" w:space="0" w:color="auto"/>
              <w:right w:val="single" w:sz="4" w:space="0" w:color="auto"/>
            </w:tcBorders>
          </w:tcPr>
          <w:p w14:paraId="7816573F" w14:textId="28ADF01D" w:rsidR="00CD21C4" w:rsidRPr="00CD21C4" w:rsidRDefault="00566703"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16930DBC" w14:textId="77777777" w:rsidTr="00E8691F">
        <w:tc>
          <w:tcPr>
            <w:tcW w:w="6911" w:type="dxa"/>
            <w:tcBorders>
              <w:top w:val="single" w:sz="4" w:space="0" w:color="auto"/>
              <w:left w:val="single" w:sz="4" w:space="0" w:color="auto"/>
              <w:bottom w:val="single" w:sz="4" w:space="0" w:color="auto"/>
              <w:right w:val="single" w:sz="4" w:space="0" w:color="auto"/>
            </w:tcBorders>
          </w:tcPr>
          <w:p w14:paraId="792FAFC0"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группы комбинированной направленности; </w:t>
            </w:r>
          </w:p>
        </w:tc>
        <w:tc>
          <w:tcPr>
            <w:tcW w:w="2660" w:type="dxa"/>
            <w:tcBorders>
              <w:top w:val="single" w:sz="4" w:space="0" w:color="auto"/>
              <w:left w:val="single" w:sz="4" w:space="0" w:color="auto"/>
              <w:bottom w:val="single" w:sz="4" w:space="0" w:color="auto"/>
              <w:right w:val="single" w:sz="4" w:space="0" w:color="auto"/>
            </w:tcBorders>
          </w:tcPr>
          <w:p w14:paraId="35764DCA" w14:textId="54B6E1D0" w:rsidR="00CD21C4" w:rsidRPr="00CD21C4" w:rsidRDefault="00566703" w:rsidP="00CD21C4">
            <w:pPr>
              <w:jc w:val="center"/>
              <w:rPr>
                <w:rFonts w:asciiTheme="minorHAnsi" w:eastAsiaTheme="minorHAnsi" w:hAnsiTheme="minorHAnsi"/>
                <w:sz w:val="22"/>
                <w:szCs w:val="22"/>
              </w:rPr>
            </w:pPr>
            <w:r>
              <w:rPr>
                <w:rFonts w:eastAsiaTheme="minorHAnsi" w:cs="Times New Roman"/>
                <w:sz w:val="28"/>
                <w:szCs w:val="28"/>
              </w:rPr>
              <w:t>37%</w:t>
            </w:r>
          </w:p>
        </w:tc>
      </w:tr>
      <w:tr w:rsidR="00CD21C4" w:rsidRPr="00CD21C4" w14:paraId="07386054" w14:textId="77777777" w:rsidTr="00E8691F">
        <w:tc>
          <w:tcPr>
            <w:tcW w:w="6911" w:type="dxa"/>
            <w:tcBorders>
              <w:top w:val="single" w:sz="4" w:space="0" w:color="auto"/>
              <w:left w:val="single" w:sz="4" w:space="0" w:color="auto"/>
              <w:bottom w:val="single" w:sz="4" w:space="0" w:color="auto"/>
              <w:right w:val="single" w:sz="4" w:space="0" w:color="auto"/>
            </w:tcBorders>
          </w:tcPr>
          <w:p w14:paraId="2282A67D"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группы по присмотру и уходу за детьми; </w:t>
            </w:r>
          </w:p>
        </w:tc>
        <w:tc>
          <w:tcPr>
            <w:tcW w:w="2660" w:type="dxa"/>
            <w:tcBorders>
              <w:top w:val="single" w:sz="4" w:space="0" w:color="auto"/>
              <w:left w:val="single" w:sz="4" w:space="0" w:color="auto"/>
              <w:bottom w:val="single" w:sz="4" w:space="0" w:color="auto"/>
              <w:right w:val="single" w:sz="4" w:space="0" w:color="auto"/>
            </w:tcBorders>
          </w:tcPr>
          <w:p w14:paraId="0939BDF0" w14:textId="30DC3179" w:rsidR="00CD21C4" w:rsidRPr="00CD21C4" w:rsidRDefault="00566703"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1622A031" w14:textId="77777777" w:rsidTr="00E8691F">
        <w:tc>
          <w:tcPr>
            <w:tcW w:w="6911" w:type="dxa"/>
            <w:tcBorders>
              <w:top w:val="single" w:sz="4" w:space="0" w:color="auto"/>
              <w:left w:val="single" w:sz="4" w:space="0" w:color="auto"/>
              <w:bottom w:val="single" w:sz="4" w:space="0" w:color="auto"/>
              <w:right w:val="single" w:sz="4" w:space="0" w:color="auto"/>
            </w:tcBorders>
          </w:tcPr>
          <w:p w14:paraId="18D43C94"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семейные дошкольные группы. </w:t>
            </w:r>
          </w:p>
        </w:tc>
        <w:tc>
          <w:tcPr>
            <w:tcW w:w="2660" w:type="dxa"/>
            <w:tcBorders>
              <w:top w:val="single" w:sz="4" w:space="0" w:color="auto"/>
              <w:left w:val="single" w:sz="4" w:space="0" w:color="auto"/>
              <w:bottom w:val="single" w:sz="4" w:space="0" w:color="auto"/>
              <w:right w:val="single" w:sz="4" w:space="0" w:color="auto"/>
            </w:tcBorders>
          </w:tcPr>
          <w:p w14:paraId="2124A6E0" w14:textId="18F1D3FD" w:rsidR="00CD21C4" w:rsidRPr="00CD21C4" w:rsidRDefault="00566703" w:rsidP="00CD21C4">
            <w:pPr>
              <w:jc w:val="center"/>
              <w:rPr>
                <w:rFonts w:asciiTheme="minorHAnsi" w:eastAsiaTheme="minorHAnsi" w:hAnsiTheme="minorHAnsi"/>
                <w:sz w:val="22"/>
                <w:szCs w:val="22"/>
              </w:rPr>
            </w:pPr>
            <w:r>
              <w:rPr>
                <w:rFonts w:eastAsiaTheme="minorHAnsi" w:cs="Times New Roman"/>
                <w:sz w:val="28"/>
                <w:szCs w:val="28"/>
              </w:rPr>
              <w:t>0</w:t>
            </w:r>
          </w:p>
        </w:tc>
      </w:tr>
      <w:tr w:rsidR="00CD21C4" w:rsidRPr="00CD21C4" w14:paraId="3D006C94"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49682FD9" w14:textId="77777777" w:rsidR="00CD21C4" w:rsidRPr="00CD21C4" w:rsidRDefault="00CD21C4" w:rsidP="00474D08">
            <w:pPr>
              <w:jc w:val="both"/>
              <w:rPr>
                <w:rFonts w:eastAsiaTheme="minorHAnsi" w:cs="Times New Roman"/>
                <w:sz w:val="28"/>
                <w:szCs w:val="28"/>
              </w:rPr>
            </w:pPr>
            <w:r w:rsidRPr="00CD21C4">
              <w:rPr>
                <w:rFonts w:eastAsiaTheme="minorHAnsi" w:cs="Times New Roman"/>
                <w:sz w:val="28"/>
                <w:szCs w:val="28"/>
              </w:rPr>
              <w:t xml:space="preserve">1.3. Кадровое обеспечение дошкольных образовательных организаций </w:t>
            </w:r>
            <w:r w:rsidRPr="00CD21C4">
              <w:rPr>
                <w:rFonts w:eastAsiaTheme="minorHAnsi" w:cs="Times New Roman"/>
                <w:sz w:val="28"/>
                <w:szCs w:val="28"/>
              </w:rPr>
              <w:br/>
              <w:t xml:space="preserve">и оценка уровня заработной платы педагогических работников </w:t>
            </w:r>
          </w:p>
        </w:tc>
      </w:tr>
      <w:tr w:rsidR="00CD21C4" w:rsidRPr="00CD21C4" w14:paraId="407C862C" w14:textId="77777777" w:rsidTr="00E8691F">
        <w:tc>
          <w:tcPr>
            <w:tcW w:w="6911" w:type="dxa"/>
            <w:tcBorders>
              <w:top w:val="single" w:sz="4" w:space="0" w:color="auto"/>
              <w:left w:val="single" w:sz="4" w:space="0" w:color="auto"/>
              <w:bottom w:val="single" w:sz="4" w:space="0" w:color="auto"/>
              <w:right w:val="single" w:sz="4" w:space="0" w:color="auto"/>
            </w:tcBorders>
          </w:tcPr>
          <w:p w14:paraId="54522DF3" w14:textId="77777777" w:rsidR="00CD21C4" w:rsidRPr="00CD21C4" w:rsidRDefault="00CD21C4" w:rsidP="00474D08">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1.3.1. Численность детей, посещающих организации, осуществляющие образовательную деятельность </w:t>
            </w:r>
            <w:r w:rsidRPr="00CD21C4">
              <w:rPr>
                <w:rFonts w:eastAsiaTheme="minorHAnsi" w:cs="Times New Roman"/>
                <w:color w:val="000000"/>
                <w:sz w:val="28"/>
                <w:szCs w:val="28"/>
              </w:rPr>
              <w:br/>
              <w:t xml:space="preserve">по образовательным программам дошкольного образования, присмотр и уход за детьми, в расчете </w:t>
            </w:r>
            <w:r w:rsidRPr="00CD21C4">
              <w:rPr>
                <w:rFonts w:eastAsiaTheme="minorHAnsi" w:cs="Times New Roman"/>
                <w:color w:val="000000"/>
                <w:sz w:val="28"/>
                <w:szCs w:val="28"/>
              </w:rPr>
              <w:br/>
              <w:t xml:space="preserve">на одного педагогического работника. </w:t>
            </w:r>
          </w:p>
        </w:tc>
        <w:tc>
          <w:tcPr>
            <w:tcW w:w="2660" w:type="dxa"/>
            <w:tcBorders>
              <w:top w:val="single" w:sz="4" w:space="0" w:color="auto"/>
              <w:left w:val="single" w:sz="4" w:space="0" w:color="auto"/>
              <w:bottom w:val="single" w:sz="4" w:space="0" w:color="auto"/>
              <w:right w:val="single" w:sz="4" w:space="0" w:color="auto"/>
            </w:tcBorders>
          </w:tcPr>
          <w:p w14:paraId="6FB9A85A" w14:textId="20FFB333" w:rsidR="00CD21C4" w:rsidRPr="00CD21C4" w:rsidRDefault="00D96AAD" w:rsidP="00CD21C4">
            <w:pPr>
              <w:jc w:val="center"/>
              <w:rPr>
                <w:rFonts w:eastAsiaTheme="minorHAnsi" w:cs="Times New Roman"/>
                <w:sz w:val="28"/>
                <w:szCs w:val="28"/>
              </w:rPr>
            </w:pPr>
            <w:r>
              <w:rPr>
                <w:rFonts w:eastAsiaTheme="minorHAnsi" w:cs="Times New Roman"/>
                <w:sz w:val="28"/>
                <w:szCs w:val="28"/>
              </w:rPr>
              <w:t xml:space="preserve">11 </w:t>
            </w:r>
            <w:r w:rsidR="00CD21C4" w:rsidRPr="00CD21C4">
              <w:rPr>
                <w:rFonts w:eastAsiaTheme="minorHAnsi" w:cs="Times New Roman"/>
                <w:sz w:val="28"/>
                <w:szCs w:val="28"/>
              </w:rPr>
              <w:t>человек</w:t>
            </w:r>
          </w:p>
        </w:tc>
      </w:tr>
      <w:tr w:rsidR="00CD21C4" w:rsidRPr="00CD21C4" w14:paraId="5DFDBB99"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04341B08" w14:textId="77777777" w:rsidR="00CD21C4" w:rsidRPr="00CD21C4" w:rsidRDefault="00CD21C4" w:rsidP="00474D08">
            <w:pPr>
              <w:jc w:val="both"/>
              <w:rPr>
                <w:rFonts w:eastAsiaTheme="minorHAnsi" w:cs="Times New Roman"/>
                <w:sz w:val="28"/>
                <w:szCs w:val="28"/>
              </w:rPr>
            </w:pPr>
            <w:r w:rsidRPr="00CD21C4">
              <w:rPr>
                <w:rFonts w:eastAsiaTheme="minorHAnsi" w:cs="Times New Roman"/>
                <w:sz w:val="28"/>
                <w:szCs w:val="28"/>
              </w:rPr>
              <w:t xml:space="preserve">1.3.2. Состав педагогических работников (без внешних совместителей </w:t>
            </w:r>
            <w:r w:rsidRPr="00CD21C4">
              <w:rPr>
                <w:rFonts w:eastAsiaTheme="minorHAnsi" w:cs="Times New Roman"/>
                <w:sz w:val="28"/>
                <w:szCs w:val="28"/>
              </w:rPr>
              <w:br/>
              <w:t xml:space="preserve">и работавших по договорам гражданско-правового характера) организаций, осуществляющих образовательную деятельность по образовательным программам дошкольного образования, присмотр и уход за детьми, </w:t>
            </w:r>
            <w:r w:rsidRPr="00CD21C4">
              <w:rPr>
                <w:rFonts w:eastAsiaTheme="minorHAnsi" w:cs="Times New Roman"/>
                <w:sz w:val="28"/>
                <w:szCs w:val="28"/>
              </w:rPr>
              <w:br/>
              <w:t xml:space="preserve">по должностям: </w:t>
            </w:r>
          </w:p>
        </w:tc>
      </w:tr>
      <w:tr w:rsidR="00CD21C4" w:rsidRPr="00CD21C4" w14:paraId="0B5A5759" w14:textId="77777777" w:rsidTr="00E8691F">
        <w:tc>
          <w:tcPr>
            <w:tcW w:w="6911" w:type="dxa"/>
            <w:tcBorders>
              <w:top w:val="single" w:sz="4" w:space="0" w:color="auto"/>
              <w:left w:val="single" w:sz="4" w:space="0" w:color="auto"/>
              <w:bottom w:val="single" w:sz="4" w:space="0" w:color="auto"/>
              <w:right w:val="single" w:sz="4" w:space="0" w:color="auto"/>
            </w:tcBorders>
          </w:tcPr>
          <w:p w14:paraId="6A12D78A"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воспитатели; </w:t>
            </w:r>
          </w:p>
        </w:tc>
        <w:tc>
          <w:tcPr>
            <w:tcW w:w="2660" w:type="dxa"/>
            <w:tcBorders>
              <w:top w:val="single" w:sz="4" w:space="0" w:color="auto"/>
              <w:left w:val="single" w:sz="4" w:space="0" w:color="auto"/>
              <w:bottom w:val="single" w:sz="4" w:space="0" w:color="auto"/>
              <w:right w:val="single" w:sz="4" w:space="0" w:color="auto"/>
            </w:tcBorders>
          </w:tcPr>
          <w:p w14:paraId="6FE3A5BE" w14:textId="1D0E05BA" w:rsidR="00CD21C4" w:rsidRPr="00CD21C4" w:rsidRDefault="00D96AAD" w:rsidP="00CD21C4">
            <w:pPr>
              <w:jc w:val="center"/>
              <w:rPr>
                <w:rFonts w:asciiTheme="minorHAnsi" w:eastAsiaTheme="minorHAnsi" w:hAnsiTheme="minorHAnsi"/>
                <w:sz w:val="22"/>
                <w:szCs w:val="22"/>
              </w:rPr>
            </w:pPr>
            <w:r>
              <w:rPr>
                <w:rFonts w:eastAsiaTheme="minorHAnsi" w:cs="Times New Roman"/>
                <w:sz w:val="28"/>
                <w:szCs w:val="28"/>
              </w:rPr>
              <w:t>81,25%</w:t>
            </w:r>
          </w:p>
        </w:tc>
      </w:tr>
      <w:tr w:rsidR="00CD21C4" w:rsidRPr="00CD21C4" w14:paraId="26E41587" w14:textId="77777777" w:rsidTr="00E8691F">
        <w:tc>
          <w:tcPr>
            <w:tcW w:w="6911" w:type="dxa"/>
            <w:tcBorders>
              <w:top w:val="single" w:sz="4" w:space="0" w:color="auto"/>
              <w:left w:val="single" w:sz="4" w:space="0" w:color="auto"/>
              <w:bottom w:val="single" w:sz="4" w:space="0" w:color="auto"/>
              <w:right w:val="single" w:sz="4" w:space="0" w:color="auto"/>
            </w:tcBorders>
          </w:tcPr>
          <w:p w14:paraId="23D5A569"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lastRenderedPageBreak/>
              <w:t xml:space="preserve">старшие воспитатели; </w:t>
            </w:r>
          </w:p>
        </w:tc>
        <w:tc>
          <w:tcPr>
            <w:tcW w:w="2660" w:type="dxa"/>
            <w:tcBorders>
              <w:top w:val="single" w:sz="4" w:space="0" w:color="auto"/>
              <w:left w:val="single" w:sz="4" w:space="0" w:color="auto"/>
              <w:bottom w:val="single" w:sz="4" w:space="0" w:color="auto"/>
              <w:right w:val="single" w:sz="4" w:space="0" w:color="auto"/>
            </w:tcBorders>
          </w:tcPr>
          <w:p w14:paraId="563769D6" w14:textId="7781CBC4" w:rsidR="00CD21C4" w:rsidRPr="00CD21C4" w:rsidRDefault="00D96AAD" w:rsidP="00CD21C4">
            <w:pPr>
              <w:jc w:val="center"/>
              <w:rPr>
                <w:rFonts w:asciiTheme="minorHAnsi" w:eastAsiaTheme="minorHAnsi" w:hAnsiTheme="minorHAnsi"/>
                <w:sz w:val="22"/>
                <w:szCs w:val="22"/>
              </w:rPr>
            </w:pPr>
            <w:r>
              <w:rPr>
                <w:rFonts w:eastAsiaTheme="minorHAnsi" w:cs="Times New Roman"/>
                <w:sz w:val="28"/>
                <w:szCs w:val="28"/>
              </w:rPr>
              <w:t>6,25%</w:t>
            </w:r>
          </w:p>
        </w:tc>
      </w:tr>
      <w:tr w:rsidR="00CD21C4" w:rsidRPr="00CD21C4" w14:paraId="4611A3E5" w14:textId="77777777" w:rsidTr="00E8691F">
        <w:tc>
          <w:tcPr>
            <w:tcW w:w="6911" w:type="dxa"/>
            <w:tcBorders>
              <w:top w:val="single" w:sz="4" w:space="0" w:color="auto"/>
              <w:left w:val="single" w:sz="4" w:space="0" w:color="auto"/>
              <w:bottom w:val="single" w:sz="4" w:space="0" w:color="auto"/>
              <w:right w:val="single" w:sz="4" w:space="0" w:color="auto"/>
            </w:tcBorders>
          </w:tcPr>
          <w:p w14:paraId="171AAD45"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музыкальные руководители; </w:t>
            </w:r>
          </w:p>
        </w:tc>
        <w:tc>
          <w:tcPr>
            <w:tcW w:w="2660" w:type="dxa"/>
            <w:tcBorders>
              <w:top w:val="single" w:sz="4" w:space="0" w:color="auto"/>
              <w:left w:val="single" w:sz="4" w:space="0" w:color="auto"/>
              <w:bottom w:val="single" w:sz="4" w:space="0" w:color="auto"/>
              <w:right w:val="single" w:sz="4" w:space="0" w:color="auto"/>
            </w:tcBorders>
          </w:tcPr>
          <w:p w14:paraId="7575DFA5" w14:textId="3AA2DA23" w:rsidR="00CD21C4" w:rsidRPr="00CD21C4" w:rsidRDefault="00AB4BDD" w:rsidP="00CD21C4">
            <w:pPr>
              <w:jc w:val="center"/>
              <w:rPr>
                <w:rFonts w:asciiTheme="minorHAnsi" w:eastAsiaTheme="minorHAnsi" w:hAnsiTheme="minorHAnsi"/>
                <w:sz w:val="22"/>
                <w:szCs w:val="22"/>
              </w:rPr>
            </w:pPr>
            <w:r>
              <w:rPr>
                <w:rFonts w:eastAsiaTheme="minorHAnsi" w:cs="Times New Roman"/>
                <w:sz w:val="28"/>
                <w:szCs w:val="28"/>
              </w:rPr>
              <w:t>6,25%</w:t>
            </w:r>
          </w:p>
        </w:tc>
      </w:tr>
      <w:tr w:rsidR="00CD21C4" w:rsidRPr="00CD21C4" w14:paraId="36E114C6" w14:textId="77777777" w:rsidTr="00E8691F">
        <w:tc>
          <w:tcPr>
            <w:tcW w:w="6911" w:type="dxa"/>
            <w:tcBorders>
              <w:top w:val="single" w:sz="4" w:space="0" w:color="auto"/>
              <w:left w:val="single" w:sz="4" w:space="0" w:color="auto"/>
              <w:bottom w:val="single" w:sz="4" w:space="0" w:color="auto"/>
              <w:right w:val="single" w:sz="4" w:space="0" w:color="auto"/>
            </w:tcBorders>
          </w:tcPr>
          <w:p w14:paraId="2DC951D9"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инструкторы по физической культуре; </w:t>
            </w:r>
          </w:p>
        </w:tc>
        <w:tc>
          <w:tcPr>
            <w:tcW w:w="2660" w:type="dxa"/>
            <w:tcBorders>
              <w:top w:val="single" w:sz="4" w:space="0" w:color="auto"/>
              <w:left w:val="single" w:sz="4" w:space="0" w:color="auto"/>
              <w:bottom w:val="single" w:sz="4" w:space="0" w:color="auto"/>
              <w:right w:val="single" w:sz="4" w:space="0" w:color="auto"/>
            </w:tcBorders>
          </w:tcPr>
          <w:p w14:paraId="1F55BA84" w14:textId="082B9821" w:rsidR="00CD21C4" w:rsidRPr="00CD21C4" w:rsidRDefault="00AB4BDD" w:rsidP="00CD21C4">
            <w:pPr>
              <w:jc w:val="center"/>
              <w:rPr>
                <w:rFonts w:asciiTheme="minorHAnsi" w:eastAsiaTheme="minorHAnsi" w:hAnsiTheme="minorHAnsi"/>
                <w:sz w:val="22"/>
                <w:szCs w:val="22"/>
              </w:rPr>
            </w:pPr>
            <w:r>
              <w:rPr>
                <w:rFonts w:eastAsiaTheme="minorHAnsi" w:cs="Times New Roman"/>
                <w:sz w:val="28"/>
                <w:szCs w:val="28"/>
              </w:rPr>
              <w:t>0</w:t>
            </w:r>
          </w:p>
        </w:tc>
      </w:tr>
      <w:tr w:rsidR="00CD21C4" w:rsidRPr="00CD21C4" w14:paraId="37F122B2" w14:textId="77777777" w:rsidTr="00E8691F">
        <w:tc>
          <w:tcPr>
            <w:tcW w:w="6911" w:type="dxa"/>
            <w:tcBorders>
              <w:top w:val="single" w:sz="4" w:space="0" w:color="auto"/>
              <w:left w:val="single" w:sz="4" w:space="0" w:color="auto"/>
              <w:bottom w:val="single" w:sz="4" w:space="0" w:color="auto"/>
              <w:right w:val="single" w:sz="4" w:space="0" w:color="auto"/>
            </w:tcBorders>
          </w:tcPr>
          <w:p w14:paraId="73E6B9F5"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учителя-логопеды; </w:t>
            </w:r>
          </w:p>
        </w:tc>
        <w:tc>
          <w:tcPr>
            <w:tcW w:w="2660" w:type="dxa"/>
            <w:tcBorders>
              <w:top w:val="single" w:sz="4" w:space="0" w:color="auto"/>
              <w:left w:val="single" w:sz="4" w:space="0" w:color="auto"/>
              <w:bottom w:val="single" w:sz="4" w:space="0" w:color="auto"/>
              <w:right w:val="single" w:sz="4" w:space="0" w:color="auto"/>
            </w:tcBorders>
          </w:tcPr>
          <w:p w14:paraId="7578D786" w14:textId="7ADF6535" w:rsidR="00CD21C4" w:rsidRPr="00CD21C4" w:rsidRDefault="00AB4BDD" w:rsidP="00CD21C4">
            <w:pPr>
              <w:jc w:val="center"/>
              <w:rPr>
                <w:rFonts w:asciiTheme="minorHAnsi" w:eastAsiaTheme="minorHAnsi" w:hAnsiTheme="minorHAnsi"/>
                <w:sz w:val="22"/>
                <w:szCs w:val="22"/>
              </w:rPr>
            </w:pPr>
            <w:r>
              <w:rPr>
                <w:rFonts w:eastAsiaTheme="minorHAnsi" w:cs="Times New Roman"/>
                <w:sz w:val="28"/>
                <w:szCs w:val="28"/>
              </w:rPr>
              <w:t>6,25%</w:t>
            </w:r>
          </w:p>
        </w:tc>
      </w:tr>
      <w:tr w:rsidR="00CD21C4" w:rsidRPr="00CD21C4" w14:paraId="14610139" w14:textId="77777777" w:rsidTr="00E8691F">
        <w:tc>
          <w:tcPr>
            <w:tcW w:w="6911" w:type="dxa"/>
            <w:tcBorders>
              <w:top w:val="single" w:sz="4" w:space="0" w:color="auto"/>
              <w:left w:val="single" w:sz="4" w:space="0" w:color="auto"/>
              <w:bottom w:val="single" w:sz="4" w:space="0" w:color="auto"/>
              <w:right w:val="single" w:sz="4" w:space="0" w:color="auto"/>
            </w:tcBorders>
          </w:tcPr>
          <w:p w14:paraId="38CCD99C"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учителя-дефектологи; </w:t>
            </w:r>
          </w:p>
        </w:tc>
        <w:tc>
          <w:tcPr>
            <w:tcW w:w="2660" w:type="dxa"/>
            <w:tcBorders>
              <w:top w:val="single" w:sz="4" w:space="0" w:color="auto"/>
              <w:left w:val="single" w:sz="4" w:space="0" w:color="auto"/>
              <w:bottom w:val="single" w:sz="4" w:space="0" w:color="auto"/>
              <w:right w:val="single" w:sz="4" w:space="0" w:color="auto"/>
            </w:tcBorders>
          </w:tcPr>
          <w:p w14:paraId="25C5126F" w14:textId="559E88BD" w:rsidR="00CD21C4" w:rsidRPr="00CD21C4" w:rsidRDefault="00AB4BDD" w:rsidP="00CD21C4">
            <w:pPr>
              <w:jc w:val="center"/>
              <w:rPr>
                <w:rFonts w:asciiTheme="minorHAnsi" w:eastAsiaTheme="minorHAnsi" w:hAnsiTheme="minorHAnsi"/>
                <w:sz w:val="22"/>
                <w:szCs w:val="22"/>
              </w:rPr>
            </w:pPr>
            <w:r>
              <w:rPr>
                <w:rFonts w:eastAsiaTheme="minorHAnsi" w:cs="Times New Roman"/>
                <w:sz w:val="28"/>
                <w:szCs w:val="28"/>
              </w:rPr>
              <w:t>0</w:t>
            </w:r>
          </w:p>
        </w:tc>
      </w:tr>
      <w:tr w:rsidR="00CD21C4" w:rsidRPr="00CD21C4" w14:paraId="3BD47D0A" w14:textId="77777777" w:rsidTr="00E8691F">
        <w:tc>
          <w:tcPr>
            <w:tcW w:w="6911" w:type="dxa"/>
            <w:tcBorders>
              <w:top w:val="single" w:sz="4" w:space="0" w:color="auto"/>
              <w:left w:val="single" w:sz="4" w:space="0" w:color="auto"/>
              <w:bottom w:val="single" w:sz="4" w:space="0" w:color="auto"/>
              <w:right w:val="single" w:sz="4" w:space="0" w:color="auto"/>
            </w:tcBorders>
          </w:tcPr>
          <w:p w14:paraId="68789377"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педагоги-психологи; </w:t>
            </w:r>
          </w:p>
        </w:tc>
        <w:tc>
          <w:tcPr>
            <w:tcW w:w="2660" w:type="dxa"/>
            <w:tcBorders>
              <w:top w:val="single" w:sz="4" w:space="0" w:color="auto"/>
              <w:left w:val="single" w:sz="4" w:space="0" w:color="auto"/>
              <w:bottom w:val="single" w:sz="4" w:space="0" w:color="auto"/>
              <w:right w:val="single" w:sz="4" w:space="0" w:color="auto"/>
            </w:tcBorders>
          </w:tcPr>
          <w:p w14:paraId="74BE1910" w14:textId="0B73693A" w:rsidR="00CD21C4" w:rsidRPr="00CD21C4" w:rsidRDefault="00AB4BDD" w:rsidP="00CD21C4">
            <w:pPr>
              <w:jc w:val="center"/>
              <w:rPr>
                <w:rFonts w:asciiTheme="minorHAnsi" w:eastAsiaTheme="minorHAnsi" w:hAnsiTheme="minorHAnsi"/>
                <w:sz w:val="22"/>
                <w:szCs w:val="22"/>
              </w:rPr>
            </w:pPr>
            <w:r>
              <w:rPr>
                <w:rFonts w:eastAsiaTheme="minorHAnsi" w:cs="Times New Roman"/>
                <w:sz w:val="28"/>
                <w:szCs w:val="28"/>
              </w:rPr>
              <w:t>0</w:t>
            </w:r>
          </w:p>
        </w:tc>
      </w:tr>
      <w:tr w:rsidR="00CD21C4" w:rsidRPr="00CD21C4" w14:paraId="4B540BEF" w14:textId="77777777" w:rsidTr="00E8691F">
        <w:tc>
          <w:tcPr>
            <w:tcW w:w="6911" w:type="dxa"/>
            <w:tcBorders>
              <w:top w:val="single" w:sz="4" w:space="0" w:color="auto"/>
              <w:left w:val="single" w:sz="4" w:space="0" w:color="auto"/>
              <w:bottom w:val="single" w:sz="4" w:space="0" w:color="auto"/>
              <w:right w:val="single" w:sz="4" w:space="0" w:color="auto"/>
            </w:tcBorders>
          </w:tcPr>
          <w:p w14:paraId="61CDB6C8"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социальные педагоги; </w:t>
            </w:r>
          </w:p>
        </w:tc>
        <w:tc>
          <w:tcPr>
            <w:tcW w:w="2660" w:type="dxa"/>
            <w:tcBorders>
              <w:top w:val="single" w:sz="4" w:space="0" w:color="auto"/>
              <w:left w:val="single" w:sz="4" w:space="0" w:color="auto"/>
              <w:bottom w:val="single" w:sz="4" w:space="0" w:color="auto"/>
              <w:right w:val="single" w:sz="4" w:space="0" w:color="auto"/>
            </w:tcBorders>
          </w:tcPr>
          <w:p w14:paraId="2BEA01CE" w14:textId="7D5DE00B" w:rsidR="00CD21C4" w:rsidRPr="00CD21C4" w:rsidRDefault="00AB4BDD" w:rsidP="00CD21C4">
            <w:pPr>
              <w:jc w:val="center"/>
              <w:rPr>
                <w:rFonts w:asciiTheme="minorHAnsi" w:eastAsiaTheme="minorHAnsi" w:hAnsiTheme="minorHAnsi"/>
                <w:sz w:val="22"/>
                <w:szCs w:val="22"/>
              </w:rPr>
            </w:pPr>
            <w:r>
              <w:rPr>
                <w:rFonts w:eastAsiaTheme="minorHAnsi" w:cs="Times New Roman"/>
                <w:sz w:val="28"/>
                <w:szCs w:val="28"/>
              </w:rPr>
              <w:t>0</w:t>
            </w:r>
          </w:p>
        </w:tc>
      </w:tr>
      <w:tr w:rsidR="00CD21C4" w:rsidRPr="00CD21C4" w14:paraId="4C9715B2" w14:textId="77777777" w:rsidTr="00E8691F">
        <w:tc>
          <w:tcPr>
            <w:tcW w:w="6911" w:type="dxa"/>
            <w:tcBorders>
              <w:top w:val="single" w:sz="4" w:space="0" w:color="auto"/>
              <w:left w:val="single" w:sz="4" w:space="0" w:color="auto"/>
              <w:bottom w:val="single" w:sz="4" w:space="0" w:color="auto"/>
              <w:right w:val="single" w:sz="4" w:space="0" w:color="auto"/>
            </w:tcBorders>
          </w:tcPr>
          <w:p w14:paraId="725AB054"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педагоги-организаторы; </w:t>
            </w:r>
          </w:p>
        </w:tc>
        <w:tc>
          <w:tcPr>
            <w:tcW w:w="2660" w:type="dxa"/>
            <w:tcBorders>
              <w:top w:val="single" w:sz="4" w:space="0" w:color="auto"/>
              <w:left w:val="single" w:sz="4" w:space="0" w:color="auto"/>
              <w:bottom w:val="single" w:sz="4" w:space="0" w:color="auto"/>
              <w:right w:val="single" w:sz="4" w:space="0" w:color="auto"/>
            </w:tcBorders>
          </w:tcPr>
          <w:p w14:paraId="1C2B84EC" w14:textId="5FAB51A0" w:rsidR="00CD21C4" w:rsidRPr="00CD21C4" w:rsidRDefault="00AB4BDD" w:rsidP="00CD21C4">
            <w:pPr>
              <w:jc w:val="center"/>
              <w:rPr>
                <w:rFonts w:asciiTheme="minorHAnsi" w:eastAsiaTheme="minorHAnsi" w:hAnsiTheme="minorHAnsi"/>
                <w:sz w:val="22"/>
                <w:szCs w:val="22"/>
              </w:rPr>
            </w:pPr>
            <w:r>
              <w:rPr>
                <w:rFonts w:eastAsiaTheme="minorHAnsi" w:cs="Times New Roman"/>
                <w:sz w:val="28"/>
                <w:szCs w:val="28"/>
              </w:rPr>
              <w:t>0</w:t>
            </w:r>
          </w:p>
        </w:tc>
      </w:tr>
      <w:tr w:rsidR="00CD21C4" w:rsidRPr="00CD21C4" w14:paraId="7A497243" w14:textId="77777777" w:rsidTr="00E8691F">
        <w:tc>
          <w:tcPr>
            <w:tcW w:w="6911" w:type="dxa"/>
            <w:tcBorders>
              <w:top w:val="single" w:sz="4" w:space="0" w:color="auto"/>
              <w:left w:val="single" w:sz="4" w:space="0" w:color="auto"/>
              <w:bottom w:val="single" w:sz="4" w:space="0" w:color="auto"/>
              <w:right w:val="single" w:sz="4" w:space="0" w:color="auto"/>
            </w:tcBorders>
          </w:tcPr>
          <w:p w14:paraId="5B281DD6"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педагоги дополнительного образования. </w:t>
            </w:r>
          </w:p>
        </w:tc>
        <w:tc>
          <w:tcPr>
            <w:tcW w:w="2660" w:type="dxa"/>
            <w:tcBorders>
              <w:top w:val="single" w:sz="4" w:space="0" w:color="auto"/>
              <w:left w:val="single" w:sz="4" w:space="0" w:color="auto"/>
              <w:bottom w:val="single" w:sz="4" w:space="0" w:color="auto"/>
              <w:right w:val="single" w:sz="4" w:space="0" w:color="auto"/>
            </w:tcBorders>
          </w:tcPr>
          <w:p w14:paraId="2D0D8238" w14:textId="31E0A65F" w:rsidR="00CD21C4" w:rsidRPr="00CD21C4" w:rsidRDefault="00AB4BDD" w:rsidP="00CD21C4">
            <w:pPr>
              <w:jc w:val="center"/>
              <w:rPr>
                <w:rFonts w:asciiTheme="minorHAnsi" w:eastAsiaTheme="minorHAnsi" w:hAnsiTheme="minorHAnsi"/>
                <w:sz w:val="22"/>
                <w:szCs w:val="22"/>
              </w:rPr>
            </w:pPr>
            <w:r>
              <w:rPr>
                <w:rFonts w:eastAsiaTheme="minorHAnsi" w:cs="Times New Roman"/>
                <w:sz w:val="28"/>
                <w:szCs w:val="28"/>
              </w:rPr>
              <w:t>0</w:t>
            </w:r>
          </w:p>
        </w:tc>
      </w:tr>
      <w:tr w:rsidR="00CD21C4" w:rsidRPr="00CD21C4" w14:paraId="5DB46C72" w14:textId="77777777" w:rsidTr="00E8691F">
        <w:tc>
          <w:tcPr>
            <w:tcW w:w="6911" w:type="dxa"/>
            <w:tcBorders>
              <w:top w:val="single" w:sz="4" w:space="0" w:color="auto"/>
              <w:left w:val="single" w:sz="4" w:space="0" w:color="auto"/>
              <w:bottom w:val="single" w:sz="4" w:space="0" w:color="auto"/>
              <w:right w:val="single" w:sz="4" w:space="0" w:color="auto"/>
            </w:tcBorders>
          </w:tcPr>
          <w:p w14:paraId="6EB15EF6" w14:textId="77777777" w:rsidR="00CD21C4" w:rsidRPr="00CD21C4" w:rsidRDefault="00CD21C4" w:rsidP="00474D08">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1.3.3.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w:t>
            </w:r>
            <w:r w:rsidRPr="00CD21C4">
              <w:rPr>
                <w:rFonts w:eastAsiaTheme="minorHAnsi" w:cs="Times New Roman"/>
                <w:color w:val="000000"/>
                <w:sz w:val="28"/>
                <w:szCs w:val="28"/>
              </w:rPr>
              <w:br/>
              <w:t xml:space="preserve">в субъекте Российской Федерации </w:t>
            </w:r>
            <w:r w:rsidRPr="00CD21C4">
              <w:rPr>
                <w:rFonts w:eastAsiaTheme="minorHAnsi" w:cs="Times New Roman"/>
                <w:color w:val="000000"/>
                <w:sz w:val="28"/>
                <w:szCs w:val="28"/>
              </w:rPr>
              <w:br/>
              <w:t xml:space="preserve">(по государственным и муниципальным образовательным организациям). </w:t>
            </w:r>
          </w:p>
        </w:tc>
        <w:tc>
          <w:tcPr>
            <w:tcW w:w="2660" w:type="dxa"/>
            <w:tcBorders>
              <w:top w:val="single" w:sz="4" w:space="0" w:color="auto"/>
              <w:left w:val="single" w:sz="4" w:space="0" w:color="auto"/>
              <w:bottom w:val="single" w:sz="4" w:space="0" w:color="auto"/>
              <w:right w:val="single" w:sz="4" w:space="0" w:color="auto"/>
            </w:tcBorders>
          </w:tcPr>
          <w:p w14:paraId="2594EF7E" w14:textId="7FCA2BE3" w:rsidR="00CD21C4" w:rsidRPr="00CD21C4" w:rsidRDefault="00AB4BDD" w:rsidP="00AB4BDD">
            <w:pPr>
              <w:rPr>
                <w:rFonts w:eastAsiaTheme="minorHAnsi" w:cs="Times New Roman"/>
                <w:sz w:val="28"/>
                <w:szCs w:val="28"/>
              </w:rPr>
            </w:pPr>
            <w:r>
              <w:rPr>
                <w:rFonts w:eastAsiaTheme="minorHAnsi" w:cs="Times New Roman"/>
                <w:sz w:val="28"/>
                <w:szCs w:val="28"/>
              </w:rPr>
              <w:t xml:space="preserve">             100%</w:t>
            </w:r>
          </w:p>
        </w:tc>
      </w:tr>
      <w:tr w:rsidR="00CD21C4" w:rsidRPr="00CD21C4" w14:paraId="4098D100"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6DB129AD" w14:textId="77777777" w:rsidR="00CD21C4" w:rsidRPr="00CD21C4" w:rsidRDefault="00CD21C4" w:rsidP="00CD21C4">
            <w:pPr>
              <w:rPr>
                <w:rFonts w:eastAsiaTheme="minorHAnsi" w:cs="Times New Roman"/>
                <w:sz w:val="28"/>
                <w:szCs w:val="28"/>
              </w:rPr>
            </w:pPr>
            <w:r w:rsidRPr="00CD21C4">
              <w:rPr>
                <w:rFonts w:eastAsiaTheme="minorHAnsi" w:cs="Times New Roman"/>
                <w:sz w:val="28"/>
                <w:szCs w:val="28"/>
              </w:rPr>
              <w:t xml:space="preserve">1.4. Материально-техническое и информационное обеспечение дошкольных образовательных организаций </w:t>
            </w:r>
          </w:p>
        </w:tc>
      </w:tr>
      <w:tr w:rsidR="00CD21C4" w:rsidRPr="00CD21C4" w14:paraId="7A1484E7" w14:textId="77777777" w:rsidTr="00E8691F">
        <w:tc>
          <w:tcPr>
            <w:tcW w:w="6911" w:type="dxa"/>
            <w:tcBorders>
              <w:top w:val="single" w:sz="4" w:space="0" w:color="auto"/>
              <w:left w:val="single" w:sz="4" w:space="0" w:color="auto"/>
              <w:bottom w:val="single" w:sz="4" w:space="0" w:color="auto"/>
              <w:right w:val="single" w:sz="4" w:space="0" w:color="auto"/>
            </w:tcBorders>
          </w:tcPr>
          <w:p w14:paraId="4196D048" w14:textId="77777777" w:rsidR="00CD21C4" w:rsidRPr="00CD21C4" w:rsidRDefault="00CD21C4" w:rsidP="00474D08">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1.4.1. Площадь помещений, используемых непосредственно для нужд дошкольных образовательных организаций, в расчете на одного ребенка. </w:t>
            </w:r>
          </w:p>
        </w:tc>
        <w:tc>
          <w:tcPr>
            <w:tcW w:w="2660" w:type="dxa"/>
            <w:tcBorders>
              <w:top w:val="single" w:sz="4" w:space="0" w:color="auto"/>
              <w:left w:val="single" w:sz="4" w:space="0" w:color="auto"/>
              <w:bottom w:val="single" w:sz="4" w:space="0" w:color="auto"/>
              <w:right w:val="single" w:sz="4" w:space="0" w:color="auto"/>
            </w:tcBorders>
          </w:tcPr>
          <w:p w14:paraId="51C1277B" w14:textId="5FE80873" w:rsidR="00CD21C4" w:rsidRPr="00CD21C4" w:rsidRDefault="007713FA" w:rsidP="00CD21C4">
            <w:pPr>
              <w:jc w:val="center"/>
              <w:rPr>
                <w:rFonts w:eastAsiaTheme="minorHAnsi" w:cs="Times New Roman"/>
                <w:sz w:val="28"/>
                <w:szCs w:val="28"/>
              </w:rPr>
            </w:pPr>
            <w:r>
              <w:rPr>
                <w:rFonts w:eastAsiaTheme="minorHAnsi" w:cs="Times New Roman"/>
                <w:sz w:val="28"/>
                <w:szCs w:val="28"/>
              </w:rPr>
              <w:t>11 кв. м.</w:t>
            </w:r>
          </w:p>
        </w:tc>
      </w:tr>
      <w:tr w:rsidR="00CD21C4" w:rsidRPr="00CD21C4" w14:paraId="2F749C01" w14:textId="77777777" w:rsidTr="00E8691F">
        <w:tc>
          <w:tcPr>
            <w:tcW w:w="6911" w:type="dxa"/>
            <w:tcBorders>
              <w:top w:val="single" w:sz="4" w:space="0" w:color="auto"/>
              <w:left w:val="single" w:sz="4" w:space="0" w:color="auto"/>
              <w:bottom w:val="single" w:sz="4" w:space="0" w:color="auto"/>
              <w:right w:val="single" w:sz="4" w:space="0" w:color="auto"/>
            </w:tcBorders>
          </w:tcPr>
          <w:p w14:paraId="003B8F5A" w14:textId="77777777" w:rsidR="00CD21C4" w:rsidRPr="00CD21C4" w:rsidRDefault="00CD21C4" w:rsidP="00474D08">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1.4.2. Удельный вес числа дошкольных образовательных организаций, имеющих все виды благоустройства (водопровод, центральное отопление, канализация), в общем числе дошкольных образовательных организаций. </w:t>
            </w:r>
          </w:p>
        </w:tc>
        <w:tc>
          <w:tcPr>
            <w:tcW w:w="2660" w:type="dxa"/>
            <w:tcBorders>
              <w:top w:val="single" w:sz="4" w:space="0" w:color="auto"/>
              <w:left w:val="single" w:sz="4" w:space="0" w:color="auto"/>
              <w:bottom w:val="single" w:sz="4" w:space="0" w:color="auto"/>
              <w:right w:val="single" w:sz="4" w:space="0" w:color="auto"/>
            </w:tcBorders>
          </w:tcPr>
          <w:p w14:paraId="07F725DF" w14:textId="2D997192" w:rsidR="00CD21C4" w:rsidRPr="00CD21C4" w:rsidRDefault="007713FA" w:rsidP="00CD21C4">
            <w:pPr>
              <w:jc w:val="center"/>
              <w:rPr>
                <w:rFonts w:eastAsiaTheme="minorHAnsi" w:cs="Times New Roman"/>
                <w:sz w:val="28"/>
                <w:szCs w:val="28"/>
              </w:rPr>
            </w:pPr>
            <w:r>
              <w:rPr>
                <w:rFonts w:eastAsiaTheme="minorHAnsi" w:cs="Times New Roman"/>
                <w:sz w:val="28"/>
                <w:szCs w:val="28"/>
              </w:rPr>
              <w:t>100%</w:t>
            </w:r>
          </w:p>
        </w:tc>
      </w:tr>
      <w:tr w:rsidR="00CD21C4" w:rsidRPr="00CD21C4" w14:paraId="4163FCA9" w14:textId="77777777" w:rsidTr="00E8691F">
        <w:tc>
          <w:tcPr>
            <w:tcW w:w="6911" w:type="dxa"/>
            <w:tcBorders>
              <w:top w:val="single" w:sz="4" w:space="0" w:color="auto"/>
              <w:left w:val="single" w:sz="4" w:space="0" w:color="auto"/>
              <w:bottom w:val="single" w:sz="4" w:space="0" w:color="auto"/>
              <w:right w:val="single" w:sz="4" w:space="0" w:color="auto"/>
            </w:tcBorders>
          </w:tcPr>
          <w:p w14:paraId="279198DD" w14:textId="77777777" w:rsidR="00CD21C4" w:rsidRPr="00CD21C4" w:rsidRDefault="00CD21C4" w:rsidP="00474D08">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1.4.3. Удельный вес числа дошкольных образовательных организаций, имеющих физкультурные залы, в общем числе дошкольных образовательных организаций. </w:t>
            </w:r>
          </w:p>
        </w:tc>
        <w:tc>
          <w:tcPr>
            <w:tcW w:w="2660" w:type="dxa"/>
            <w:tcBorders>
              <w:top w:val="single" w:sz="4" w:space="0" w:color="auto"/>
              <w:left w:val="single" w:sz="4" w:space="0" w:color="auto"/>
              <w:bottom w:val="single" w:sz="4" w:space="0" w:color="auto"/>
              <w:right w:val="single" w:sz="4" w:space="0" w:color="auto"/>
            </w:tcBorders>
          </w:tcPr>
          <w:p w14:paraId="17A21DF5" w14:textId="0C07EEBE" w:rsidR="00CD21C4" w:rsidRPr="00CD21C4" w:rsidRDefault="004F59E0" w:rsidP="00CD21C4">
            <w:pPr>
              <w:jc w:val="center"/>
              <w:rPr>
                <w:rFonts w:eastAsiaTheme="minorHAnsi" w:cs="Times New Roman"/>
                <w:sz w:val="28"/>
                <w:szCs w:val="28"/>
              </w:rPr>
            </w:pPr>
            <w:r>
              <w:rPr>
                <w:rFonts w:eastAsiaTheme="minorHAnsi" w:cs="Times New Roman"/>
                <w:sz w:val="28"/>
                <w:szCs w:val="28"/>
              </w:rPr>
              <w:t>33%</w:t>
            </w:r>
          </w:p>
        </w:tc>
      </w:tr>
      <w:tr w:rsidR="00CD21C4" w:rsidRPr="00CD21C4" w14:paraId="79BFE5C6" w14:textId="77777777" w:rsidTr="00E8691F">
        <w:tc>
          <w:tcPr>
            <w:tcW w:w="6911" w:type="dxa"/>
            <w:tcBorders>
              <w:top w:val="single" w:sz="4" w:space="0" w:color="auto"/>
              <w:left w:val="single" w:sz="4" w:space="0" w:color="auto"/>
              <w:bottom w:val="single" w:sz="4" w:space="0" w:color="auto"/>
              <w:right w:val="single" w:sz="4" w:space="0" w:color="auto"/>
            </w:tcBorders>
          </w:tcPr>
          <w:p w14:paraId="33E0A784" w14:textId="77777777" w:rsidR="00CD21C4" w:rsidRPr="00CD21C4" w:rsidRDefault="00CD21C4" w:rsidP="00474D08">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1.4.4. Число персональных компьютеров, доступных для использования детьми, в расчете на 100 детей, посещающих дошкольные образовательные организации. </w:t>
            </w:r>
          </w:p>
        </w:tc>
        <w:tc>
          <w:tcPr>
            <w:tcW w:w="2660" w:type="dxa"/>
            <w:tcBorders>
              <w:top w:val="single" w:sz="4" w:space="0" w:color="auto"/>
              <w:left w:val="single" w:sz="4" w:space="0" w:color="auto"/>
              <w:bottom w:val="single" w:sz="4" w:space="0" w:color="auto"/>
              <w:right w:val="single" w:sz="4" w:space="0" w:color="auto"/>
            </w:tcBorders>
          </w:tcPr>
          <w:p w14:paraId="4C873317" w14:textId="72F1CCAA" w:rsidR="00CD21C4" w:rsidRPr="00CD21C4" w:rsidRDefault="004F59E0" w:rsidP="00CD21C4">
            <w:pPr>
              <w:jc w:val="center"/>
              <w:rPr>
                <w:rFonts w:eastAsiaTheme="minorHAnsi" w:cs="Times New Roman"/>
                <w:sz w:val="28"/>
                <w:szCs w:val="28"/>
              </w:rPr>
            </w:pPr>
            <w:r>
              <w:rPr>
                <w:rFonts w:eastAsiaTheme="minorHAnsi" w:cs="Times New Roman"/>
                <w:sz w:val="28"/>
                <w:szCs w:val="28"/>
              </w:rPr>
              <w:t xml:space="preserve">1 </w:t>
            </w:r>
            <w:r w:rsidR="00CD21C4" w:rsidRPr="00CD21C4">
              <w:rPr>
                <w:rFonts w:eastAsiaTheme="minorHAnsi" w:cs="Times New Roman"/>
                <w:sz w:val="28"/>
                <w:szCs w:val="28"/>
              </w:rPr>
              <w:t>единица</w:t>
            </w:r>
          </w:p>
        </w:tc>
      </w:tr>
      <w:tr w:rsidR="00CD21C4" w:rsidRPr="00CD21C4" w14:paraId="6CE1DE2A"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51DED6C3" w14:textId="77777777" w:rsidR="00CD21C4" w:rsidRPr="00CD21C4" w:rsidRDefault="00CD21C4" w:rsidP="00CD21C4">
            <w:pPr>
              <w:rPr>
                <w:rFonts w:eastAsiaTheme="minorHAnsi" w:cs="Times New Roman"/>
                <w:sz w:val="28"/>
                <w:szCs w:val="28"/>
              </w:rPr>
            </w:pPr>
            <w:r w:rsidRPr="00CD21C4">
              <w:rPr>
                <w:rFonts w:eastAsiaTheme="minorHAnsi" w:cs="Times New Roman"/>
                <w:sz w:val="28"/>
                <w:szCs w:val="28"/>
              </w:rPr>
              <w:t xml:space="preserve">1.5. Условия получения дошкольного образования лицами с ограниченными возможностями здоровья и инвалидами </w:t>
            </w:r>
          </w:p>
        </w:tc>
      </w:tr>
      <w:tr w:rsidR="00CD21C4" w:rsidRPr="00CD21C4" w14:paraId="5AB6633D" w14:textId="77777777" w:rsidTr="00E8691F">
        <w:tc>
          <w:tcPr>
            <w:tcW w:w="6911" w:type="dxa"/>
            <w:tcBorders>
              <w:top w:val="single" w:sz="4" w:space="0" w:color="auto"/>
              <w:left w:val="single" w:sz="4" w:space="0" w:color="auto"/>
              <w:bottom w:val="single" w:sz="4" w:space="0" w:color="auto"/>
              <w:right w:val="single" w:sz="4" w:space="0" w:color="auto"/>
            </w:tcBorders>
          </w:tcPr>
          <w:p w14:paraId="3014DD9B" w14:textId="77777777" w:rsidR="00CD21C4" w:rsidRPr="00CD21C4" w:rsidRDefault="00CD21C4" w:rsidP="00474D08">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1.5.1. Удельный вес численности детей </w:t>
            </w:r>
            <w:r w:rsidRPr="00CD21C4">
              <w:rPr>
                <w:rFonts w:eastAsiaTheme="minorHAnsi" w:cs="Times New Roman"/>
                <w:color w:val="000000"/>
                <w:sz w:val="28"/>
                <w:szCs w:val="28"/>
              </w:rPr>
              <w:br/>
              <w:t xml:space="preserve">с ограниченными возможностями здоровья в общей численности детей, посещающих организации, осуществляющие образовательную деятельность </w:t>
            </w:r>
            <w:r w:rsidRPr="00CD21C4">
              <w:rPr>
                <w:rFonts w:eastAsiaTheme="minorHAnsi" w:cs="Times New Roman"/>
                <w:color w:val="000000"/>
                <w:sz w:val="28"/>
                <w:szCs w:val="28"/>
              </w:rPr>
              <w:br/>
              <w:t>по образовательным программам дошкольного образования, присмотр и уход за детьми.</w:t>
            </w:r>
          </w:p>
        </w:tc>
        <w:tc>
          <w:tcPr>
            <w:tcW w:w="2660" w:type="dxa"/>
            <w:tcBorders>
              <w:top w:val="single" w:sz="4" w:space="0" w:color="auto"/>
              <w:left w:val="single" w:sz="4" w:space="0" w:color="auto"/>
              <w:bottom w:val="single" w:sz="4" w:space="0" w:color="auto"/>
              <w:right w:val="single" w:sz="4" w:space="0" w:color="auto"/>
            </w:tcBorders>
          </w:tcPr>
          <w:p w14:paraId="2B864FF6" w14:textId="518264B0" w:rsidR="00CD21C4" w:rsidRPr="00CD21C4" w:rsidRDefault="00252DBB" w:rsidP="00CD21C4">
            <w:pPr>
              <w:jc w:val="center"/>
              <w:rPr>
                <w:rFonts w:eastAsiaTheme="minorHAnsi" w:cs="Times New Roman"/>
                <w:sz w:val="28"/>
                <w:szCs w:val="28"/>
              </w:rPr>
            </w:pPr>
            <w:r>
              <w:rPr>
                <w:rFonts w:eastAsiaTheme="minorHAnsi" w:cs="Times New Roman"/>
                <w:sz w:val="28"/>
                <w:szCs w:val="28"/>
              </w:rPr>
              <w:t>2,5%</w:t>
            </w:r>
          </w:p>
        </w:tc>
      </w:tr>
      <w:tr w:rsidR="00CD21C4" w:rsidRPr="00CD21C4" w14:paraId="71AC93C6" w14:textId="77777777" w:rsidTr="00E8691F">
        <w:tc>
          <w:tcPr>
            <w:tcW w:w="6911" w:type="dxa"/>
            <w:tcBorders>
              <w:top w:val="single" w:sz="4" w:space="0" w:color="auto"/>
              <w:left w:val="single" w:sz="4" w:space="0" w:color="auto"/>
              <w:bottom w:val="single" w:sz="4" w:space="0" w:color="auto"/>
              <w:right w:val="single" w:sz="4" w:space="0" w:color="auto"/>
            </w:tcBorders>
          </w:tcPr>
          <w:p w14:paraId="2209F0F5" w14:textId="77777777" w:rsidR="00CD21C4" w:rsidRPr="00CD21C4" w:rsidRDefault="00CD21C4" w:rsidP="00474D08">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1.5.2. Удельный вес численности детей-инвалидов </w:t>
            </w:r>
            <w:r w:rsidRPr="00CD21C4">
              <w:rPr>
                <w:rFonts w:eastAsiaTheme="minorHAnsi" w:cs="Times New Roman"/>
                <w:color w:val="000000"/>
                <w:sz w:val="28"/>
                <w:szCs w:val="28"/>
              </w:rPr>
              <w:br/>
            </w:r>
            <w:r w:rsidRPr="00CD21C4">
              <w:rPr>
                <w:rFonts w:eastAsiaTheme="minorHAnsi" w:cs="Times New Roman"/>
                <w:color w:val="000000"/>
                <w:sz w:val="28"/>
                <w:szCs w:val="28"/>
              </w:rPr>
              <w:lastRenderedPageBreak/>
              <w:t xml:space="preserve">в общей численности детей, посещающих организации, осуществляющие образовательную деятельность </w:t>
            </w:r>
            <w:r w:rsidRPr="00CD21C4">
              <w:rPr>
                <w:rFonts w:eastAsiaTheme="minorHAnsi" w:cs="Times New Roman"/>
                <w:color w:val="000000"/>
                <w:sz w:val="28"/>
                <w:szCs w:val="28"/>
              </w:rPr>
              <w:br/>
              <w:t>по образовательным программам дошкольного образования, присмотр и уход за детьми.</w:t>
            </w:r>
          </w:p>
        </w:tc>
        <w:tc>
          <w:tcPr>
            <w:tcW w:w="2660" w:type="dxa"/>
            <w:tcBorders>
              <w:top w:val="single" w:sz="4" w:space="0" w:color="auto"/>
              <w:left w:val="single" w:sz="4" w:space="0" w:color="auto"/>
              <w:bottom w:val="single" w:sz="4" w:space="0" w:color="auto"/>
              <w:right w:val="single" w:sz="4" w:space="0" w:color="auto"/>
            </w:tcBorders>
          </w:tcPr>
          <w:p w14:paraId="726D99A7" w14:textId="4A855D12" w:rsidR="00CD21C4" w:rsidRPr="00CD21C4" w:rsidRDefault="00252DBB" w:rsidP="00CD21C4">
            <w:pPr>
              <w:jc w:val="center"/>
              <w:rPr>
                <w:rFonts w:eastAsiaTheme="minorHAnsi" w:cs="Times New Roman"/>
                <w:sz w:val="28"/>
                <w:szCs w:val="28"/>
              </w:rPr>
            </w:pPr>
            <w:r>
              <w:rPr>
                <w:rFonts w:eastAsiaTheme="minorHAnsi" w:cs="Times New Roman"/>
                <w:sz w:val="28"/>
                <w:szCs w:val="28"/>
              </w:rPr>
              <w:lastRenderedPageBreak/>
              <w:t>1,15%</w:t>
            </w:r>
          </w:p>
        </w:tc>
      </w:tr>
      <w:tr w:rsidR="00CD21C4" w:rsidRPr="00CD21C4" w14:paraId="261DC5B8"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04AE19BB" w14:textId="77777777" w:rsidR="00CD21C4" w:rsidRPr="00CD21C4" w:rsidRDefault="00CD21C4" w:rsidP="00474D08">
            <w:pPr>
              <w:jc w:val="both"/>
              <w:rPr>
                <w:rFonts w:eastAsiaTheme="minorHAnsi" w:cs="Times New Roman"/>
                <w:sz w:val="28"/>
                <w:szCs w:val="28"/>
              </w:rPr>
            </w:pPr>
            <w:r w:rsidRPr="00CD21C4">
              <w:rPr>
                <w:rFonts w:eastAsiaTheme="minorHAnsi" w:cs="Times New Roman"/>
                <w:sz w:val="28"/>
                <w:szCs w:val="28"/>
              </w:rPr>
              <w:t xml:space="preserve">1.5.3. Структура численности детей с ограниченными возможностями здоровья, обучающихся в группах компенсирующей, оздоровительной </w:t>
            </w:r>
            <w:r w:rsidRPr="00CD21C4">
              <w:rPr>
                <w:rFonts w:eastAsiaTheme="minorHAnsi" w:cs="Times New Roman"/>
                <w:sz w:val="28"/>
                <w:szCs w:val="28"/>
              </w:rPr>
              <w:br/>
              <w:t xml:space="preserve">и комбинированной направленности дошкольных образовательных организаций, по видам групп: &lt;*&gt; </w:t>
            </w:r>
          </w:p>
        </w:tc>
      </w:tr>
      <w:tr w:rsidR="00CD21C4" w:rsidRPr="00CD21C4" w14:paraId="6BFAF421" w14:textId="77777777" w:rsidTr="00E8691F">
        <w:tc>
          <w:tcPr>
            <w:tcW w:w="6911" w:type="dxa"/>
            <w:tcBorders>
              <w:top w:val="single" w:sz="4" w:space="0" w:color="auto"/>
              <w:left w:val="single" w:sz="4" w:space="0" w:color="auto"/>
              <w:bottom w:val="single" w:sz="4" w:space="0" w:color="auto"/>
              <w:right w:val="single" w:sz="4" w:space="0" w:color="auto"/>
            </w:tcBorders>
          </w:tcPr>
          <w:p w14:paraId="5F36F2D1"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группы компенсирующей направленности, в том числе для детей: </w:t>
            </w:r>
          </w:p>
        </w:tc>
        <w:tc>
          <w:tcPr>
            <w:tcW w:w="2660" w:type="dxa"/>
            <w:tcBorders>
              <w:top w:val="single" w:sz="4" w:space="0" w:color="auto"/>
              <w:left w:val="single" w:sz="4" w:space="0" w:color="auto"/>
              <w:bottom w:val="single" w:sz="4" w:space="0" w:color="auto"/>
              <w:right w:val="single" w:sz="4" w:space="0" w:color="auto"/>
            </w:tcBorders>
          </w:tcPr>
          <w:p w14:paraId="5A0E26FF" w14:textId="4D6A1877" w:rsidR="00CD21C4" w:rsidRPr="00CD21C4" w:rsidRDefault="001E5F93"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3F9A4E74" w14:textId="77777777" w:rsidTr="00E8691F">
        <w:tc>
          <w:tcPr>
            <w:tcW w:w="6911" w:type="dxa"/>
            <w:tcBorders>
              <w:top w:val="single" w:sz="4" w:space="0" w:color="auto"/>
              <w:left w:val="single" w:sz="4" w:space="0" w:color="auto"/>
              <w:bottom w:val="single" w:sz="4" w:space="0" w:color="auto"/>
              <w:right w:val="single" w:sz="4" w:space="0" w:color="auto"/>
            </w:tcBorders>
          </w:tcPr>
          <w:p w14:paraId="15747A9F"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с нарушениями слуха, </w:t>
            </w:r>
          </w:p>
        </w:tc>
        <w:tc>
          <w:tcPr>
            <w:tcW w:w="2660" w:type="dxa"/>
            <w:tcBorders>
              <w:top w:val="single" w:sz="4" w:space="0" w:color="auto"/>
              <w:left w:val="single" w:sz="4" w:space="0" w:color="auto"/>
              <w:bottom w:val="single" w:sz="4" w:space="0" w:color="auto"/>
              <w:right w:val="single" w:sz="4" w:space="0" w:color="auto"/>
            </w:tcBorders>
          </w:tcPr>
          <w:p w14:paraId="3090D724" w14:textId="2D8214A4" w:rsidR="00CD21C4" w:rsidRPr="00CD21C4" w:rsidRDefault="001E5F93"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5285A62A" w14:textId="77777777" w:rsidTr="00E8691F">
        <w:tc>
          <w:tcPr>
            <w:tcW w:w="6911" w:type="dxa"/>
            <w:tcBorders>
              <w:top w:val="single" w:sz="4" w:space="0" w:color="auto"/>
              <w:left w:val="single" w:sz="4" w:space="0" w:color="auto"/>
              <w:bottom w:val="single" w:sz="4" w:space="0" w:color="auto"/>
              <w:right w:val="single" w:sz="4" w:space="0" w:color="auto"/>
            </w:tcBorders>
          </w:tcPr>
          <w:p w14:paraId="1DC091D5"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с нарушениями речи, </w:t>
            </w:r>
          </w:p>
        </w:tc>
        <w:tc>
          <w:tcPr>
            <w:tcW w:w="2660" w:type="dxa"/>
            <w:tcBorders>
              <w:top w:val="single" w:sz="4" w:space="0" w:color="auto"/>
              <w:left w:val="single" w:sz="4" w:space="0" w:color="auto"/>
              <w:bottom w:val="single" w:sz="4" w:space="0" w:color="auto"/>
              <w:right w:val="single" w:sz="4" w:space="0" w:color="auto"/>
            </w:tcBorders>
          </w:tcPr>
          <w:p w14:paraId="7FA75C1C" w14:textId="3FB6E389" w:rsidR="00CD21C4" w:rsidRPr="00CD21C4" w:rsidRDefault="001E5F93"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24EB529B" w14:textId="77777777" w:rsidTr="00E8691F">
        <w:tc>
          <w:tcPr>
            <w:tcW w:w="6911" w:type="dxa"/>
            <w:tcBorders>
              <w:top w:val="single" w:sz="4" w:space="0" w:color="auto"/>
              <w:left w:val="single" w:sz="4" w:space="0" w:color="auto"/>
              <w:bottom w:val="single" w:sz="4" w:space="0" w:color="auto"/>
              <w:right w:val="single" w:sz="4" w:space="0" w:color="auto"/>
            </w:tcBorders>
          </w:tcPr>
          <w:p w14:paraId="6C448D2B"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с нарушениями зрения, </w:t>
            </w:r>
          </w:p>
        </w:tc>
        <w:tc>
          <w:tcPr>
            <w:tcW w:w="2660" w:type="dxa"/>
            <w:tcBorders>
              <w:top w:val="single" w:sz="4" w:space="0" w:color="auto"/>
              <w:left w:val="single" w:sz="4" w:space="0" w:color="auto"/>
              <w:bottom w:val="single" w:sz="4" w:space="0" w:color="auto"/>
              <w:right w:val="single" w:sz="4" w:space="0" w:color="auto"/>
            </w:tcBorders>
          </w:tcPr>
          <w:p w14:paraId="1CE8AAC0" w14:textId="16F0A635" w:rsidR="00CD21C4" w:rsidRPr="00CD21C4" w:rsidRDefault="001E5F93"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62DA7312" w14:textId="77777777" w:rsidTr="00E8691F">
        <w:tc>
          <w:tcPr>
            <w:tcW w:w="6911" w:type="dxa"/>
            <w:tcBorders>
              <w:top w:val="single" w:sz="4" w:space="0" w:color="auto"/>
              <w:left w:val="single" w:sz="4" w:space="0" w:color="auto"/>
              <w:bottom w:val="single" w:sz="4" w:space="0" w:color="auto"/>
              <w:right w:val="single" w:sz="4" w:space="0" w:color="auto"/>
            </w:tcBorders>
          </w:tcPr>
          <w:p w14:paraId="72CCC964"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с умственной отсталостью (интеллектуальными нарушениями), </w:t>
            </w:r>
          </w:p>
        </w:tc>
        <w:tc>
          <w:tcPr>
            <w:tcW w:w="2660" w:type="dxa"/>
            <w:tcBorders>
              <w:top w:val="single" w:sz="4" w:space="0" w:color="auto"/>
              <w:left w:val="single" w:sz="4" w:space="0" w:color="auto"/>
              <w:bottom w:val="single" w:sz="4" w:space="0" w:color="auto"/>
              <w:right w:val="single" w:sz="4" w:space="0" w:color="auto"/>
            </w:tcBorders>
          </w:tcPr>
          <w:p w14:paraId="3556ED4D" w14:textId="6974C321" w:rsidR="00CD21C4" w:rsidRPr="00CD21C4" w:rsidRDefault="001E5F93"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68A37160" w14:textId="77777777" w:rsidTr="00E8691F">
        <w:tc>
          <w:tcPr>
            <w:tcW w:w="6911" w:type="dxa"/>
            <w:tcBorders>
              <w:top w:val="single" w:sz="4" w:space="0" w:color="auto"/>
              <w:left w:val="single" w:sz="4" w:space="0" w:color="auto"/>
              <w:bottom w:val="single" w:sz="4" w:space="0" w:color="auto"/>
              <w:right w:val="single" w:sz="4" w:space="0" w:color="auto"/>
            </w:tcBorders>
          </w:tcPr>
          <w:p w14:paraId="717D5A0B"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с задержкой психического развития, </w:t>
            </w:r>
          </w:p>
        </w:tc>
        <w:tc>
          <w:tcPr>
            <w:tcW w:w="2660" w:type="dxa"/>
            <w:tcBorders>
              <w:top w:val="single" w:sz="4" w:space="0" w:color="auto"/>
              <w:left w:val="single" w:sz="4" w:space="0" w:color="auto"/>
              <w:bottom w:val="single" w:sz="4" w:space="0" w:color="auto"/>
              <w:right w:val="single" w:sz="4" w:space="0" w:color="auto"/>
            </w:tcBorders>
          </w:tcPr>
          <w:p w14:paraId="70F45666" w14:textId="5EC8A9C5" w:rsidR="00CD21C4" w:rsidRPr="00CD21C4" w:rsidRDefault="001E5F93"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61AB5E92" w14:textId="77777777" w:rsidTr="00E8691F">
        <w:tc>
          <w:tcPr>
            <w:tcW w:w="6911" w:type="dxa"/>
            <w:tcBorders>
              <w:top w:val="single" w:sz="4" w:space="0" w:color="auto"/>
              <w:left w:val="single" w:sz="4" w:space="0" w:color="auto"/>
              <w:bottom w:val="single" w:sz="4" w:space="0" w:color="auto"/>
              <w:right w:val="single" w:sz="4" w:space="0" w:color="auto"/>
            </w:tcBorders>
          </w:tcPr>
          <w:p w14:paraId="6141667C"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с нарушениями опорно-двигательного аппарата, </w:t>
            </w:r>
          </w:p>
        </w:tc>
        <w:tc>
          <w:tcPr>
            <w:tcW w:w="2660" w:type="dxa"/>
            <w:tcBorders>
              <w:top w:val="single" w:sz="4" w:space="0" w:color="auto"/>
              <w:left w:val="single" w:sz="4" w:space="0" w:color="auto"/>
              <w:bottom w:val="single" w:sz="4" w:space="0" w:color="auto"/>
              <w:right w:val="single" w:sz="4" w:space="0" w:color="auto"/>
            </w:tcBorders>
          </w:tcPr>
          <w:p w14:paraId="2505917E" w14:textId="46B8F80D" w:rsidR="00CD21C4" w:rsidRPr="00CD21C4" w:rsidRDefault="009F3AC8"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03B5F380" w14:textId="77777777" w:rsidTr="00E8691F">
        <w:tc>
          <w:tcPr>
            <w:tcW w:w="6911" w:type="dxa"/>
            <w:tcBorders>
              <w:top w:val="single" w:sz="4" w:space="0" w:color="auto"/>
              <w:left w:val="single" w:sz="4" w:space="0" w:color="auto"/>
              <w:bottom w:val="single" w:sz="4" w:space="0" w:color="auto"/>
              <w:right w:val="single" w:sz="4" w:space="0" w:color="auto"/>
            </w:tcBorders>
          </w:tcPr>
          <w:p w14:paraId="0657F20A"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со сложными дефектами, </w:t>
            </w:r>
          </w:p>
        </w:tc>
        <w:tc>
          <w:tcPr>
            <w:tcW w:w="2660" w:type="dxa"/>
            <w:tcBorders>
              <w:top w:val="single" w:sz="4" w:space="0" w:color="auto"/>
              <w:left w:val="single" w:sz="4" w:space="0" w:color="auto"/>
              <w:bottom w:val="single" w:sz="4" w:space="0" w:color="auto"/>
              <w:right w:val="single" w:sz="4" w:space="0" w:color="auto"/>
            </w:tcBorders>
          </w:tcPr>
          <w:p w14:paraId="76ED2BCB" w14:textId="1CC6E3FF" w:rsidR="00CD21C4" w:rsidRPr="00CD21C4" w:rsidRDefault="009F3AC8"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5FD10ECF" w14:textId="77777777" w:rsidTr="00E8691F">
        <w:tc>
          <w:tcPr>
            <w:tcW w:w="6911" w:type="dxa"/>
            <w:tcBorders>
              <w:top w:val="single" w:sz="4" w:space="0" w:color="auto"/>
              <w:left w:val="single" w:sz="4" w:space="0" w:color="auto"/>
              <w:bottom w:val="single" w:sz="4" w:space="0" w:color="auto"/>
              <w:right w:val="single" w:sz="4" w:space="0" w:color="auto"/>
            </w:tcBorders>
          </w:tcPr>
          <w:p w14:paraId="764B2693"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другого профиля; </w:t>
            </w:r>
          </w:p>
        </w:tc>
        <w:tc>
          <w:tcPr>
            <w:tcW w:w="2660" w:type="dxa"/>
            <w:tcBorders>
              <w:top w:val="single" w:sz="4" w:space="0" w:color="auto"/>
              <w:left w:val="single" w:sz="4" w:space="0" w:color="auto"/>
              <w:bottom w:val="single" w:sz="4" w:space="0" w:color="auto"/>
              <w:right w:val="single" w:sz="4" w:space="0" w:color="auto"/>
            </w:tcBorders>
          </w:tcPr>
          <w:p w14:paraId="3C13D4A2" w14:textId="3F8E011C" w:rsidR="00CD21C4" w:rsidRPr="00CD21C4" w:rsidRDefault="009F3AC8"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60C4BFEC" w14:textId="77777777" w:rsidTr="00E8691F">
        <w:tc>
          <w:tcPr>
            <w:tcW w:w="6911" w:type="dxa"/>
            <w:tcBorders>
              <w:top w:val="single" w:sz="4" w:space="0" w:color="auto"/>
              <w:left w:val="single" w:sz="4" w:space="0" w:color="auto"/>
              <w:bottom w:val="single" w:sz="4" w:space="0" w:color="auto"/>
              <w:right w:val="single" w:sz="4" w:space="0" w:color="auto"/>
            </w:tcBorders>
          </w:tcPr>
          <w:p w14:paraId="723211BC"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группы оздоровительной направленности, в том числе для детей: </w:t>
            </w:r>
          </w:p>
        </w:tc>
        <w:tc>
          <w:tcPr>
            <w:tcW w:w="2660" w:type="dxa"/>
            <w:tcBorders>
              <w:top w:val="single" w:sz="4" w:space="0" w:color="auto"/>
              <w:left w:val="single" w:sz="4" w:space="0" w:color="auto"/>
              <w:bottom w:val="single" w:sz="4" w:space="0" w:color="auto"/>
              <w:right w:val="single" w:sz="4" w:space="0" w:color="auto"/>
            </w:tcBorders>
          </w:tcPr>
          <w:p w14:paraId="05DF40C7" w14:textId="2307DF9E" w:rsidR="00CD21C4" w:rsidRPr="00CD21C4" w:rsidRDefault="009F3AC8"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30A590B5" w14:textId="77777777" w:rsidTr="00E8691F">
        <w:tc>
          <w:tcPr>
            <w:tcW w:w="6911" w:type="dxa"/>
            <w:tcBorders>
              <w:top w:val="single" w:sz="4" w:space="0" w:color="auto"/>
              <w:left w:val="single" w:sz="4" w:space="0" w:color="auto"/>
              <w:bottom w:val="single" w:sz="4" w:space="0" w:color="auto"/>
              <w:right w:val="single" w:sz="4" w:space="0" w:color="auto"/>
            </w:tcBorders>
          </w:tcPr>
          <w:p w14:paraId="7703B253"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с туберкулезной интоксикацией, </w:t>
            </w:r>
          </w:p>
        </w:tc>
        <w:tc>
          <w:tcPr>
            <w:tcW w:w="2660" w:type="dxa"/>
            <w:tcBorders>
              <w:top w:val="single" w:sz="4" w:space="0" w:color="auto"/>
              <w:left w:val="single" w:sz="4" w:space="0" w:color="auto"/>
              <w:bottom w:val="single" w:sz="4" w:space="0" w:color="auto"/>
              <w:right w:val="single" w:sz="4" w:space="0" w:color="auto"/>
            </w:tcBorders>
          </w:tcPr>
          <w:p w14:paraId="63DD0213" w14:textId="3C611433" w:rsidR="00CD21C4" w:rsidRPr="00CD21C4" w:rsidRDefault="009F3AC8"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3E0D2CA4" w14:textId="77777777" w:rsidTr="00E8691F">
        <w:tc>
          <w:tcPr>
            <w:tcW w:w="6911" w:type="dxa"/>
            <w:tcBorders>
              <w:top w:val="single" w:sz="4" w:space="0" w:color="auto"/>
              <w:left w:val="single" w:sz="4" w:space="0" w:color="auto"/>
              <w:bottom w:val="single" w:sz="4" w:space="0" w:color="auto"/>
              <w:right w:val="single" w:sz="4" w:space="0" w:color="auto"/>
            </w:tcBorders>
          </w:tcPr>
          <w:p w14:paraId="5AAD489E"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часто болеющих; </w:t>
            </w:r>
          </w:p>
        </w:tc>
        <w:tc>
          <w:tcPr>
            <w:tcW w:w="2660" w:type="dxa"/>
            <w:tcBorders>
              <w:top w:val="single" w:sz="4" w:space="0" w:color="auto"/>
              <w:left w:val="single" w:sz="4" w:space="0" w:color="auto"/>
              <w:bottom w:val="single" w:sz="4" w:space="0" w:color="auto"/>
              <w:right w:val="single" w:sz="4" w:space="0" w:color="auto"/>
            </w:tcBorders>
          </w:tcPr>
          <w:p w14:paraId="44C7BF92" w14:textId="7A92FFE3" w:rsidR="00CD21C4" w:rsidRPr="00CD21C4" w:rsidRDefault="009F3AC8"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01F350F2" w14:textId="77777777" w:rsidTr="00E8691F">
        <w:tc>
          <w:tcPr>
            <w:tcW w:w="6911" w:type="dxa"/>
            <w:tcBorders>
              <w:top w:val="single" w:sz="4" w:space="0" w:color="auto"/>
              <w:left w:val="single" w:sz="4" w:space="0" w:color="auto"/>
              <w:bottom w:val="single" w:sz="4" w:space="0" w:color="auto"/>
              <w:right w:val="single" w:sz="4" w:space="0" w:color="auto"/>
            </w:tcBorders>
          </w:tcPr>
          <w:p w14:paraId="1A7658EF"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группы комбинированной направленности.</w:t>
            </w:r>
          </w:p>
        </w:tc>
        <w:tc>
          <w:tcPr>
            <w:tcW w:w="2660" w:type="dxa"/>
            <w:tcBorders>
              <w:top w:val="single" w:sz="4" w:space="0" w:color="auto"/>
              <w:left w:val="single" w:sz="4" w:space="0" w:color="auto"/>
              <w:bottom w:val="single" w:sz="4" w:space="0" w:color="auto"/>
              <w:right w:val="single" w:sz="4" w:space="0" w:color="auto"/>
            </w:tcBorders>
          </w:tcPr>
          <w:p w14:paraId="493E9BFF" w14:textId="38BA979B" w:rsidR="00CD21C4" w:rsidRPr="00CD21C4" w:rsidRDefault="001E5F93" w:rsidP="00CD21C4">
            <w:pPr>
              <w:jc w:val="center"/>
              <w:rPr>
                <w:rFonts w:eastAsiaTheme="minorHAnsi" w:cs="Times New Roman"/>
                <w:sz w:val="28"/>
                <w:szCs w:val="28"/>
              </w:rPr>
            </w:pPr>
            <w:r>
              <w:rPr>
                <w:rFonts w:eastAsiaTheme="minorHAnsi" w:cs="Times New Roman"/>
                <w:sz w:val="28"/>
                <w:szCs w:val="28"/>
              </w:rPr>
              <w:t>3,57%</w:t>
            </w:r>
          </w:p>
        </w:tc>
      </w:tr>
      <w:tr w:rsidR="00CD21C4" w:rsidRPr="00CD21C4" w14:paraId="181156E1"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6E74F614" w14:textId="77777777" w:rsidR="00CD21C4" w:rsidRPr="00CD21C4" w:rsidRDefault="00CD21C4" w:rsidP="000F7B5B">
            <w:pPr>
              <w:jc w:val="both"/>
              <w:rPr>
                <w:rFonts w:eastAsiaTheme="minorHAnsi" w:cs="Times New Roman"/>
                <w:sz w:val="28"/>
                <w:szCs w:val="28"/>
              </w:rPr>
            </w:pPr>
            <w:r w:rsidRPr="00CD21C4">
              <w:rPr>
                <w:rFonts w:eastAsiaTheme="minorHAnsi" w:cs="Times New Roman"/>
                <w:sz w:val="28"/>
                <w:szCs w:val="28"/>
              </w:rPr>
              <w:t xml:space="preserve">1.5.4. Структура численности детей-инвалидов, обучающихся в группах компенсирующей и комбинированной направленности дошкольных образовательных организаций, по видам групп: &lt;*&gt; </w:t>
            </w:r>
          </w:p>
        </w:tc>
      </w:tr>
      <w:tr w:rsidR="00CD21C4" w:rsidRPr="00CD21C4" w14:paraId="25A73989" w14:textId="77777777" w:rsidTr="00E8691F">
        <w:tc>
          <w:tcPr>
            <w:tcW w:w="6911" w:type="dxa"/>
            <w:tcBorders>
              <w:top w:val="single" w:sz="4" w:space="0" w:color="auto"/>
              <w:left w:val="single" w:sz="4" w:space="0" w:color="auto"/>
              <w:bottom w:val="single" w:sz="4" w:space="0" w:color="auto"/>
              <w:right w:val="single" w:sz="4" w:space="0" w:color="auto"/>
            </w:tcBorders>
          </w:tcPr>
          <w:p w14:paraId="6C3EB8A6"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группы компенсирующей направленности, в том числе для детей: </w:t>
            </w:r>
          </w:p>
        </w:tc>
        <w:tc>
          <w:tcPr>
            <w:tcW w:w="2660" w:type="dxa"/>
            <w:tcBorders>
              <w:top w:val="single" w:sz="4" w:space="0" w:color="auto"/>
              <w:left w:val="single" w:sz="4" w:space="0" w:color="auto"/>
              <w:bottom w:val="single" w:sz="4" w:space="0" w:color="auto"/>
              <w:right w:val="single" w:sz="4" w:space="0" w:color="auto"/>
            </w:tcBorders>
          </w:tcPr>
          <w:p w14:paraId="3D3E9A03" w14:textId="00153474" w:rsidR="00CD21C4" w:rsidRPr="00CD21C4" w:rsidRDefault="009B62A0"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544ED7A6" w14:textId="77777777" w:rsidTr="00E8691F">
        <w:tc>
          <w:tcPr>
            <w:tcW w:w="6911" w:type="dxa"/>
            <w:tcBorders>
              <w:top w:val="single" w:sz="4" w:space="0" w:color="auto"/>
              <w:left w:val="single" w:sz="4" w:space="0" w:color="auto"/>
              <w:bottom w:val="single" w:sz="4" w:space="0" w:color="auto"/>
              <w:right w:val="single" w:sz="4" w:space="0" w:color="auto"/>
            </w:tcBorders>
          </w:tcPr>
          <w:p w14:paraId="1B570B72"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с нарушениями слуха, </w:t>
            </w:r>
          </w:p>
        </w:tc>
        <w:tc>
          <w:tcPr>
            <w:tcW w:w="2660" w:type="dxa"/>
            <w:tcBorders>
              <w:top w:val="single" w:sz="4" w:space="0" w:color="auto"/>
              <w:left w:val="single" w:sz="4" w:space="0" w:color="auto"/>
              <w:bottom w:val="single" w:sz="4" w:space="0" w:color="auto"/>
              <w:right w:val="single" w:sz="4" w:space="0" w:color="auto"/>
            </w:tcBorders>
          </w:tcPr>
          <w:p w14:paraId="755EE39C" w14:textId="3614A113" w:rsidR="00CD21C4" w:rsidRPr="00CD21C4" w:rsidRDefault="009B62A0"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78198283" w14:textId="77777777" w:rsidTr="00E8691F">
        <w:tc>
          <w:tcPr>
            <w:tcW w:w="6911" w:type="dxa"/>
            <w:tcBorders>
              <w:top w:val="single" w:sz="4" w:space="0" w:color="auto"/>
              <w:left w:val="single" w:sz="4" w:space="0" w:color="auto"/>
              <w:bottom w:val="single" w:sz="4" w:space="0" w:color="auto"/>
              <w:right w:val="single" w:sz="4" w:space="0" w:color="auto"/>
            </w:tcBorders>
          </w:tcPr>
          <w:p w14:paraId="6FB3DE6F"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с нарушениями речи, </w:t>
            </w:r>
          </w:p>
        </w:tc>
        <w:tc>
          <w:tcPr>
            <w:tcW w:w="2660" w:type="dxa"/>
            <w:tcBorders>
              <w:top w:val="single" w:sz="4" w:space="0" w:color="auto"/>
              <w:left w:val="single" w:sz="4" w:space="0" w:color="auto"/>
              <w:bottom w:val="single" w:sz="4" w:space="0" w:color="auto"/>
              <w:right w:val="single" w:sz="4" w:space="0" w:color="auto"/>
            </w:tcBorders>
          </w:tcPr>
          <w:p w14:paraId="62692E13" w14:textId="34820174" w:rsidR="00CD21C4" w:rsidRPr="00CD21C4" w:rsidRDefault="009B62A0"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33AC3CCE" w14:textId="77777777" w:rsidTr="00E8691F">
        <w:tc>
          <w:tcPr>
            <w:tcW w:w="6911" w:type="dxa"/>
            <w:tcBorders>
              <w:top w:val="single" w:sz="4" w:space="0" w:color="auto"/>
              <w:left w:val="single" w:sz="4" w:space="0" w:color="auto"/>
              <w:bottom w:val="single" w:sz="4" w:space="0" w:color="auto"/>
              <w:right w:val="single" w:sz="4" w:space="0" w:color="auto"/>
            </w:tcBorders>
          </w:tcPr>
          <w:p w14:paraId="05B0E636"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с нарушениями зрения, </w:t>
            </w:r>
          </w:p>
        </w:tc>
        <w:tc>
          <w:tcPr>
            <w:tcW w:w="2660" w:type="dxa"/>
            <w:tcBorders>
              <w:top w:val="single" w:sz="4" w:space="0" w:color="auto"/>
              <w:left w:val="single" w:sz="4" w:space="0" w:color="auto"/>
              <w:bottom w:val="single" w:sz="4" w:space="0" w:color="auto"/>
              <w:right w:val="single" w:sz="4" w:space="0" w:color="auto"/>
            </w:tcBorders>
          </w:tcPr>
          <w:p w14:paraId="6E7C5A97" w14:textId="3C6D28E0" w:rsidR="00CD21C4" w:rsidRPr="00CD21C4" w:rsidRDefault="009B62A0"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2BCF5A9B" w14:textId="77777777" w:rsidTr="00E8691F">
        <w:tc>
          <w:tcPr>
            <w:tcW w:w="6911" w:type="dxa"/>
            <w:tcBorders>
              <w:top w:val="single" w:sz="4" w:space="0" w:color="auto"/>
              <w:left w:val="single" w:sz="4" w:space="0" w:color="auto"/>
              <w:bottom w:val="single" w:sz="4" w:space="0" w:color="auto"/>
              <w:right w:val="single" w:sz="4" w:space="0" w:color="auto"/>
            </w:tcBorders>
          </w:tcPr>
          <w:p w14:paraId="71A57EAE"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с умственной отсталостью (интеллектуальными нарушениями), </w:t>
            </w:r>
          </w:p>
        </w:tc>
        <w:tc>
          <w:tcPr>
            <w:tcW w:w="2660" w:type="dxa"/>
            <w:tcBorders>
              <w:top w:val="single" w:sz="4" w:space="0" w:color="auto"/>
              <w:left w:val="single" w:sz="4" w:space="0" w:color="auto"/>
              <w:bottom w:val="single" w:sz="4" w:space="0" w:color="auto"/>
              <w:right w:val="single" w:sz="4" w:space="0" w:color="auto"/>
            </w:tcBorders>
          </w:tcPr>
          <w:p w14:paraId="74F9BCDD" w14:textId="3514B734" w:rsidR="00CD21C4" w:rsidRPr="00CD21C4" w:rsidRDefault="009B62A0"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1086F6F3" w14:textId="77777777" w:rsidTr="00E8691F">
        <w:tc>
          <w:tcPr>
            <w:tcW w:w="6911" w:type="dxa"/>
            <w:tcBorders>
              <w:top w:val="single" w:sz="4" w:space="0" w:color="auto"/>
              <w:left w:val="single" w:sz="4" w:space="0" w:color="auto"/>
              <w:bottom w:val="single" w:sz="4" w:space="0" w:color="auto"/>
              <w:right w:val="single" w:sz="4" w:space="0" w:color="auto"/>
            </w:tcBorders>
          </w:tcPr>
          <w:p w14:paraId="4CD3AA93"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с задержкой психического развития, </w:t>
            </w:r>
          </w:p>
        </w:tc>
        <w:tc>
          <w:tcPr>
            <w:tcW w:w="2660" w:type="dxa"/>
            <w:tcBorders>
              <w:top w:val="single" w:sz="4" w:space="0" w:color="auto"/>
              <w:left w:val="single" w:sz="4" w:space="0" w:color="auto"/>
              <w:bottom w:val="single" w:sz="4" w:space="0" w:color="auto"/>
              <w:right w:val="single" w:sz="4" w:space="0" w:color="auto"/>
            </w:tcBorders>
          </w:tcPr>
          <w:p w14:paraId="6F43A111" w14:textId="5B1F73AB" w:rsidR="00CD21C4" w:rsidRPr="00CD21C4" w:rsidRDefault="009B62A0"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32088A82" w14:textId="77777777" w:rsidTr="00E8691F">
        <w:tc>
          <w:tcPr>
            <w:tcW w:w="6911" w:type="dxa"/>
            <w:tcBorders>
              <w:top w:val="single" w:sz="4" w:space="0" w:color="auto"/>
              <w:left w:val="single" w:sz="4" w:space="0" w:color="auto"/>
              <w:bottom w:val="single" w:sz="4" w:space="0" w:color="auto"/>
              <w:right w:val="single" w:sz="4" w:space="0" w:color="auto"/>
            </w:tcBorders>
          </w:tcPr>
          <w:p w14:paraId="24BC7FCD"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с нарушениями опорно-двигательного аппарата, </w:t>
            </w:r>
          </w:p>
        </w:tc>
        <w:tc>
          <w:tcPr>
            <w:tcW w:w="2660" w:type="dxa"/>
            <w:tcBorders>
              <w:top w:val="single" w:sz="4" w:space="0" w:color="auto"/>
              <w:left w:val="single" w:sz="4" w:space="0" w:color="auto"/>
              <w:bottom w:val="single" w:sz="4" w:space="0" w:color="auto"/>
              <w:right w:val="single" w:sz="4" w:space="0" w:color="auto"/>
            </w:tcBorders>
          </w:tcPr>
          <w:p w14:paraId="6E7FA5CD" w14:textId="7FF34082" w:rsidR="00CD21C4" w:rsidRPr="00CD21C4" w:rsidRDefault="009B62A0"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1CC2C985" w14:textId="77777777" w:rsidTr="00E8691F">
        <w:tc>
          <w:tcPr>
            <w:tcW w:w="6911" w:type="dxa"/>
            <w:tcBorders>
              <w:top w:val="single" w:sz="4" w:space="0" w:color="auto"/>
              <w:left w:val="single" w:sz="4" w:space="0" w:color="auto"/>
              <w:bottom w:val="single" w:sz="4" w:space="0" w:color="auto"/>
              <w:right w:val="single" w:sz="4" w:space="0" w:color="auto"/>
            </w:tcBorders>
          </w:tcPr>
          <w:p w14:paraId="0CB65966"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со сложными дефектами, </w:t>
            </w:r>
          </w:p>
        </w:tc>
        <w:tc>
          <w:tcPr>
            <w:tcW w:w="2660" w:type="dxa"/>
            <w:tcBorders>
              <w:top w:val="single" w:sz="4" w:space="0" w:color="auto"/>
              <w:left w:val="single" w:sz="4" w:space="0" w:color="auto"/>
              <w:bottom w:val="single" w:sz="4" w:space="0" w:color="auto"/>
              <w:right w:val="single" w:sz="4" w:space="0" w:color="auto"/>
            </w:tcBorders>
          </w:tcPr>
          <w:p w14:paraId="4A904C0F" w14:textId="10A792E7" w:rsidR="00CD21C4" w:rsidRPr="00CD21C4" w:rsidRDefault="009B62A0"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62172CDE" w14:textId="77777777" w:rsidTr="00E8691F">
        <w:tc>
          <w:tcPr>
            <w:tcW w:w="6911" w:type="dxa"/>
            <w:tcBorders>
              <w:top w:val="single" w:sz="4" w:space="0" w:color="auto"/>
              <w:left w:val="single" w:sz="4" w:space="0" w:color="auto"/>
              <w:bottom w:val="single" w:sz="4" w:space="0" w:color="auto"/>
              <w:right w:val="single" w:sz="4" w:space="0" w:color="auto"/>
            </w:tcBorders>
          </w:tcPr>
          <w:p w14:paraId="77B9C6A2"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другого профиля; </w:t>
            </w:r>
          </w:p>
        </w:tc>
        <w:tc>
          <w:tcPr>
            <w:tcW w:w="2660" w:type="dxa"/>
            <w:tcBorders>
              <w:top w:val="single" w:sz="4" w:space="0" w:color="auto"/>
              <w:left w:val="single" w:sz="4" w:space="0" w:color="auto"/>
              <w:bottom w:val="single" w:sz="4" w:space="0" w:color="auto"/>
              <w:right w:val="single" w:sz="4" w:space="0" w:color="auto"/>
            </w:tcBorders>
          </w:tcPr>
          <w:p w14:paraId="2D063475" w14:textId="7A6648EC" w:rsidR="00CD21C4" w:rsidRPr="00CD21C4" w:rsidRDefault="009B62A0"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28C3D661" w14:textId="77777777" w:rsidTr="00E8691F">
        <w:tc>
          <w:tcPr>
            <w:tcW w:w="6911" w:type="dxa"/>
            <w:tcBorders>
              <w:top w:val="single" w:sz="4" w:space="0" w:color="auto"/>
              <w:left w:val="single" w:sz="4" w:space="0" w:color="auto"/>
              <w:bottom w:val="single" w:sz="4" w:space="0" w:color="auto"/>
              <w:right w:val="single" w:sz="4" w:space="0" w:color="auto"/>
            </w:tcBorders>
          </w:tcPr>
          <w:p w14:paraId="2E211B9D"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группы оздоровительной направленности, в том числе для детей: </w:t>
            </w:r>
          </w:p>
        </w:tc>
        <w:tc>
          <w:tcPr>
            <w:tcW w:w="2660" w:type="dxa"/>
            <w:tcBorders>
              <w:top w:val="single" w:sz="4" w:space="0" w:color="auto"/>
              <w:left w:val="single" w:sz="4" w:space="0" w:color="auto"/>
              <w:bottom w:val="single" w:sz="4" w:space="0" w:color="auto"/>
              <w:right w:val="single" w:sz="4" w:space="0" w:color="auto"/>
            </w:tcBorders>
          </w:tcPr>
          <w:p w14:paraId="472D1D24" w14:textId="70242DFD" w:rsidR="00CD21C4" w:rsidRPr="00CD21C4" w:rsidRDefault="009B62A0"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5D693279" w14:textId="77777777" w:rsidTr="00E8691F">
        <w:tc>
          <w:tcPr>
            <w:tcW w:w="6911" w:type="dxa"/>
            <w:tcBorders>
              <w:top w:val="single" w:sz="4" w:space="0" w:color="auto"/>
              <w:left w:val="single" w:sz="4" w:space="0" w:color="auto"/>
              <w:bottom w:val="single" w:sz="4" w:space="0" w:color="auto"/>
              <w:right w:val="single" w:sz="4" w:space="0" w:color="auto"/>
            </w:tcBorders>
          </w:tcPr>
          <w:p w14:paraId="7C041B14"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с туберкулезной интоксикацией, </w:t>
            </w:r>
          </w:p>
        </w:tc>
        <w:tc>
          <w:tcPr>
            <w:tcW w:w="2660" w:type="dxa"/>
            <w:tcBorders>
              <w:top w:val="single" w:sz="4" w:space="0" w:color="auto"/>
              <w:left w:val="single" w:sz="4" w:space="0" w:color="auto"/>
              <w:bottom w:val="single" w:sz="4" w:space="0" w:color="auto"/>
              <w:right w:val="single" w:sz="4" w:space="0" w:color="auto"/>
            </w:tcBorders>
          </w:tcPr>
          <w:p w14:paraId="448FD849" w14:textId="19AEB12C" w:rsidR="00CD21C4" w:rsidRPr="00CD21C4" w:rsidRDefault="009B62A0"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2BB4FC69" w14:textId="77777777" w:rsidTr="00E8691F">
        <w:tc>
          <w:tcPr>
            <w:tcW w:w="6911" w:type="dxa"/>
            <w:tcBorders>
              <w:top w:val="single" w:sz="4" w:space="0" w:color="auto"/>
              <w:left w:val="single" w:sz="4" w:space="0" w:color="auto"/>
              <w:right w:val="single" w:sz="4" w:space="0" w:color="auto"/>
            </w:tcBorders>
          </w:tcPr>
          <w:p w14:paraId="27C23083"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часто болеющих; </w:t>
            </w:r>
          </w:p>
        </w:tc>
        <w:tc>
          <w:tcPr>
            <w:tcW w:w="2660" w:type="dxa"/>
            <w:tcBorders>
              <w:top w:val="single" w:sz="4" w:space="0" w:color="auto"/>
              <w:left w:val="single" w:sz="4" w:space="0" w:color="auto"/>
              <w:bottom w:val="single" w:sz="4" w:space="0" w:color="auto"/>
              <w:right w:val="single" w:sz="4" w:space="0" w:color="auto"/>
            </w:tcBorders>
          </w:tcPr>
          <w:p w14:paraId="5FCBE249" w14:textId="0B61A143" w:rsidR="00CD21C4" w:rsidRPr="00CD21C4" w:rsidRDefault="009B62A0"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2DA2227D" w14:textId="77777777" w:rsidTr="00E8691F">
        <w:tc>
          <w:tcPr>
            <w:tcW w:w="6911" w:type="dxa"/>
            <w:tcBorders>
              <w:top w:val="single" w:sz="4" w:space="0" w:color="auto"/>
              <w:left w:val="single" w:sz="4" w:space="0" w:color="auto"/>
              <w:bottom w:val="single" w:sz="4" w:space="0" w:color="auto"/>
              <w:right w:val="single" w:sz="4" w:space="0" w:color="auto"/>
            </w:tcBorders>
          </w:tcPr>
          <w:p w14:paraId="59442594"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группы комбинированной направленности.</w:t>
            </w:r>
          </w:p>
        </w:tc>
        <w:tc>
          <w:tcPr>
            <w:tcW w:w="2660" w:type="dxa"/>
            <w:tcBorders>
              <w:top w:val="single" w:sz="4" w:space="0" w:color="auto"/>
              <w:left w:val="single" w:sz="4" w:space="0" w:color="auto"/>
              <w:bottom w:val="single" w:sz="4" w:space="0" w:color="auto"/>
              <w:right w:val="single" w:sz="4" w:space="0" w:color="auto"/>
            </w:tcBorders>
          </w:tcPr>
          <w:p w14:paraId="26628C03" w14:textId="362CB3E6" w:rsidR="00CD21C4" w:rsidRPr="00CD21C4" w:rsidRDefault="009B62A0" w:rsidP="00CD21C4">
            <w:pPr>
              <w:jc w:val="center"/>
              <w:rPr>
                <w:rFonts w:eastAsiaTheme="minorHAnsi" w:cs="Times New Roman"/>
                <w:sz w:val="28"/>
                <w:szCs w:val="28"/>
              </w:rPr>
            </w:pPr>
            <w:r>
              <w:rPr>
                <w:rFonts w:eastAsiaTheme="minorHAnsi" w:cs="Times New Roman"/>
                <w:sz w:val="28"/>
                <w:szCs w:val="28"/>
              </w:rPr>
              <w:t>1,25%</w:t>
            </w:r>
          </w:p>
        </w:tc>
      </w:tr>
      <w:tr w:rsidR="00CD21C4" w:rsidRPr="00CD21C4" w14:paraId="0648D326"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4011CF41" w14:textId="77777777" w:rsidR="00CD21C4" w:rsidRPr="00CD21C4" w:rsidRDefault="00CD21C4" w:rsidP="00CD21C4">
            <w:pPr>
              <w:rPr>
                <w:rFonts w:eastAsiaTheme="minorHAnsi" w:cs="Times New Roman"/>
                <w:sz w:val="28"/>
                <w:szCs w:val="28"/>
              </w:rPr>
            </w:pPr>
            <w:r w:rsidRPr="00CD21C4">
              <w:rPr>
                <w:rFonts w:eastAsiaTheme="minorHAnsi" w:cs="Times New Roman"/>
                <w:sz w:val="28"/>
                <w:szCs w:val="28"/>
              </w:rPr>
              <w:t xml:space="preserve">1.6. Состояние здоровья лиц, обучающихся по программам дошкольного </w:t>
            </w:r>
            <w:r w:rsidRPr="00CD21C4">
              <w:rPr>
                <w:rFonts w:eastAsiaTheme="minorHAnsi" w:cs="Times New Roman"/>
                <w:sz w:val="28"/>
                <w:szCs w:val="28"/>
              </w:rPr>
              <w:lastRenderedPageBreak/>
              <w:t xml:space="preserve">образования </w:t>
            </w:r>
          </w:p>
        </w:tc>
      </w:tr>
      <w:tr w:rsidR="00CD21C4" w:rsidRPr="00CD21C4" w14:paraId="1FF42764" w14:textId="77777777" w:rsidTr="00E8691F">
        <w:tc>
          <w:tcPr>
            <w:tcW w:w="6911" w:type="dxa"/>
            <w:tcBorders>
              <w:top w:val="single" w:sz="4" w:space="0" w:color="auto"/>
              <w:left w:val="single" w:sz="4" w:space="0" w:color="auto"/>
              <w:bottom w:val="single" w:sz="4" w:space="0" w:color="auto"/>
              <w:right w:val="single" w:sz="4" w:space="0" w:color="auto"/>
            </w:tcBorders>
          </w:tcPr>
          <w:p w14:paraId="32D906D0" w14:textId="77777777" w:rsidR="00CD21C4" w:rsidRPr="00CD21C4" w:rsidRDefault="00CD21C4" w:rsidP="00AE114E">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lastRenderedPageBreak/>
              <w:t xml:space="preserve">1.6.1. Удельный вес численности детей, охваченных летними оздоровительными мероприятиями, в общей численности детей, посещающих организации, осуществляющие образовательную деятельность </w:t>
            </w:r>
            <w:r w:rsidRPr="00CD21C4">
              <w:rPr>
                <w:rFonts w:eastAsiaTheme="minorHAnsi" w:cs="Times New Roman"/>
                <w:color w:val="000000"/>
                <w:sz w:val="28"/>
                <w:szCs w:val="28"/>
              </w:rPr>
              <w:br/>
              <w:t>по образовательным программам дошкольного образования, присмотр и уход за детьми.</w:t>
            </w:r>
          </w:p>
        </w:tc>
        <w:tc>
          <w:tcPr>
            <w:tcW w:w="2660" w:type="dxa"/>
            <w:tcBorders>
              <w:top w:val="single" w:sz="4" w:space="0" w:color="auto"/>
              <w:left w:val="single" w:sz="4" w:space="0" w:color="auto"/>
              <w:bottom w:val="single" w:sz="4" w:space="0" w:color="auto"/>
              <w:right w:val="single" w:sz="4" w:space="0" w:color="auto"/>
            </w:tcBorders>
          </w:tcPr>
          <w:p w14:paraId="4AE72145" w14:textId="1BDB7D5D" w:rsidR="00CD21C4" w:rsidRPr="00CD21C4" w:rsidRDefault="00043FC4" w:rsidP="00CD21C4">
            <w:pPr>
              <w:jc w:val="center"/>
              <w:rPr>
                <w:rFonts w:eastAsiaTheme="minorHAnsi" w:cs="Times New Roman"/>
                <w:sz w:val="28"/>
                <w:szCs w:val="28"/>
              </w:rPr>
            </w:pPr>
            <w:r>
              <w:rPr>
                <w:rFonts w:eastAsiaTheme="minorHAnsi" w:cs="Times New Roman"/>
                <w:sz w:val="28"/>
                <w:szCs w:val="28"/>
              </w:rPr>
              <w:t>100%</w:t>
            </w:r>
          </w:p>
        </w:tc>
      </w:tr>
      <w:tr w:rsidR="00CD21C4" w:rsidRPr="00CD21C4" w14:paraId="009AE38C"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7497DA34" w14:textId="77777777" w:rsidR="00CD21C4" w:rsidRPr="00CD21C4" w:rsidRDefault="00CD21C4" w:rsidP="00AE114E">
            <w:pPr>
              <w:jc w:val="both"/>
              <w:rPr>
                <w:rFonts w:eastAsiaTheme="minorHAnsi" w:cs="Times New Roman"/>
                <w:sz w:val="28"/>
                <w:szCs w:val="28"/>
              </w:rPr>
            </w:pPr>
            <w:r w:rsidRPr="00CD21C4">
              <w:rPr>
                <w:rFonts w:eastAsiaTheme="minorHAnsi" w:cs="Times New Roman"/>
                <w:sz w:val="28"/>
                <w:szCs w:val="28"/>
              </w:rPr>
              <w:t xml:space="preserve">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 </w:t>
            </w:r>
          </w:p>
        </w:tc>
      </w:tr>
      <w:tr w:rsidR="00CD21C4" w:rsidRPr="00CD21C4" w14:paraId="2582AFBF"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51181FA4" w14:textId="77777777" w:rsidR="00CD21C4" w:rsidRPr="00CD21C4" w:rsidRDefault="00CD21C4" w:rsidP="00AE114E">
            <w:pPr>
              <w:jc w:val="both"/>
              <w:rPr>
                <w:rFonts w:eastAsiaTheme="minorHAnsi" w:cs="Times New Roman"/>
                <w:sz w:val="28"/>
                <w:szCs w:val="28"/>
              </w:rPr>
            </w:pPr>
            <w:r w:rsidRPr="00CD21C4">
              <w:rPr>
                <w:rFonts w:eastAsiaTheme="minorHAnsi" w:cs="Times New Roman"/>
                <w:sz w:val="28"/>
                <w:szCs w:val="28"/>
              </w:rPr>
              <w:t xml:space="preserve">1.7.1. Изменение числа организаций (обособленных подразделений (филиалов), осуществляющих образовательную деятельность </w:t>
            </w:r>
            <w:r w:rsidRPr="00CD21C4">
              <w:rPr>
                <w:rFonts w:eastAsiaTheme="minorHAnsi" w:cs="Times New Roman"/>
                <w:sz w:val="28"/>
                <w:szCs w:val="28"/>
              </w:rPr>
              <w:br/>
              <w:t xml:space="preserve">по образовательным программам дошкольного образования, присмотр и уход </w:t>
            </w:r>
            <w:r w:rsidRPr="00CD21C4">
              <w:rPr>
                <w:rFonts w:eastAsiaTheme="minorHAnsi" w:cs="Times New Roman"/>
                <w:sz w:val="28"/>
                <w:szCs w:val="28"/>
              </w:rPr>
              <w:br/>
              <w:t xml:space="preserve">за детьми: </w:t>
            </w:r>
          </w:p>
        </w:tc>
      </w:tr>
      <w:tr w:rsidR="00CD21C4" w:rsidRPr="00CD21C4" w14:paraId="6225BD23" w14:textId="77777777" w:rsidTr="00E8691F">
        <w:tc>
          <w:tcPr>
            <w:tcW w:w="6911" w:type="dxa"/>
            <w:tcBorders>
              <w:top w:val="single" w:sz="4" w:space="0" w:color="auto"/>
              <w:left w:val="single" w:sz="4" w:space="0" w:color="auto"/>
              <w:bottom w:val="single" w:sz="4" w:space="0" w:color="auto"/>
              <w:right w:val="single" w:sz="4" w:space="0" w:color="auto"/>
            </w:tcBorders>
          </w:tcPr>
          <w:p w14:paraId="219CF72C" w14:textId="77777777" w:rsidR="00CD21C4" w:rsidRPr="00CD21C4" w:rsidRDefault="00CD21C4" w:rsidP="00AE114E">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дошкольные образовательные организации; </w:t>
            </w:r>
          </w:p>
        </w:tc>
        <w:tc>
          <w:tcPr>
            <w:tcW w:w="2660" w:type="dxa"/>
            <w:tcBorders>
              <w:top w:val="single" w:sz="4" w:space="0" w:color="auto"/>
              <w:left w:val="single" w:sz="4" w:space="0" w:color="auto"/>
              <w:bottom w:val="single" w:sz="4" w:space="0" w:color="auto"/>
              <w:right w:val="single" w:sz="4" w:space="0" w:color="auto"/>
            </w:tcBorders>
          </w:tcPr>
          <w:p w14:paraId="1DC32316" w14:textId="085E9C86" w:rsidR="00CD21C4" w:rsidRPr="00CD21C4" w:rsidRDefault="00043FC4"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61E76DFD" w14:textId="77777777" w:rsidTr="00E8691F">
        <w:tc>
          <w:tcPr>
            <w:tcW w:w="6911" w:type="dxa"/>
            <w:tcBorders>
              <w:top w:val="single" w:sz="4" w:space="0" w:color="auto"/>
              <w:left w:val="single" w:sz="4" w:space="0" w:color="auto"/>
              <w:bottom w:val="single" w:sz="4" w:space="0" w:color="auto"/>
              <w:right w:val="single" w:sz="4" w:space="0" w:color="auto"/>
            </w:tcBorders>
          </w:tcPr>
          <w:p w14:paraId="5CD5BFC1" w14:textId="77777777" w:rsidR="00CD21C4" w:rsidRPr="00CD21C4" w:rsidRDefault="00CD21C4" w:rsidP="00AE114E">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обособленные подразделения (филиалы) дошкольных образовательных организаций; </w:t>
            </w:r>
          </w:p>
        </w:tc>
        <w:tc>
          <w:tcPr>
            <w:tcW w:w="2660" w:type="dxa"/>
            <w:tcBorders>
              <w:top w:val="single" w:sz="4" w:space="0" w:color="auto"/>
              <w:left w:val="single" w:sz="4" w:space="0" w:color="auto"/>
              <w:bottom w:val="single" w:sz="4" w:space="0" w:color="auto"/>
              <w:right w:val="single" w:sz="4" w:space="0" w:color="auto"/>
            </w:tcBorders>
          </w:tcPr>
          <w:p w14:paraId="0F2A395D" w14:textId="33C1ED42" w:rsidR="00CD21C4" w:rsidRPr="00CD21C4" w:rsidRDefault="00043FC4"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1C5227B7" w14:textId="77777777" w:rsidTr="00E8691F">
        <w:tc>
          <w:tcPr>
            <w:tcW w:w="6911" w:type="dxa"/>
            <w:tcBorders>
              <w:top w:val="single" w:sz="4" w:space="0" w:color="auto"/>
              <w:left w:val="single" w:sz="4" w:space="0" w:color="auto"/>
              <w:bottom w:val="single" w:sz="4" w:space="0" w:color="auto"/>
              <w:right w:val="single" w:sz="4" w:space="0" w:color="auto"/>
            </w:tcBorders>
          </w:tcPr>
          <w:p w14:paraId="06736E83" w14:textId="77777777" w:rsidR="00CD21C4" w:rsidRPr="00CD21C4" w:rsidRDefault="00CD21C4" w:rsidP="00AE114E">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обособленные подразделения (филиалы) общеобразовательных организаций; </w:t>
            </w:r>
          </w:p>
        </w:tc>
        <w:tc>
          <w:tcPr>
            <w:tcW w:w="2660" w:type="dxa"/>
            <w:tcBorders>
              <w:top w:val="single" w:sz="4" w:space="0" w:color="auto"/>
              <w:left w:val="single" w:sz="4" w:space="0" w:color="auto"/>
              <w:bottom w:val="single" w:sz="4" w:space="0" w:color="auto"/>
              <w:right w:val="single" w:sz="4" w:space="0" w:color="auto"/>
            </w:tcBorders>
          </w:tcPr>
          <w:p w14:paraId="156344C6" w14:textId="3500C284" w:rsidR="00CD21C4" w:rsidRPr="00CD21C4" w:rsidRDefault="00043FC4"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5F71C394" w14:textId="77777777" w:rsidTr="00E8691F">
        <w:tc>
          <w:tcPr>
            <w:tcW w:w="6911" w:type="dxa"/>
            <w:tcBorders>
              <w:top w:val="single" w:sz="4" w:space="0" w:color="auto"/>
              <w:left w:val="single" w:sz="4" w:space="0" w:color="auto"/>
              <w:bottom w:val="single" w:sz="4" w:space="0" w:color="auto"/>
              <w:right w:val="single" w:sz="4" w:space="0" w:color="auto"/>
            </w:tcBorders>
          </w:tcPr>
          <w:p w14:paraId="16CA4B69" w14:textId="77777777" w:rsidR="00CD21C4" w:rsidRPr="00CD21C4" w:rsidRDefault="00CD21C4" w:rsidP="00AE114E">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общеобразовательные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w:t>
            </w:r>
            <w:r w:rsidRPr="00CD21C4">
              <w:rPr>
                <w:rFonts w:eastAsiaTheme="minorHAnsi" w:cs="Times New Roman"/>
                <w:color w:val="000000"/>
                <w:sz w:val="28"/>
                <w:szCs w:val="28"/>
              </w:rPr>
              <w:br/>
              <w:t xml:space="preserve">и уход за детьми; </w:t>
            </w:r>
          </w:p>
        </w:tc>
        <w:tc>
          <w:tcPr>
            <w:tcW w:w="2660" w:type="dxa"/>
            <w:tcBorders>
              <w:top w:val="single" w:sz="4" w:space="0" w:color="auto"/>
              <w:left w:val="single" w:sz="4" w:space="0" w:color="auto"/>
              <w:bottom w:val="single" w:sz="4" w:space="0" w:color="auto"/>
              <w:right w:val="single" w:sz="4" w:space="0" w:color="auto"/>
            </w:tcBorders>
          </w:tcPr>
          <w:p w14:paraId="69BBA9E6" w14:textId="23790C3F" w:rsidR="00CD21C4" w:rsidRPr="00CD21C4" w:rsidRDefault="00043FC4"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5F9AD742" w14:textId="77777777" w:rsidTr="00E8691F">
        <w:tc>
          <w:tcPr>
            <w:tcW w:w="6911" w:type="dxa"/>
            <w:tcBorders>
              <w:top w:val="single" w:sz="4" w:space="0" w:color="auto"/>
              <w:left w:val="single" w:sz="4" w:space="0" w:color="auto"/>
              <w:bottom w:val="single" w:sz="4" w:space="0" w:color="auto"/>
              <w:right w:val="single" w:sz="4" w:space="0" w:color="auto"/>
            </w:tcBorders>
          </w:tcPr>
          <w:p w14:paraId="2A68FB9B" w14:textId="77777777" w:rsidR="00CD21C4" w:rsidRPr="00CD21C4" w:rsidRDefault="00CD21C4" w:rsidP="00AE114E">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обособленные подразделения (филиалы) профессиональных образовательных организаций </w:t>
            </w:r>
            <w:r w:rsidRPr="00CD21C4">
              <w:rPr>
                <w:rFonts w:eastAsiaTheme="minorHAnsi" w:cs="Times New Roman"/>
                <w:color w:val="000000"/>
                <w:sz w:val="28"/>
                <w:szCs w:val="28"/>
              </w:rPr>
              <w:br/>
              <w:t xml:space="preserve">и образовательных организаций высшего образования; </w:t>
            </w:r>
          </w:p>
        </w:tc>
        <w:tc>
          <w:tcPr>
            <w:tcW w:w="2660" w:type="dxa"/>
            <w:tcBorders>
              <w:top w:val="single" w:sz="4" w:space="0" w:color="auto"/>
              <w:left w:val="single" w:sz="4" w:space="0" w:color="auto"/>
              <w:bottom w:val="single" w:sz="4" w:space="0" w:color="auto"/>
              <w:right w:val="single" w:sz="4" w:space="0" w:color="auto"/>
            </w:tcBorders>
          </w:tcPr>
          <w:p w14:paraId="18891FEF" w14:textId="1C45B441" w:rsidR="00CD21C4" w:rsidRPr="00CD21C4" w:rsidRDefault="00043FC4"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3EDD034B" w14:textId="77777777" w:rsidTr="00E8691F">
        <w:tc>
          <w:tcPr>
            <w:tcW w:w="6911" w:type="dxa"/>
            <w:tcBorders>
              <w:top w:val="single" w:sz="4" w:space="0" w:color="auto"/>
              <w:left w:val="single" w:sz="4" w:space="0" w:color="auto"/>
              <w:bottom w:val="single" w:sz="4" w:space="0" w:color="auto"/>
              <w:right w:val="single" w:sz="4" w:space="0" w:color="auto"/>
            </w:tcBorders>
          </w:tcPr>
          <w:p w14:paraId="5240EB19" w14:textId="77777777" w:rsidR="00CD21C4" w:rsidRPr="00CD21C4" w:rsidRDefault="00CD21C4" w:rsidP="00AE114E">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иные организации, имеющие специализированные структурные образовательные подразделения, которые осуществляют образовательную деятельность </w:t>
            </w:r>
            <w:r w:rsidRPr="00CD21C4">
              <w:rPr>
                <w:rFonts w:eastAsiaTheme="minorHAnsi" w:cs="Times New Roman"/>
                <w:color w:val="000000"/>
                <w:sz w:val="28"/>
                <w:szCs w:val="28"/>
              </w:rPr>
              <w:br/>
              <w:t>по образовательным программам дошкольного образования, присмотр и уход за детьми.</w:t>
            </w:r>
          </w:p>
        </w:tc>
        <w:tc>
          <w:tcPr>
            <w:tcW w:w="2660" w:type="dxa"/>
            <w:tcBorders>
              <w:top w:val="single" w:sz="4" w:space="0" w:color="auto"/>
              <w:left w:val="single" w:sz="4" w:space="0" w:color="auto"/>
              <w:bottom w:val="single" w:sz="4" w:space="0" w:color="auto"/>
              <w:right w:val="single" w:sz="4" w:space="0" w:color="auto"/>
            </w:tcBorders>
          </w:tcPr>
          <w:p w14:paraId="1F87FC0B" w14:textId="7801D494" w:rsidR="00CD21C4" w:rsidRPr="00CD21C4" w:rsidRDefault="00043FC4"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4A6EAE5D"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3FD43128"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1.8. Финансово-экономическая деятельность дошкольных образовательных организаций </w:t>
            </w:r>
          </w:p>
        </w:tc>
      </w:tr>
      <w:tr w:rsidR="00CD21C4" w:rsidRPr="00CD21C4" w14:paraId="089B46CB" w14:textId="77777777" w:rsidTr="00E8691F">
        <w:tc>
          <w:tcPr>
            <w:tcW w:w="6911" w:type="dxa"/>
            <w:tcBorders>
              <w:top w:val="single" w:sz="4" w:space="0" w:color="auto"/>
              <w:left w:val="single" w:sz="4" w:space="0" w:color="auto"/>
              <w:bottom w:val="single" w:sz="4" w:space="0" w:color="auto"/>
              <w:right w:val="single" w:sz="4" w:space="0" w:color="auto"/>
            </w:tcBorders>
          </w:tcPr>
          <w:p w14:paraId="1323EFAB" w14:textId="77777777" w:rsidR="00CD21C4" w:rsidRPr="00CD21C4" w:rsidRDefault="00CD21C4" w:rsidP="0096668B">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1.8.1. Расходы консолидированного бюджета Российской Федерации на дошкольное образование в расчете на одного ребенка, посещающего организацию, осуществляющую образовательную деятельность по образовательным программам дошкольного образования, присмотр и уход за детьми. &lt;*&gt; </w:t>
            </w:r>
          </w:p>
        </w:tc>
        <w:tc>
          <w:tcPr>
            <w:tcW w:w="2660" w:type="dxa"/>
            <w:tcBorders>
              <w:top w:val="single" w:sz="4" w:space="0" w:color="auto"/>
              <w:left w:val="single" w:sz="4" w:space="0" w:color="auto"/>
              <w:bottom w:val="single" w:sz="4" w:space="0" w:color="auto"/>
              <w:right w:val="single" w:sz="4" w:space="0" w:color="auto"/>
            </w:tcBorders>
          </w:tcPr>
          <w:p w14:paraId="64AE2A57" w14:textId="7B33934E" w:rsidR="00CD21C4" w:rsidRPr="00CD21C4" w:rsidRDefault="00B15455" w:rsidP="00CD21C4">
            <w:pPr>
              <w:jc w:val="center"/>
              <w:rPr>
                <w:rFonts w:eastAsiaTheme="minorHAnsi" w:cs="Times New Roman"/>
                <w:sz w:val="28"/>
                <w:szCs w:val="28"/>
              </w:rPr>
            </w:pPr>
            <w:r>
              <w:rPr>
                <w:rFonts w:eastAsiaTheme="minorHAnsi" w:cs="Times New Roman"/>
                <w:sz w:val="28"/>
                <w:szCs w:val="28"/>
              </w:rPr>
              <w:t xml:space="preserve">135,2 </w:t>
            </w:r>
            <w:r w:rsidR="00CD21C4" w:rsidRPr="00CD21C4">
              <w:rPr>
                <w:rFonts w:eastAsiaTheme="minorHAnsi" w:cs="Times New Roman"/>
                <w:sz w:val="28"/>
                <w:szCs w:val="28"/>
              </w:rPr>
              <w:t>тыс</w:t>
            </w:r>
            <w:r>
              <w:rPr>
                <w:rFonts w:eastAsiaTheme="minorHAnsi" w:cs="Times New Roman"/>
                <w:sz w:val="28"/>
                <w:szCs w:val="28"/>
              </w:rPr>
              <w:t>.</w:t>
            </w:r>
            <w:r w:rsidR="00CD21C4" w:rsidRPr="00CD21C4">
              <w:rPr>
                <w:rFonts w:eastAsiaTheme="minorHAnsi" w:cs="Times New Roman"/>
                <w:sz w:val="28"/>
                <w:szCs w:val="28"/>
              </w:rPr>
              <w:t xml:space="preserve"> руб</w:t>
            </w:r>
            <w:r>
              <w:rPr>
                <w:rFonts w:eastAsiaTheme="minorHAnsi" w:cs="Times New Roman"/>
                <w:sz w:val="28"/>
                <w:szCs w:val="28"/>
              </w:rPr>
              <w:t>.</w:t>
            </w:r>
          </w:p>
        </w:tc>
      </w:tr>
      <w:tr w:rsidR="00CD21C4" w:rsidRPr="00CD21C4" w14:paraId="7CBE2EB9"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47F77E89" w14:textId="77777777" w:rsidR="00CD21C4" w:rsidRPr="00CD21C4" w:rsidRDefault="00CD21C4" w:rsidP="005F31E0">
            <w:pPr>
              <w:jc w:val="both"/>
              <w:rPr>
                <w:rFonts w:eastAsiaTheme="minorHAnsi" w:cs="Times New Roman"/>
                <w:sz w:val="28"/>
                <w:szCs w:val="28"/>
              </w:rPr>
            </w:pPr>
            <w:r w:rsidRPr="00CD21C4">
              <w:rPr>
                <w:rFonts w:eastAsiaTheme="minorHAnsi" w:cs="Times New Roman"/>
                <w:sz w:val="28"/>
                <w:szCs w:val="28"/>
              </w:rPr>
              <w:t xml:space="preserve">1.9. Создание безопасных условий при организации образовательного процесса в дошкольных образовательных организациях </w:t>
            </w:r>
          </w:p>
        </w:tc>
      </w:tr>
      <w:tr w:rsidR="00CD21C4" w:rsidRPr="00CD21C4" w14:paraId="03BE84C9" w14:textId="77777777" w:rsidTr="00E8691F">
        <w:tc>
          <w:tcPr>
            <w:tcW w:w="6911" w:type="dxa"/>
            <w:tcBorders>
              <w:top w:val="single" w:sz="4" w:space="0" w:color="auto"/>
              <w:left w:val="single" w:sz="4" w:space="0" w:color="auto"/>
              <w:bottom w:val="single" w:sz="4" w:space="0" w:color="auto"/>
              <w:right w:val="single" w:sz="4" w:space="0" w:color="auto"/>
            </w:tcBorders>
          </w:tcPr>
          <w:p w14:paraId="2713710F"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1.9.1. Удельный вес числа зданий дошкольных образовательных организаций, находящихся </w:t>
            </w:r>
            <w:r w:rsidRPr="00CD21C4">
              <w:rPr>
                <w:rFonts w:eastAsiaTheme="minorHAnsi" w:cs="Times New Roman"/>
                <w:color w:val="000000"/>
                <w:sz w:val="28"/>
                <w:szCs w:val="28"/>
              </w:rPr>
              <w:br/>
              <w:t xml:space="preserve">в аварийном состоянии, в общем числе зданий </w:t>
            </w:r>
            <w:r w:rsidRPr="00CD21C4">
              <w:rPr>
                <w:rFonts w:eastAsiaTheme="minorHAnsi" w:cs="Times New Roman"/>
                <w:color w:val="000000"/>
                <w:sz w:val="28"/>
                <w:szCs w:val="28"/>
              </w:rPr>
              <w:lastRenderedPageBreak/>
              <w:t xml:space="preserve">дошкольных образовательных организаций. </w:t>
            </w:r>
          </w:p>
        </w:tc>
        <w:tc>
          <w:tcPr>
            <w:tcW w:w="2660" w:type="dxa"/>
            <w:tcBorders>
              <w:top w:val="single" w:sz="4" w:space="0" w:color="auto"/>
              <w:left w:val="single" w:sz="4" w:space="0" w:color="auto"/>
              <w:bottom w:val="single" w:sz="4" w:space="0" w:color="auto"/>
              <w:right w:val="single" w:sz="4" w:space="0" w:color="auto"/>
            </w:tcBorders>
          </w:tcPr>
          <w:p w14:paraId="2FE51E0C" w14:textId="2B6D4A7E" w:rsidR="00CD21C4" w:rsidRPr="00CD21C4" w:rsidRDefault="002812EB" w:rsidP="00CD21C4">
            <w:pPr>
              <w:jc w:val="center"/>
              <w:rPr>
                <w:rFonts w:eastAsiaTheme="minorHAnsi" w:cs="Times New Roman"/>
                <w:sz w:val="28"/>
                <w:szCs w:val="28"/>
              </w:rPr>
            </w:pPr>
            <w:r>
              <w:rPr>
                <w:rFonts w:eastAsiaTheme="minorHAnsi" w:cs="Times New Roman"/>
                <w:sz w:val="28"/>
                <w:szCs w:val="28"/>
              </w:rPr>
              <w:lastRenderedPageBreak/>
              <w:t>0</w:t>
            </w:r>
          </w:p>
        </w:tc>
      </w:tr>
      <w:tr w:rsidR="00CD21C4" w:rsidRPr="00CD21C4" w14:paraId="71F3CC85" w14:textId="77777777" w:rsidTr="00E8691F">
        <w:tc>
          <w:tcPr>
            <w:tcW w:w="6911" w:type="dxa"/>
            <w:tcBorders>
              <w:top w:val="single" w:sz="4" w:space="0" w:color="auto"/>
              <w:left w:val="single" w:sz="4" w:space="0" w:color="auto"/>
              <w:bottom w:val="single" w:sz="4" w:space="0" w:color="auto"/>
              <w:right w:val="single" w:sz="4" w:space="0" w:color="auto"/>
            </w:tcBorders>
          </w:tcPr>
          <w:p w14:paraId="3EF8BF01" w14:textId="77777777" w:rsidR="00CD21C4" w:rsidRPr="00CD21C4" w:rsidRDefault="00CD21C4" w:rsidP="005F31E0">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1.9.2. Удельный вес числа зданий дошкольных образовательных организаций, требующих капитального ремонта, в общем числе зданий дошкольных образовательных организаций. </w:t>
            </w:r>
          </w:p>
        </w:tc>
        <w:tc>
          <w:tcPr>
            <w:tcW w:w="2660" w:type="dxa"/>
            <w:tcBorders>
              <w:top w:val="single" w:sz="4" w:space="0" w:color="auto"/>
              <w:left w:val="single" w:sz="4" w:space="0" w:color="auto"/>
              <w:bottom w:val="single" w:sz="4" w:space="0" w:color="auto"/>
              <w:right w:val="single" w:sz="4" w:space="0" w:color="auto"/>
            </w:tcBorders>
          </w:tcPr>
          <w:p w14:paraId="67C454BD" w14:textId="4670A6EE" w:rsidR="00CD21C4" w:rsidRPr="00CD21C4" w:rsidRDefault="00790E0D" w:rsidP="00CD21C4">
            <w:pPr>
              <w:jc w:val="center"/>
              <w:rPr>
                <w:rFonts w:eastAsiaTheme="minorHAnsi" w:cs="Times New Roman"/>
                <w:sz w:val="28"/>
                <w:szCs w:val="28"/>
              </w:rPr>
            </w:pPr>
            <w:r>
              <w:rPr>
                <w:rFonts w:eastAsiaTheme="minorHAnsi" w:cs="Times New Roman"/>
                <w:sz w:val="28"/>
                <w:szCs w:val="28"/>
              </w:rPr>
              <w:t>7,7%</w:t>
            </w:r>
          </w:p>
        </w:tc>
      </w:tr>
      <w:tr w:rsidR="00CD21C4" w:rsidRPr="00CD21C4" w14:paraId="01D7547C"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30F9FFCE" w14:textId="77777777" w:rsidR="00CD21C4" w:rsidRPr="00CD21C4" w:rsidRDefault="00CD21C4" w:rsidP="005F31E0">
            <w:pPr>
              <w:jc w:val="both"/>
              <w:rPr>
                <w:rFonts w:eastAsiaTheme="minorHAnsi" w:cs="Times New Roman"/>
                <w:sz w:val="28"/>
                <w:szCs w:val="28"/>
              </w:rPr>
            </w:pPr>
            <w:r w:rsidRPr="00CD21C4">
              <w:rPr>
                <w:rFonts w:eastAsiaTheme="minorHAnsi" w:cs="Times New Roman"/>
                <w:sz w:val="28"/>
                <w:szCs w:val="28"/>
              </w:rPr>
              <w:t xml:space="preserve">2. Сведения о развитии начального общего образования, основного общего образования и среднего общего образования </w:t>
            </w:r>
          </w:p>
        </w:tc>
      </w:tr>
      <w:tr w:rsidR="00CD21C4" w:rsidRPr="00CD21C4" w14:paraId="33458B35"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3CD0D9EF" w14:textId="77777777" w:rsidR="00CD21C4" w:rsidRPr="00CD21C4" w:rsidRDefault="00CD21C4" w:rsidP="005F31E0">
            <w:pPr>
              <w:jc w:val="both"/>
              <w:rPr>
                <w:rFonts w:eastAsiaTheme="minorHAnsi" w:cs="Times New Roman"/>
                <w:sz w:val="28"/>
                <w:szCs w:val="28"/>
              </w:rPr>
            </w:pPr>
            <w:r w:rsidRPr="00CD21C4">
              <w:rPr>
                <w:rFonts w:eastAsiaTheme="minorHAnsi" w:cs="Times New Roman"/>
                <w:sz w:val="28"/>
                <w:szCs w:val="28"/>
              </w:rPr>
              <w:t xml:space="preserve">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 </w:t>
            </w:r>
          </w:p>
        </w:tc>
      </w:tr>
      <w:tr w:rsidR="00CD21C4" w:rsidRPr="00CD21C4" w14:paraId="0DBCC595" w14:textId="77777777" w:rsidTr="00E8691F">
        <w:tc>
          <w:tcPr>
            <w:tcW w:w="6911" w:type="dxa"/>
            <w:tcBorders>
              <w:top w:val="single" w:sz="4" w:space="0" w:color="auto"/>
              <w:left w:val="single" w:sz="4" w:space="0" w:color="auto"/>
              <w:bottom w:val="single" w:sz="4" w:space="0" w:color="auto"/>
              <w:right w:val="single" w:sz="4" w:space="0" w:color="auto"/>
            </w:tcBorders>
          </w:tcPr>
          <w:p w14:paraId="0DFA3185" w14:textId="77777777" w:rsidR="00CD21C4" w:rsidRPr="00CD21C4" w:rsidRDefault="00CD21C4" w:rsidP="00717773">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2.1.1. Охват детей общим образованием (отношение численности обучающихся по образовательным программам начального общего, основного общего, среднего общего образования и обучающихся </w:t>
            </w:r>
            <w:r w:rsidRPr="00CD21C4">
              <w:rPr>
                <w:rFonts w:eastAsiaTheme="minorHAnsi" w:cs="Times New Roman"/>
                <w:color w:val="000000"/>
                <w:sz w:val="28"/>
                <w:szCs w:val="28"/>
              </w:rPr>
              <w:br/>
              <w:t xml:space="preserve">с умственной отсталостью (интеллектуальными нарушениями) к численности детей в возрасте </w:t>
            </w:r>
            <w:r w:rsidRPr="00CD21C4">
              <w:rPr>
                <w:rFonts w:eastAsiaTheme="minorHAnsi" w:cs="Times New Roman"/>
                <w:color w:val="000000"/>
                <w:sz w:val="28"/>
                <w:szCs w:val="28"/>
              </w:rPr>
              <w:br/>
              <w:t xml:space="preserve">от 7 до 18 лет). </w:t>
            </w:r>
          </w:p>
        </w:tc>
        <w:tc>
          <w:tcPr>
            <w:tcW w:w="2660" w:type="dxa"/>
            <w:tcBorders>
              <w:top w:val="single" w:sz="4" w:space="0" w:color="auto"/>
              <w:left w:val="single" w:sz="4" w:space="0" w:color="auto"/>
              <w:bottom w:val="single" w:sz="4" w:space="0" w:color="auto"/>
              <w:right w:val="single" w:sz="4" w:space="0" w:color="auto"/>
            </w:tcBorders>
          </w:tcPr>
          <w:p w14:paraId="524A76CF" w14:textId="11CE0618" w:rsidR="00CD21C4" w:rsidRPr="00CD21C4" w:rsidRDefault="00704F6F" w:rsidP="00CD21C4">
            <w:pPr>
              <w:jc w:val="center"/>
              <w:rPr>
                <w:rFonts w:eastAsiaTheme="minorHAnsi" w:cs="Times New Roman"/>
                <w:sz w:val="28"/>
                <w:szCs w:val="28"/>
              </w:rPr>
            </w:pPr>
            <w:r>
              <w:rPr>
                <w:rFonts w:eastAsiaTheme="minorHAnsi" w:cs="Times New Roman"/>
                <w:sz w:val="28"/>
                <w:szCs w:val="28"/>
              </w:rPr>
              <w:t>100</w:t>
            </w:r>
          </w:p>
        </w:tc>
      </w:tr>
      <w:tr w:rsidR="00CD21C4" w:rsidRPr="00CD21C4" w14:paraId="4DC673E9" w14:textId="77777777" w:rsidTr="00E8691F">
        <w:tc>
          <w:tcPr>
            <w:tcW w:w="6911" w:type="dxa"/>
            <w:tcBorders>
              <w:top w:val="single" w:sz="4" w:space="0" w:color="auto"/>
              <w:left w:val="single" w:sz="4" w:space="0" w:color="auto"/>
              <w:bottom w:val="single" w:sz="4" w:space="0" w:color="auto"/>
              <w:right w:val="single" w:sz="4" w:space="0" w:color="auto"/>
            </w:tcBorders>
          </w:tcPr>
          <w:p w14:paraId="1DF4AB90" w14:textId="77777777" w:rsidR="00CD21C4" w:rsidRPr="00CD21C4" w:rsidRDefault="00CD21C4" w:rsidP="00717773">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2.1.2. Удельный вес численности обучающихся </w:t>
            </w:r>
            <w:r w:rsidRPr="00CD21C4">
              <w:rPr>
                <w:rFonts w:eastAsiaTheme="minorHAnsi" w:cs="Times New Roman"/>
                <w:color w:val="000000"/>
                <w:sz w:val="28"/>
                <w:szCs w:val="28"/>
              </w:rPr>
              <w:br/>
              <w:t xml:space="preserve">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численности обучающихся по образовательным программам начального общего, основного общего, среднего общего образования. </w:t>
            </w:r>
          </w:p>
        </w:tc>
        <w:tc>
          <w:tcPr>
            <w:tcW w:w="2660" w:type="dxa"/>
            <w:tcBorders>
              <w:top w:val="single" w:sz="4" w:space="0" w:color="auto"/>
              <w:left w:val="single" w:sz="4" w:space="0" w:color="auto"/>
              <w:bottom w:val="single" w:sz="4" w:space="0" w:color="auto"/>
              <w:right w:val="single" w:sz="4" w:space="0" w:color="auto"/>
            </w:tcBorders>
          </w:tcPr>
          <w:p w14:paraId="4E668343" w14:textId="4D5D5D85" w:rsidR="00CD21C4" w:rsidRPr="00CD21C4" w:rsidRDefault="00704F6F" w:rsidP="00CD21C4">
            <w:pPr>
              <w:jc w:val="center"/>
              <w:rPr>
                <w:rFonts w:eastAsiaTheme="minorHAnsi" w:cs="Times New Roman"/>
                <w:sz w:val="28"/>
                <w:szCs w:val="28"/>
              </w:rPr>
            </w:pPr>
            <w:r>
              <w:rPr>
                <w:rFonts w:eastAsiaTheme="minorHAnsi" w:cs="Times New Roman"/>
                <w:sz w:val="28"/>
                <w:szCs w:val="28"/>
              </w:rPr>
              <w:t>100</w:t>
            </w:r>
          </w:p>
        </w:tc>
      </w:tr>
      <w:tr w:rsidR="00CD21C4" w:rsidRPr="00CD21C4" w14:paraId="5A492FD4" w14:textId="77777777" w:rsidTr="00E8691F">
        <w:tc>
          <w:tcPr>
            <w:tcW w:w="6911" w:type="dxa"/>
            <w:tcBorders>
              <w:top w:val="single" w:sz="4" w:space="0" w:color="auto"/>
              <w:left w:val="single" w:sz="4" w:space="0" w:color="auto"/>
              <w:bottom w:val="single" w:sz="4" w:space="0" w:color="auto"/>
              <w:right w:val="single" w:sz="4" w:space="0" w:color="auto"/>
            </w:tcBorders>
          </w:tcPr>
          <w:p w14:paraId="515991ED" w14:textId="77777777" w:rsidR="00CD21C4" w:rsidRPr="00CD21C4" w:rsidRDefault="00CD21C4" w:rsidP="00717773">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2.1.3. Удельный вес численности обучающихся, продолживших обучение по образовательным программам среднего общего образования, в общей численности обучающихся, получивших аттестат </w:t>
            </w:r>
            <w:r w:rsidRPr="00CD21C4">
              <w:rPr>
                <w:rFonts w:eastAsiaTheme="minorHAnsi" w:cs="Times New Roman"/>
                <w:color w:val="000000"/>
                <w:sz w:val="28"/>
                <w:szCs w:val="28"/>
              </w:rPr>
              <w:br/>
              <w:t xml:space="preserve">об основном общем образовании, по итогам учебного года, предшествующего отчетному. </w:t>
            </w:r>
          </w:p>
        </w:tc>
        <w:tc>
          <w:tcPr>
            <w:tcW w:w="2660" w:type="dxa"/>
            <w:tcBorders>
              <w:top w:val="single" w:sz="4" w:space="0" w:color="auto"/>
              <w:left w:val="single" w:sz="4" w:space="0" w:color="auto"/>
              <w:bottom w:val="single" w:sz="4" w:space="0" w:color="auto"/>
              <w:right w:val="single" w:sz="4" w:space="0" w:color="auto"/>
            </w:tcBorders>
          </w:tcPr>
          <w:p w14:paraId="74401A98" w14:textId="159D259B" w:rsidR="00CD21C4" w:rsidRPr="00CD21C4" w:rsidRDefault="00804759" w:rsidP="00CD21C4">
            <w:pPr>
              <w:jc w:val="center"/>
              <w:rPr>
                <w:rFonts w:eastAsiaTheme="minorHAnsi" w:cs="Times New Roman"/>
                <w:sz w:val="28"/>
                <w:szCs w:val="28"/>
              </w:rPr>
            </w:pPr>
            <w:r>
              <w:rPr>
                <w:rFonts w:eastAsiaTheme="minorHAnsi" w:cs="Times New Roman"/>
                <w:sz w:val="28"/>
                <w:szCs w:val="28"/>
              </w:rPr>
              <w:t>33,69%</w:t>
            </w:r>
          </w:p>
        </w:tc>
      </w:tr>
      <w:tr w:rsidR="00CD21C4" w:rsidRPr="00CD21C4" w14:paraId="7A9A0AA5" w14:textId="77777777" w:rsidTr="00E8691F">
        <w:tc>
          <w:tcPr>
            <w:tcW w:w="6911" w:type="dxa"/>
            <w:tcBorders>
              <w:top w:val="single" w:sz="4" w:space="0" w:color="auto"/>
              <w:left w:val="single" w:sz="4" w:space="0" w:color="auto"/>
              <w:bottom w:val="single" w:sz="4" w:space="0" w:color="auto"/>
              <w:right w:val="single" w:sz="4" w:space="0" w:color="auto"/>
            </w:tcBorders>
          </w:tcPr>
          <w:p w14:paraId="44BCC689"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2.1.4. Наполняемость классов по уровням общего образования: </w:t>
            </w:r>
          </w:p>
        </w:tc>
        <w:tc>
          <w:tcPr>
            <w:tcW w:w="2660" w:type="dxa"/>
            <w:tcBorders>
              <w:top w:val="single" w:sz="4" w:space="0" w:color="auto"/>
              <w:left w:val="single" w:sz="4" w:space="0" w:color="auto"/>
              <w:bottom w:val="single" w:sz="4" w:space="0" w:color="auto"/>
              <w:right w:val="single" w:sz="4" w:space="0" w:color="auto"/>
            </w:tcBorders>
          </w:tcPr>
          <w:p w14:paraId="19194C8A" w14:textId="77777777" w:rsidR="00CD21C4" w:rsidRPr="00CD21C4" w:rsidRDefault="00CD21C4" w:rsidP="00CD21C4">
            <w:pPr>
              <w:jc w:val="center"/>
              <w:rPr>
                <w:rFonts w:eastAsiaTheme="minorHAnsi" w:cs="Times New Roman"/>
                <w:sz w:val="28"/>
                <w:szCs w:val="28"/>
              </w:rPr>
            </w:pPr>
          </w:p>
        </w:tc>
      </w:tr>
      <w:tr w:rsidR="00CD21C4" w:rsidRPr="00CD21C4" w14:paraId="1EC392EF" w14:textId="77777777" w:rsidTr="00E8691F">
        <w:tc>
          <w:tcPr>
            <w:tcW w:w="6911" w:type="dxa"/>
            <w:tcBorders>
              <w:top w:val="single" w:sz="4" w:space="0" w:color="auto"/>
              <w:left w:val="single" w:sz="4" w:space="0" w:color="auto"/>
              <w:bottom w:val="single" w:sz="4" w:space="0" w:color="auto"/>
              <w:right w:val="single" w:sz="4" w:space="0" w:color="auto"/>
            </w:tcBorders>
          </w:tcPr>
          <w:p w14:paraId="029744D8"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начальное общее образование (1–4 классы); </w:t>
            </w:r>
          </w:p>
        </w:tc>
        <w:tc>
          <w:tcPr>
            <w:tcW w:w="2660" w:type="dxa"/>
            <w:tcBorders>
              <w:top w:val="single" w:sz="4" w:space="0" w:color="auto"/>
              <w:left w:val="single" w:sz="4" w:space="0" w:color="auto"/>
              <w:bottom w:val="single" w:sz="4" w:space="0" w:color="auto"/>
              <w:right w:val="single" w:sz="4" w:space="0" w:color="auto"/>
            </w:tcBorders>
          </w:tcPr>
          <w:p w14:paraId="0038D156" w14:textId="4ECB2AA5" w:rsidR="00CD21C4" w:rsidRPr="00CD21C4" w:rsidRDefault="0080362D" w:rsidP="00CD21C4">
            <w:pPr>
              <w:jc w:val="center"/>
              <w:rPr>
                <w:rFonts w:asciiTheme="minorHAnsi" w:eastAsiaTheme="minorHAnsi" w:hAnsiTheme="minorHAnsi"/>
                <w:sz w:val="22"/>
                <w:szCs w:val="22"/>
              </w:rPr>
            </w:pPr>
            <w:r>
              <w:rPr>
                <w:rFonts w:eastAsiaTheme="minorHAnsi" w:cs="Times New Roman"/>
                <w:sz w:val="28"/>
                <w:szCs w:val="28"/>
              </w:rPr>
              <w:t>9</w:t>
            </w:r>
          </w:p>
        </w:tc>
      </w:tr>
      <w:tr w:rsidR="00CD21C4" w:rsidRPr="00CD21C4" w14:paraId="3353A212" w14:textId="77777777" w:rsidTr="00E8691F">
        <w:tc>
          <w:tcPr>
            <w:tcW w:w="6911" w:type="dxa"/>
            <w:tcBorders>
              <w:top w:val="single" w:sz="4" w:space="0" w:color="auto"/>
              <w:left w:val="single" w:sz="4" w:space="0" w:color="auto"/>
              <w:bottom w:val="single" w:sz="4" w:space="0" w:color="auto"/>
              <w:right w:val="single" w:sz="4" w:space="0" w:color="auto"/>
            </w:tcBorders>
          </w:tcPr>
          <w:p w14:paraId="4FE89842"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основное общее образование (5–9 классы); </w:t>
            </w:r>
          </w:p>
        </w:tc>
        <w:tc>
          <w:tcPr>
            <w:tcW w:w="2660" w:type="dxa"/>
            <w:tcBorders>
              <w:top w:val="single" w:sz="4" w:space="0" w:color="auto"/>
              <w:left w:val="single" w:sz="4" w:space="0" w:color="auto"/>
              <w:bottom w:val="single" w:sz="4" w:space="0" w:color="auto"/>
              <w:right w:val="single" w:sz="4" w:space="0" w:color="auto"/>
            </w:tcBorders>
          </w:tcPr>
          <w:p w14:paraId="292609D3" w14:textId="2DDAE20A" w:rsidR="00CD21C4" w:rsidRPr="00CD21C4" w:rsidRDefault="0080362D" w:rsidP="00CD21C4">
            <w:pPr>
              <w:jc w:val="center"/>
              <w:rPr>
                <w:rFonts w:asciiTheme="minorHAnsi" w:eastAsiaTheme="minorHAnsi" w:hAnsiTheme="minorHAnsi"/>
                <w:sz w:val="22"/>
                <w:szCs w:val="22"/>
              </w:rPr>
            </w:pPr>
            <w:r>
              <w:rPr>
                <w:rFonts w:eastAsiaTheme="minorHAnsi" w:cs="Times New Roman"/>
                <w:sz w:val="28"/>
                <w:szCs w:val="28"/>
              </w:rPr>
              <w:t>10,7</w:t>
            </w:r>
          </w:p>
        </w:tc>
      </w:tr>
      <w:tr w:rsidR="00CD21C4" w:rsidRPr="00CD21C4" w14:paraId="2299B4DA" w14:textId="77777777" w:rsidTr="00E8691F">
        <w:tc>
          <w:tcPr>
            <w:tcW w:w="6911" w:type="dxa"/>
            <w:tcBorders>
              <w:top w:val="single" w:sz="4" w:space="0" w:color="auto"/>
              <w:left w:val="single" w:sz="4" w:space="0" w:color="auto"/>
              <w:bottom w:val="single" w:sz="4" w:space="0" w:color="auto"/>
              <w:right w:val="single" w:sz="4" w:space="0" w:color="auto"/>
            </w:tcBorders>
          </w:tcPr>
          <w:p w14:paraId="2A7D4BC8"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среднее общее образование (10–11(12) классы). </w:t>
            </w:r>
          </w:p>
        </w:tc>
        <w:tc>
          <w:tcPr>
            <w:tcW w:w="2660" w:type="dxa"/>
            <w:tcBorders>
              <w:top w:val="single" w:sz="4" w:space="0" w:color="auto"/>
              <w:left w:val="single" w:sz="4" w:space="0" w:color="auto"/>
              <w:bottom w:val="single" w:sz="4" w:space="0" w:color="auto"/>
              <w:right w:val="single" w:sz="4" w:space="0" w:color="auto"/>
            </w:tcBorders>
          </w:tcPr>
          <w:p w14:paraId="23D0F6D3" w14:textId="6E68D6F9" w:rsidR="00CD21C4" w:rsidRPr="00CD21C4" w:rsidRDefault="0080362D" w:rsidP="00CD21C4">
            <w:pPr>
              <w:jc w:val="center"/>
              <w:rPr>
                <w:rFonts w:asciiTheme="minorHAnsi" w:eastAsiaTheme="minorHAnsi" w:hAnsiTheme="minorHAnsi"/>
                <w:sz w:val="22"/>
                <w:szCs w:val="22"/>
              </w:rPr>
            </w:pPr>
            <w:r>
              <w:rPr>
                <w:rFonts w:eastAsiaTheme="minorHAnsi" w:cs="Times New Roman"/>
                <w:sz w:val="28"/>
                <w:szCs w:val="28"/>
              </w:rPr>
              <w:t>5,2</w:t>
            </w:r>
          </w:p>
        </w:tc>
      </w:tr>
      <w:tr w:rsidR="00CD21C4" w:rsidRPr="00CD21C4" w14:paraId="1BC23106" w14:textId="77777777" w:rsidTr="00E8691F">
        <w:tc>
          <w:tcPr>
            <w:tcW w:w="6911" w:type="dxa"/>
            <w:tcBorders>
              <w:top w:val="single" w:sz="4" w:space="0" w:color="auto"/>
              <w:left w:val="single" w:sz="4" w:space="0" w:color="auto"/>
              <w:bottom w:val="single" w:sz="4" w:space="0" w:color="auto"/>
              <w:right w:val="single" w:sz="4" w:space="0" w:color="auto"/>
            </w:tcBorders>
          </w:tcPr>
          <w:p w14:paraId="7DBBCB82" w14:textId="77777777" w:rsidR="00CD21C4" w:rsidRPr="00CD21C4" w:rsidRDefault="00CD21C4" w:rsidP="00715FE8">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2.1.5. Удельный вес численности обучающихся, охваченных подвозом, в общей численности обучающихся, нуждающихся в подвозе в общеобразовательные организации. </w:t>
            </w:r>
          </w:p>
        </w:tc>
        <w:tc>
          <w:tcPr>
            <w:tcW w:w="2660" w:type="dxa"/>
            <w:tcBorders>
              <w:top w:val="single" w:sz="4" w:space="0" w:color="auto"/>
              <w:left w:val="single" w:sz="4" w:space="0" w:color="auto"/>
              <w:bottom w:val="single" w:sz="4" w:space="0" w:color="auto"/>
              <w:right w:val="single" w:sz="4" w:space="0" w:color="auto"/>
            </w:tcBorders>
          </w:tcPr>
          <w:p w14:paraId="287B42E6" w14:textId="711B1274" w:rsidR="00CD21C4" w:rsidRPr="00CD21C4" w:rsidRDefault="0080362D" w:rsidP="00CD21C4">
            <w:pPr>
              <w:jc w:val="center"/>
              <w:rPr>
                <w:rFonts w:eastAsiaTheme="minorHAnsi" w:cs="Times New Roman"/>
                <w:sz w:val="28"/>
                <w:szCs w:val="28"/>
              </w:rPr>
            </w:pPr>
            <w:r>
              <w:rPr>
                <w:rFonts w:eastAsiaTheme="minorHAnsi" w:cs="Times New Roman"/>
                <w:sz w:val="28"/>
                <w:szCs w:val="28"/>
              </w:rPr>
              <w:t>100</w:t>
            </w:r>
          </w:p>
        </w:tc>
      </w:tr>
      <w:tr w:rsidR="00CD21C4" w:rsidRPr="00CD21C4" w14:paraId="03305534" w14:textId="77777777" w:rsidTr="00E8691F">
        <w:tc>
          <w:tcPr>
            <w:tcW w:w="6911" w:type="dxa"/>
            <w:tcBorders>
              <w:top w:val="single" w:sz="4" w:space="0" w:color="auto"/>
              <w:left w:val="single" w:sz="4" w:space="0" w:color="auto"/>
              <w:bottom w:val="single" w:sz="4" w:space="0" w:color="auto"/>
              <w:right w:val="single" w:sz="4" w:space="0" w:color="auto"/>
            </w:tcBorders>
          </w:tcPr>
          <w:p w14:paraId="03DF60E4" w14:textId="77777777" w:rsidR="00CD21C4" w:rsidRPr="00CD21C4" w:rsidRDefault="00CD21C4" w:rsidP="00715FE8">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2.1.6. Оценка родителями обучающихся общеобразовательных организаций возможности выбора общеобразовательной организации (удельный вес численности родителей обучающихся, отдавших </w:t>
            </w:r>
            <w:r w:rsidRPr="00CD21C4">
              <w:rPr>
                <w:rFonts w:eastAsiaTheme="minorHAnsi" w:cs="Times New Roman"/>
                <w:color w:val="000000"/>
                <w:sz w:val="28"/>
                <w:szCs w:val="28"/>
              </w:rPr>
              <w:lastRenderedPageBreak/>
              <w:t xml:space="preserve">своих детей в конкретную общеобразовательную организацию по причине отсутствия других вариантов для выбора, в общей численности родителей обучающихся общеобразовательных организаций). &lt;*&gt; &lt;**&gt; </w:t>
            </w:r>
          </w:p>
        </w:tc>
        <w:tc>
          <w:tcPr>
            <w:tcW w:w="2660" w:type="dxa"/>
            <w:tcBorders>
              <w:top w:val="single" w:sz="4" w:space="0" w:color="auto"/>
              <w:left w:val="single" w:sz="4" w:space="0" w:color="auto"/>
              <w:bottom w:val="single" w:sz="4" w:space="0" w:color="auto"/>
              <w:right w:val="single" w:sz="4" w:space="0" w:color="auto"/>
            </w:tcBorders>
          </w:tcPr>
          <w:p w14:paraId="2B94B6AA" w14:textId="7328C83C" w:rsidR="00CD21C4" w:rsidRPr="00CD21C4" w:rsidRDefault="00312D4E" w:rsidP="00CD21C4">
            <w:pPr>
              <w:jc w:val="center"/>
              <w:rPr>
                <w:rFonts w:eastAsiaTheme="minorHAnsi" w:cs="Times New Roman"/>
                <w:sz w:val="28"/>
                <w:szCs w:val="28"/>
              </w:rPr>
            </w:pPr>
            <w:r>
              <w:rPr>
                <w:rFonts w:eastAsiaTheme="minorHAnsi" w:cs="Times New Roman"/>
                <w:sz w:val="28"/>
                <w:szCs w:val="28"/>
              </w:rPr>
              <w:lastRenderedPageBreak/>
              <w:t>0</w:t>
            </w:r>
          </w:p>
        </w:tc>
      </w:tr>
      <w:tr w:rsidR="00CD21C4" w:rsidRPr="00CD21C4" w14:paraId="16A3EE72"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70415D44" w14:textId="77777777" w:rsidR="00CD21C4" w:rsidRPr="00CD21C4" w:rsidRDefault="00CD21C4" w:rsidP="00715FE8">
            <w:pPr>
              <w:jc w:val="both"/>
              <w:rPr>
                <w:rFonts w:eastAsiaTheme="minorHAnsi" w:cs="Times New Roman"/>
                <w:sz w:val="28"/>
                <w:szCs w:val="28"/>
              </w:rPr>
            </w:pPr>
            <w:r w:rsidRPr="00CD21C4">
              <w:rPr>
                <w:rFonts w:eastAsiaTheme="minorHAnsi" w:cs="Times New Roman"/>
                <w:sz w:val="28"/>
                <w:szCs w:val="28"/>
              </w:rPr>
              <w:t xml:space="preserve">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 </w:t>
            </w:r>
          </w:p>
        </w:tc>
      </w:tr>
      <w:tr w:rsidR="00CD21C4" w:rsidRPr="00CD21C4" w14:paraId="70F1D46E" w14:textId="77777777" w:rsidTr="00E8691F">
        <w:tc>
          <w:tcPr>
            <w:tcW w:w="6911" w:type="dxa"/>
            <w:tcBorders>
              <w:top w:val="single" w:sz="4" w:space="0" w:color="auto"/>
              <w:left w:val="single" w:sz="4" w:space="0" w:color="auto"/>
              <w:bottom w:val="single" w:sz="4" w:space="0" w:color="auto"/>
              <w:right w:val="single" w:sz="4" w:space="0" w:color="auto"/>
            </w:tcBorders>
          </w:tcPr>
          <w:p w14:paraId="29FF55D2" w14:textId="77777777" w:rsidR="00CD21C4" w:rsidRPr="00CD21C4" w:rsidRDefault="00CD21C4" w:rsidP="00715FE8">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2.2.1. Удельный вес численности обучающихся </w:t>
            </w:r>
            <w:r w:rsidRPr="00CD21C4">
              <w:rPr>
                <w:rFonts w:eastAsiaTheme="minorHAnsi" w:cs="Times New Roman"/>
                <w:color w:val="000000"/>
                <w:sz w:val="28"/>
                <w:szCs w:val="28"/>
              </w:rPr>
              <w:br/>
              <w:t xml:space="preserve">в первую смену в общей численности обучающихся </w:t>
            </w:r>
            <w:r w:rsidRPr="00CD21C4">
              <w:rPr>
                <w:rFonts w:eastAsiaTheme="minorHAnsi" w:cs="Times New Roman"/>
                <w:color w:val="000000"/>
                <w:sz w:val="28"/>
                <w:szCs w:val="28"/>
              </w:rPr>
              <w:br/>
              <w:t xml:space="preserve">по образовательным программам начального общего, основного общего, среднего общего образования </w:t>
            </w:r>
            <w:r w:rsidRPr="00CD21C4">
              <w:rPr>
                <w:rFonts w:eastAsiaTheme="minorHAnsi" w:cs="Times New Roman"/>
                <w:color w:val="000000"/>
                <w:sz w:val="28"/>
                <w:szCs w:val="28"/>
              </w:rPr>
              <w:br/>
              <w:t xml:space="preserve">по очной форме обучения. </w:t>
            </w:r>
          </w:p>
        </w:tc>
        <w:tc>
          <w:tcPr>
            <w:tcW w:w="2660" w:type="dxa"/>
            <w:tcBorders>
              <w:top w:val="single" w:sz="4" w:space="0" w:color="auto"/>
              <w:left w:val="single" w:sz="4" w:space="0" w:color="auto"/>
              <w:bottom w:val="single" w:sz="4" w:space="0" w:color="auto"/>
              <w:right w:val="single" w:sz="4" w:space="0" w:color="auto"/>
            </w:tcBorders>
          </w:tcPr>
          <w:p w14:paraId="438C1AED" w14:textId="70825F5F" w:rsidR="00CD21C4" w:rsidRPr="00CD21C4" w:rsidRDefault="004C0B41" w:rsidP="00CD21C4">
            <w:pPr>
              <w:jc w:val="center"/>
              <w:rPr>
                <w:rFonts w:eastAsiaTheme="minorHAnsi" w:cs="Times New Roman"/>
                <w:sz w:val="28"/>
                <w:szCs w:val="28"/>
              </w:rPr>
            </w:pPr>
            <w:r>
              <w:rPr>
                <w:rFonts w:eastAsiaTheme="minorHAnsi" w:cs="Times New Roman"/>
                <w:sz w:val="28"/>
                <w:szCs w:val="28"/>
              </w:rPr>
              <w:t>100%</w:t>
            </w:r>
          </w:p>
        </w:tc>
      </w:tr>
      <w:tr w:rsidR="00CD21C4" w:rsidRPr="00CD21C4" w14:paraId="5E125732" w14:textId="77777777" w:rsidTr="00E8691F">
        <w:tc>
          <w:tcPr>
            <w:tcW w:w="6911" w:type="dxa"/>
            <w:tcBorders>
              <w:top w:val="single" w:sz="4" w:space="0" w:color="auto"/>
              <w:left w:val="single" w:sz="4" w:space="0" w:color="auto"/>
              <w:bottom w:val="single" w:sz="4" w:space="0" w:color="auto"/>
              <w:right w:val="single" w:sz="4" w:space="0" w:color="auto"/>
            </w:tcBorders>
          </w:tcPr>
          <w:p w14:paraId="086F741B" w14:textId="77777777" w:rsidR="00CD21C4" w:rsidRPr="00CD21C4" w:rsidRDefault="00CD21C4" w:rsidP="00715FE8">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2.2.2. Удельный вес численности обучающихся, углубленно изучающих отдельные учебные предметы, в общей численности обучающихся </w:t>
            </w:r>
            <w:r w:rsidRPr="00CD21C4">
              <w:rPr>
                <w:rFonts w:eastAsiaTheme="minorHAnsi" w:cs="Times New Roman"/>
                <w:color w:val="000000"/>
                <w:sz w:val="28"/>
                <w:szCs w:val="28"/>
              </w:rPr>
              <w:br/>
              <w:t xml:space="preserve">по образовательным программам начального общего, основного общего, среднего общего образования. </w:t>
            </w:r>
          </w:p>
        </w:tc>
        <w:tc>
          <w:tcPr>
            <w:tcW w:w="2660" w:type="dxa"/>
            <w:tcBorders>
              <w:top w:val="single" w:sz="4" w:space="0" w:color="auto"/>
              <w:left w:val="single" w:sz="4" w:space="0" w:color="auto"/>
              <w:bottom w:val="single" w:sz="4" w:space="0" w:color="auto"/>
              <w:right w:val="single" w:sz="4" w:space="0" w:color="auto"/>
            </w:tcBorders>
          </w:tcPr>
          <w:p w14:paraId="36C5D1E7" w14:textId="634D6199" w:rsidR="00CD21C4" w:rsidRPr="00CD21C4" w:rsidRDefault="004C0B41" w:rsidP="00CD21C4">
            <w:pPr>
              <w:jc w:val="center"/>
              <w:rPr>
                <w:rFonts w:eastAsiaTheme="minorHAnsi" w:cs="Times New Roman"/>
                <w:sz w:val="28"/>
                <w:szCs w:val="28"/>
              </w:rPr>
            </w:pPr>
            <w:r>
              <w:rPr>
                <w:rFonts w:eastAsiaTheme="minorHAnsi" w:cs="Times New Roman"/>
                <w:sz w:val="28"/>
                <w:szCs w:val="28"/>
              </w:rPr>
              <w:t>2,35%</w:t>
            </w:r>
          </w:p>
        </w:tc>
      </w:tr>
      <w:tr w:rsidR="00CD21C4" w:rsidRPr="00CD21C4" w14:paraId="5A320EB0" w14:textId="77777777" w:rsidTr="00E8691F">
        <w:tc>
          <w:tcPr>
            <w:tcW w:w="6911" w:type="dxa"/>
            <w:tcBorders>
              <w:top w:val="single" w:sz="4" w:space="0" w:color="auto"/>
              <w:left w:val="single" w:sz="4" w:space="0" w:color="auto"/>
              <w:bottom w:val="single" w:sz="4" w:space="0" w:color="auto"/>
              <w:right w:val="single" w:sz="4" w:space="0" w:color="auto"/>
            </w:tcBorders>
          </w:tcPr>
          <w:p w14:paraId="00A7EF90" w14:textId="77777777" w:rsidR="00CD21C4" w:rsidRPr="00CD21C4" w:rsidRDefault="00CD21C4" w:rsidP="00715FE8">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2.2.3. Удельный вес численности обучающихся </w:t>
            </w:r>
            <w:r w:rsidRPr="00CD21C4">
              <w:rPr>
                <w:rFonts w:eastAsiaTheme="minorHAnsi" w:cs="Times New Roman"/>
                <w:color w:val="000000"/>
                <w:sz w:val="28"/>
                <w:szCs w:val="28"/>
              </w:rPr>
              <w:br/>
              <w:t xml:space="preserve">в классах (группах) профильного обучения в общей численности обучающихся в 10–11(12) классах </w:t>
            </w:r>
            <w:r w:rsidRPr="00CD21C4">
              <w:rPr>
                <w:rFonts w:eastAsiaTheme="minorHAnsi" w:cs="Times New Roman"/>
                <w:color w:val="000000"/>
                <w:sz w:val="28"/>
                <w:szCs w:val="28"/>
              </w:rPr>
              <w:br/>
              <w:t xml:space="preserve">по образовательным программам среднего общего образования. </w:t>
            </w:r>
          </w:p>
        </w:tc>
        <w:tc>
          <w:tcPr>
            <w:tcW w:w="2660" w:type="dxa"/>
            <w:tcBorders>
              <w:top w:val="single" w:sz="4" w:space="0" w:color="auto"/>
              <w:left w:val="single" w:sz="4" w:space="0" w:color="auto"/>
              <w:bottom w:val="single" w:sz="4" w:space="0" w:color="auto"/>
              <w:right w:val="single" w:sz="4" w:space="0" w:color="auto"/>
            </w:tcBorders>
          </w:tcPr>
          <w:p w14:paraId="459E04FC" w14:textId="426B6F62" w:rsidR="00CD21C4" w:rsidRPr="00CD21C4" w:rsidRDefault="0091215E" w:rsidP="00CD21C4">
            <w:pPr>
              <w:jc w:val="center"/>
              <w:rPr>
                <w:rFonts w:eastAsiaTheme="minorHAnsi" w:cs="Times New Roman"/>
                <w:sz w:val="28"/>
                <w:szCs w:val="28"/>
              </w:rPr>
            </w:pPr>
            <w:r>
              <w:rPr>
                <w:rFonts w:eastAsiaTheme="minorHAnsi" w:cs="Times New Roman"/>
                <w:sz w:val="28"/>
                <w:szCs w:val="28"/>
              </w:rPr>
              <w:t>25,6%</w:t>
            </w:r>
          </w:p>
        </w:tc>
      </w:tr>
      <w:tr w:rsidR="00CD21C4" w:rsidRPr="00CD21C4" w14:paraId="20AFEC82" w14:textId="77777777" w:rsidTr="00E8691F">
        <w:tc>
          <w:tcPr>
            <w:tcW w:w="6911" w:type="dxa"/>
            <w:tcBorders>
              <w:top w:val="single" w:sz="4" w:space="0" w:color="auto"/>
              <w:left w:val="single" w:sz="4" w:space="0" w:color="auto"/>
              <w:bottom w:val="single" w:sz="4" w:space="0" w:color="auto"/>
              <w:right w:val="single" w:sz="4" w:space="0" w:color="auto"/>
            </w:tcBorders>
          </w:tcPr>
          <w:p w14:paraId="4D6A64C2" w14:textId="77777777" w:rsidR="00CD21C4" w:rsidRPr="00CD21C4" w:rsidRDefault="00CD21C4" w:rsidP="00715FE8">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2.2.4. Удельный вес численности обучающихся </w:t>
            </w:r>
            <w:r w:rsidRPr="00CD21C4">
              <w:rPr>
                <w:rFonts w:eastAsiaTheme="minorHAnsi" w:cs="Times New Roman"/>
                <w:color w:val="000000"/>
                <w:sz w:val="28"/>
                <w:szCs w:val="28"/>
              </w:rPr>
              <w:br/>
              <w:t xml:space="preserve">с использованием дистанционных образовательных технологий в общей численности обучающихся по образовательным программам начального общего, основного общего, среднего общего образования </w:t>
            </w:r>
            <w:r w:rsidRPr="00CD21C4">
              <w:rPr>
                <w:rFonts w:eastAsiaTheme="minorHAnsi" w:cs="Times New Roman"/>
                <w:color w:val="000000"/>
                <w:sz w:val="28"/>
                <w:szCs w:val="28"/>
              </w:rPr>
              <w:br/>
              <w:t xml:space="preserve">и обучающихся с умственной отсталостью (интеллектуальными нарушениями). </w:t>
            </w:r>
          </w:p>
        </w:tc>
        <w:tc>
          <w:tcPr>
            <w:tcW w:w="2660" w:type="dxa"/>
            <w:tcBorders>
              <w:top w:val="single" w:sz="4" w:space="0" w:color="auto"/>
              <w:left w:val="single" w:sz="4" w:space="0" w:color="auto"/>
              <w:bottom w:val="single" w:sz="4" w:space="0" w:color="auto"/>
              <w:right w:val="single" w:sz="4" w:space="0" w:color="auto"/>
            </w:tcBorders>
          </w:tcPr>
          <w:p w14:paraId="05A832C2" w14:textId="68CD91AC" w:rsidR="00CD21C4" w:rsidRPr="00CD21C4" w:rsidRDefault="003839C7"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0B79220B" w14:textId="77777777" w:rsidTr="00E8691F">
        <w:tc>
          <w:tcPr>
            <w:tcW w:w="6911" w:type="dxa"/>
            <w:tcBorders>
              <w:top w:val="single" w:sz="4" w:space="0" w:color="auto"/>
              <w:left w:val="single" w:sz="4" w:space="0" w:color="auto"/>
              <w:bottom w:val="single" w:sz="4" w:space="0" w:color="auto"/>
              <w:right w:val="single" w:sz="4" w:space="0" w:color="auto"/>
            </w:tcBorders>
          </w:tcPr>
          <w:p w14:paraId="1810FB44" w14:textId="77777777" w:rsidR="00CD21C4" w:rsidRPr="00CD21C4" w:rsidRDefault="00CD21C4" w:rsidP="00715FE8">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2.2.5. Доля несовершеннолетних, состоящих </w:t>
            </w:r>
            <w:r w:rsidRPr="00CD21C4">
              <w:rPr>
                <w:rFonts w:eastAsiaTheme="minorHAnsi" w:cs="Times New Roman"/>
                <w:color w:val="000000"/>
                <w:sz w:val="28"/>
                <w:szCs w:val="28"/>
              </w:rPr>
              <w:br/>
              <w:t xml:space="preserve">на различных видах учета, обучающихся </w:t>
            </w:r>
            <w:r w:rsidRPr="00CD21C4">
              <w:rPr>
                <w:rFonts w:eastAsiaTheme="minorHAnsi" w:cs="Times New Roman"/>
                <w:color w:val="000000"/>
                <w:sz w:val="28"/>
                <w:szCs w:val="28"/>
              </w:rPr>
              <w:br/>
              <w:t xml:space="preserve">по образовательным программам начального общего образования, основного общего образования </w:t>
            </w:r>
            <w:r w:rsidRPr="00CD21C4">
              <w:rPr>
                <w:rFonts w:eastAsiaTheme="minorHAnsi" w:cs="Times New Roman"/>
                <w:color w:val="000000"/>
                <w:sz w:val="28"/>
                <w:szCs w:val="28"/>
              </w:rPr>
              <w:br/>
              <w:t xml:space="preserve">и среднего общего образования. </w:t>
            </w:r>
          </w:p>
        </w:tc>
        <w:tc>
          <w:tcPr>
            <w:tcW w:w="2660" w:type="dxa"/>
            <w:tcBorders>
              <w:top w:val="single" w:sz="4" w:space="0" w:color="auto"/>
              <w:left w:val="single" w:sz="4" w:space="0" w:color="auto"/>
              <w:bottom w:val="single" w:sz="4" w:space="0" w:color="auto"/>
              <w:right w:val="single" w:sz="4" w:space="0" w:color="auto"/>
            </w:tcBorders>
          </w:tcPr>
          <w:p w14:paraId="5E84107B" w14:textId="3A5F35E1" w:rsidR="00CD21C4" w:rsidRPr="00CD21C4" w:rsidRDefault="00721214" w:rsidP="00CD21C4">
            <w:pPr>
              <w:jc w:val="center"/>
              <w:rPr>
                <w:rFonts w:eastAsiaTheme="minorHAnsi" w:cs="Times New Roman"/>
                <w:sz w:val="28"/>
                <w:szCs w:val="28"/>
              </w:rPr>
            </w:pPr>
            <w:r>
              <w:rPr>
                <w:rFonts w:eastAsiaTheme="minorHAnsi" w:cs="Times New Roman"/>
                <w:sz w:val="28"/>
                <w:szCs w:val="28"/>
              </w:rPr>
              <w:t>1,98%</w:t>
            </w:r>
          </w:p>
        </w:tc>
      </w:tr>
      <w:tr w:rsidR="00CD21C4" w:rsidRPr="00CD21C4" w14:paraId="5DEC4433"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411BADED" w14:textId="77777777" w:rsidR="00CD21C4" w:rsidRPr="00CD21C4" w:rsidRDefault="00CD21C4" w:rsidP="00DF6011">
            <w:pPr>
              <w:jc w:val="both"/>
              <w:rPr>
                <w:rFonts w:eastAsiaTheme="minorHAnsi" w:cs="Times New Roman"/>
                <w:sz w:val="28"/>
                <w:szCs w:val="28"/>
              </w:rPr>
            </w:pPr>
            <w:r w:rsidRPr="00CD21C4">
              <w:rPr>
                <w:rFonts w:eastAsiaTheme="minorHAnsi" w:cs="Times New Roman"/>
                <w:sz w:val="28"/>
                <w:szCs w:val="28"/>
              </w:rPr>
              <w:t xml:space="preserve">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 </w:t>
            </w:r>
          </w:p>
        </w:tc>
      </w:tr>
      <w:tr w:rsidR="00CD21C4" w:rsidRPr="00CD21C4" w14:paraId="0649422E" w14:textId="77777777" w:rsidTr="00E8691F">
        <w:tc>
          <w:tcPr>
            <w:tcW w:w="6911" w:type="dxa"/>
            <w:tcBorders>
              <w:top w:val="single" w:sz="4" w:space="0" w:color="auto"/>
              <w:left w:val="single" w:sz="4" w:space="0" w:color="auto"/>
              <w:bottom w:val="single" w:sz="4" w:space="0" w:color="auto"/>
              <w:right w:val="single" w:sz="4" w:space="0" w:color="auto"/>
            </w:tcBorders>
          </w:tcPr>
          <w:p w14:paraId="4C012FF8" w14:textId="77777777" w:rsidR="00CD21C4" w:rsidRPr="00CD21C4" w:rsidRDefault="00CD21C4" w:rsidP="00DF6011">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2.3.1. Численность обучающихся по образовательным программам начального общего, основного общего, среднего общего образования и обучающихся </w:t>
            </w:r>
            <w:r w:rsidRPr="00CD21C4">
              <w:rPr>
                <w:rFonts w:eastAsiaTheme="minorHAnsi" w:cs="Times New Roman"/>
                <w:color w:val="000000"/>
                <w:sz w:val="28"/>
                <w:szCs w:val="28"/>
              </w:rPr>
              <w:br/>
              <w:t xml:space="preserve">с умственной отсталостью (интеллектуальными нарушениями) в расчете на одного педагогического </w:t>
            </w:r>
            <w:r w:rsidRPr="00CD21C4">
              <w:rPr>
                <w:rFonts w:eastAsiaTheme="minorHAnsi" w:cs="Times New Roman"/>
                <w:color w:val="000000"/>
                <w:sz w:val="28"/>
                <w:szCs w:val="28"/>
              </w:rPr>
              <w:lastRenderedPageBreak/>
              <w:t xml:space="preserve">работника. </w:t>
            </w:r>
          </w:p>
        </w:tc>
        <w:tc>
          <w:tcPr>
            <w:tcW w:w="2660" w:type="dxa"/>
            <w:tcBorders>
              <w:top w:val="single" w:sz="4" w:space="0" w:color="auto"/>
              <w:left w:val="single" w:sz="4" w:space="0" w:color="auto"/>
              <w:bottom w:val="single" w:sz="4" w:space="0" w:color="auto"/>
              <w:right w:val="single" w:sz="4" w:space="0" w:color="auto"/>
            </w:tcBorders>
          </w:tcPr>
          <w:p w14:paraId="649A15F5" w14:textId="1D497E55" w:rsidR="00CD21C4" w:rsidRPr="00CD21C4" w:rsidRDefault="005B5F74" w:rsidP="00CD21C4">
            <w:pPr>
              <w:jc w:val="center"/>
              <w:rPr>
                <w:rFonts w:eastAsiaTheme="minorHAnsi" w:cs="Times New Roman"/>
                <w:sz w:val="28"/>
                <w:szCs w:val="28"/>
              </w:rPr>
            </w:pPr>
            <w:r>
              <w:rPr>
                <w:rFonts w:eastAsiaTheme="minorHAnsi" w:cs="Times New Roman"/>
                <w:sz w:val="28"/>
                <w:szCs w:val="28"/>
              </w:rPr>
              <w:lastRenderedPageBreak/>
              <w:t xml:space="preserve">2 </w:t>
            </w:r>
            <w:r w:rsidR="00CD21C4" w:rsidRPr="00CD21C4">
              <w:rPr>
                <w:rFonts w:eastAsiaTheme="minorHAnsi" w:cs="Times New Roman"/>
                <w:sz w:val="28"/>
                <w:szCs w:val="28"/>
              </w:rPr>
              <w:t>человек</w:t>
            </w:r>
            <w:r>
              <w:rPr>
                <w:rFonts w:eastAsiaTheme="minorHAnsi" w:cs="Times New Roman"/>
                <w:sz w:val="28"/>
                <w:szCs w:val="28"/>
              </w:rPr>
              <w:t>а</w:t>
            </w:r>
          </w:p>
        </w:tc>
      </w:tr>
      <w:tr w:rsidR="00CD21C4" w:rsidRPr="00CD21C4" w14:paraId="28904106" w14:textId="77777777" w:rsidTr="00E8691F">
        <w:tc>
          <w:tcPr>
            <w:tcW w:w="6911" w:type="dxa"/>
            <w:tcBorders>
              <w:top w:val="single" w:sz="4" w:space="0" w:color="auto"/>
              <w:left w:val="single" w:sz="4" w:space="0" w:color="auto"/>
              <w:bottom w:val="single" w:sz="4" w:space="0" w:color="auto"/>
              <w:right w:val="single" w:sz="4" w:space="0" w:color="auto"/>
            </w:tcBorders>
          </w:tcPr>
          <w:p w14:paraId="437CA0F3" w14:textId="77777777" w:rsidR="00CD21C4" w:rsidRPr="00CD21C4" w:rsidRDefault="00CD21C4" w:rsidP="00DF6011">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2.3.2. Удельный вес численности учителей в возрасте до 35 лет в общей численности учителей (без внешних совместителей и работающих по договорам гражданско-правового характера) организаций, осуществляющих образовательную деятельность </w:t>
            </w:r>
            <w:r w:rsidRPr="00CD21C4">
              <w:rPr>
                <w:rFonts w:eastAsiaTheme="minorHAnsi" w:cs="Times New Roman"/>
                <w:color w:val="000000"/>
                <w:sz w:val="28"/>
                <w:szCs w:val="28"/>
              </w:rPr>
              <w:br/>
              <w:t xml:space="preserve">по образовательным программам начального общего, основного общего, среднего общего образования, в том числе адаптированным, и программам образования обучающихся с умственной отсталостью (интеллектуальными нарушениями). </w:t>
            </w:r>
          </w:p>
        </w:tc>
        <w:tc>
          <w:tcPr>
            <w:tcW w:w="2660" w:type="dxa"/>
            <w:tcBorders>
              <w:top w:val="single" w:sz="4" w:space="0" w:color="auto"/>
              <w:left w:val="single" w:sz="4" w:space="0" w:color="auto"/>
              <w:bottom w:val="single" w:sz="4" w:space="0" w:color="auto"/>
              <w:right w:val="single" w:sz="4" w:space="0" w:color="auto"/>
            </w:tcBorders>
          </w:tcPr>
          <w:p w14:paraId="1F3753A2" w14:textId="0F8523D4" w:rsidR="00CD21C4" w:rsidRPr="00CD21C4" w:rsidRDefault="005B5F74" w:rsidP="00CD21C4">
            <w:pPr>
              <w:jc w:val="center"/>
              <w:rPr>
                <w:rFonts w:eastAsiaTheme="minorHAnsi" w:cs="Times New Roman"/>
                <w:sz w:val="28"/>
                <w:szCs w:val="28"/>
              </w:rPr>
            </w:pPr>
            <w:r>
              <w:rPr>
                <w:rFonts w:eastAsiaTheme="minorHAnsi" w:cs="Times New Roman"/>
                <w:sz w:val="28"/>
                <w:szCs w:val="28"/>
              </w:rPr>
              <w:t>1,46%</w:t>
            </w:r>
          </w:p>
        </w:tc>
      </w:tr>
      <w:tr w:rsidR="00CD21C4" w:rsidRPr="00CD21C4" w14:paraId="165C0804" w14:textId="77777777" w:rsidTr="00E8691F">
        <w:tc>
          <w:tcPr>
            <w:tcW w:w="6911" w:type="dxa"/>
            <w:tcBorders>
              <w:top w:val="single" w:sz="4" w:space="0" w:color="auto"/>
              <w:left w:val="single" w:sz="4" w:space="0" w:color="auto"/>
              <w:bottom w:val="single" w:sz="4" w:space="0" w:color="auto"/>
              <w:right w:val="single" w:sz="4" w:space="0" w:color="auto"/>
            </w:tcBorders>
          </w:tcPr>
          <w:p w14:paraId="411B4E7C" w14:textId="77777777" w:rsidR="00CD21C4" w:rsidRPr="00CD21C4" w:rsidRDefault="00CD21C4" w:rsidP="00DF6011">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2.3.3. Отношение среднемесячной заработной платы педагогических работников государственных (муниципальных) общеобразовательных организаций </w:t>
            </w:r>
            <w:r w:rsidRPr="00CD21C4">
              <w:rPr>
                <w:rFonts w:eastAsiaTheme="minorHAnsi" w:cs="Times New Roman"/>
                <w:color w:val="000000"/>
                <w:sz w:val="28"/>
                <w:szCs w:val="28"/>
              </w:rPr>
              <w:br/>
              <w:t xml:space="preserve">к среднемесячной начисленной заработной плате наемных работников в организациях, </w:t>
            </w:r>
            <w:r w:rsidRPr="00CD21C4">
              <w:rPr>
                <w:rFonts w:eastAsiaTheme="minorHAnsi" w:cs="Times New Roman"/>
                <w:color w:val="000000"/>
                <w:sz w:val="28"/>
                <w:szCs w:val="28"/>
              </w:rPr>
              <w:br/>
              <w:t xml:space="preserve">у индивидуальных предпринимателей и физических лиц (среднемесячному доходу от трудовой деятельности) в субъекте Российской Федерации. </w:t>
            </w:r>
          </w:p>
        </w:tc>
        <w:tc>
          <w:tcPr>
            <w:tcW w:w="2660" w:type="dxa"/>
            <w:tcBorders>
              <w:top w:val="single" w:sz="4" w:space="0" w:color="auto"/>
              <w:left w:val="single" w:sz="4" w:space="0" w:color="auto"/>
              <w:bottom w:val="single" w:sz="4" w:space="0" w:color="auto"/>
              <w:right w:val="single" w:sz="4" w:space="0" w:color="auto"/>
            </w:tcBorders>
          </w:tcPr>
          <w:p w14:paraId="4F9EB394" w14:textId="10906A2F" w:rsidR="00CD21C4" w:rsidRPr="00CD21C4" w:rsidRDefault="00185A83" w:rsidP="00CD21C4">
            <w:pPr>
              <w:jc w:val="center"/>
              <w:rPr>
                <w:rFonts w:eastAsiaTheme="minorHAnsi" w:cs="Times New Roman"/>
                <w:sz w:val="28"/>
                <w:szCs w:val="28"/>
              </w:rPr>
            </w:pPr>
            <w:r>
              <w:rPr>
                <w:rFonts w:eastAsiaTheme="minorHAnsi" w:cs="Times New Roman"/>
                <w:sz w:val="28"/>
                <w:szCs w:val="28"/>
              </w:rPr>
              <w:t>100%</w:t>
            </w:r>
          </w:p>
        </w:tc>
      </w:tr>
      <w:tr w:rsidR="00CD21C4" w:rsidRPr="00CD21C4" w14:paraId="5CE80AC8" w14:textId="77777777" w:rsidTr="00E8691F">
        <w:tc>
          <w:tcPr>
            <w:tcW w:w="6911" w:type="dxa"/>
            <w:tcBorders>
              <w:top w:val="single" w:sz="4" w:space="0" w:color="auto"/>
              <w:left w:val="single" w:sz="4" w:space="0" w:color="auto"/>
              <w:bottom w:val="single" w:sz="4" w:space="0" w:color="auto"/>
              <w:right w:val="single" w:sz="4" w:space="0" w:color="auto"/>
            </w:tcBorders>
          </w:tcPr>
          <w:p w14:paraId="63AC2D5C" w14:textId="77777777" w:rsidR="00CD21C4" w:rsidRPr="00CD21C4" w:rsidRDefault="00CD21C4" w:rsidP="00DF6011">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2.3.4. Удельный вес численности педагогических работников в общей численности работников </w:t>
            </w:r>
            <w:r w:rsidRPr="00CD21C4">
              <w:rPr>
                <w:rFonts w:eastAsiaTheme="minorHAnsi" w:cs="Times New Roman"/>
                <w:color w:val="000000"/>
                <w:sz w:val="28"/>
                <w:szCs w:val="28"/>
              </w:rPr>
              <w:br/>
              <w:t>(без внешних совместителей и работающих</w:t>
            </w:r>
            <w:r w:rsidRPr="00CD21C4">
              <w:rPr>
                <w:rFonts w:eastAsiaTheme="minorHAnsi" w:cs="Times New Roman"/>
                <w:color w:val="000000"/>
                <w:sz w:val="28"/>
                <w:szCs w:val="28"/>
              </w:rPr>
              <w:br/>
              <w:t xml:space="preserve">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том числе адаптированным, </w:t>
            </w:r>
            <w:r w:rsidRPr="00CD21C4">
              <w:rPr>
                <w:rFonts w:eastAsiaTheme="minorHAnsi" w:cs="Times New Roman"/>
                <w:color w:val="000000"/>
                <w:sz w:val="28"/>
                <w:szCs w:val="28"/>
              </w:rPr>
              <w:br/>
              <w:t xml:space="preserve">и программам образования обучающихся с умственной отсталостью (интеллектуальными нарушениями). </w:t>
            </w:r>
          </w:p>
        </w:tc>
        <w:tc>
          <w:tcPr>
            <w:tcW w:w="2660" w:type="dxa"/>
            <w:tcBorders>
              <w:top w:val="single" w:sz="4" w:space="0" w:color="auto"/>
              <w:left w:val="single" w:sz="4" w:space="0" w:color="auto"/>
              <w:bottom w:val="single" w:sz="4" w:space="0" w:color="auto"/>
              <w:right w:val="single" w:sz="4" w:space="0" w:color="auto"/>
            </w:tcBorders>
          </w:tcPr>
          <w:p w14:paraId="5F550D31" w14:textId="76D2E316" w:rsidR="00CD21C4" w:rsidRPr="00CD21C4" w:rsidRDefault="00185A83" w:rsidP="00CD21C4">
            <w:pPr>
              <w:jc w:val="center"/>
              <w:rPr>
                <w:rFonts w:eastAsiaTheme="minorHAnsi" w:cs="Times New Roman"/>
                <w:sz w:val="28"/>
                <w:szCs w:val="28"/>
              </w:rPr>
            </w:pPr>
            <w:r>
              <w:rPr>
                <w:rFonts w:eastAsiaTheme="minorHAnsi" w:cs="Times New Roman"/>
                <w:sz w:val="28"/>
                <w:szCs w:val="28"/>
              </w:rPr>
              <w:t>57%</w:t>
            </w:r>
          </w:p>
        </w:tc>
      </w:tr>
      <w:tr w:rsidR="00CD21C4" w:rsidRPr="00CD21C4" w14:paraId="10824EBD"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4CF28FC5" w14:textId="77777777" w:rsidR="00CD21C4" w:rsidRPr="00CD21C4" w:rsidRDefault="00CD21C4" w:rsidP="00384D86">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2.3.5. Удельный вес числа организаций, имеющих в составе педагогических работников социальных педагогов, педагогов-психологов, учителей-логопедов, учителей-дефектологов,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том числе адаптированным, и программам образования обучающихся с умственной отсталостью (интеллектуальными нарушениями):</w:t>
            </w:r>
          </w:p>
        </w:tc>
      </w:tr>
      <w:tr w:rsidR="00CD21C4" w:rsidRPr="00CD21C4" w14:paraId="2336BDB3" w14:textId="77777777" w:rsidTr="00E8691F">
        <w:tc>
          <w:tcPr>
            <w:tcW w:w="6911" w:type="dxa"/>
            <w:tcBorders>
              <w:top w:val="single" w:sz="4" w:space="0" w:color="auto"/>
              <w:left w:val="single" w:sz="4" w:space="0" w:color="auto"/>
              <w:bottom w:val="single" w:sz="4" w:space="0" w:color="auto"/>
              <w:right w:val="single" w:sz="4" w:space="0" w:color="auto"/>
            </w:tcBorders>
          </w:tcPr>
          <w:p w14:paraId="721357CA"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социальных педагогов: </w:t>
            </w:r>
          </w:p>
        </w:tc>
        <w:tc>
          <w:tcPr>
            <w:tcW w:w="2660" w:type="dxa"/>
            <w:tcBorders>
              <w:top w:val="single" w:sz="4" w:space="0" w:color="auto"/>
              <w:left w:val="single" w:sz="4" w:space="0" w:color="auto"/>
              <w:bottom w:val="single" w:sz="4" w:space="0" w:color="auto"/>
              <w:right w:val="single" w:sz="4" w:space="0" w:color="auto"/>
            </w:tcBorders>
          </w:tcPr>
          <w:p w14:paraId="6B1BC3E3" w14:textId="77777777" w:rsidR="00CD21C4" w:rsidRPr="00CD21C4" w:rsidRDefault="00CD21C4" w:rsidP="00CD21C4">
            <w:pPr>
              <w:jc w:val="center"/>
              <w:rPr>
                <w:rFonts w:eastAsiaTheme="minorHAnsi" w:cs="Times New Roman"/>
                <w:sz w:val="28"/>
                <w:szCs w:val="28"/>
              </w:rPr>
            </w:pPr>
          </w:p>
        </w:tc>
      </w:tr>
      <w:tr w:rsidR="00CD21C4" w:rsidRPr="00CD21C4" w14:paraId="3AD736BA" w14:textId="77777777" w:rsidTr="00E8691F">
        <w:tc>
          <w:tcPr>
            <w:tcW w:w="6911" w:type="dxa"/>
            <w:tcBorders>
              <w:top w:val="single" w:sz="4" w:space="0" w:color="auto"/>
              <w:left w:val="single" w:sz="4" w:space="0" w:color="auto"/>
              <w:bottom w:val="single" w:sz="4" w:space="0" w:color="auto"/>
              <w:right w:val="single" w:sz="4" w:space="0" w:color="auto"/>
            </w:tcBorders>
          </w:tcPr>
          <w:p w14:paraId="0618349A"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всего, </w:t>
            </w:r>
          </w:p>
        </w:tc>
        <w:tc>
          <w:tcPr>
            <w:tcW w:w="2660" w:type="dxa"/>
            <w:tcBorders>
              <w:top w:val="single" w:sz="4" w:space="0" w:color="auto"/>
              <w:left w:val="single" w:sz="4" w:space="0" w:color="auto"/>
              <w:bottom w:val="single" w:sz="4" w:space="0" w:color="auto"/>
              <w:right w:val="single" w:sz="4" w:space="0" w:color="auto"/>
            </w:tcBorders>
          </w:tcPr>
          <w:p w14:paraId="69A6B0BD" w14:textId="4C24129A" w:rsidR="00CD21C4" w:rsidRPr="00CD21C4" w:rsidRDefault="007535AF" w:rsidP="00CD21C4">
            <w:pPr>
              <w:jc w:val="center"/>
              <w:rPr>
                <w:rFonts w:eastAsiaTheme="minorHAnsi" w:cs="Times New Roman"/>
                <w:sz w:val="28"/>
                <w:szCs w:val="28"/>
              </w:rPr>
            </w:pPr>
            <w:r>
              <w:rPr>
                <w:rFonts w:eastAsiaTheme="minorHAnsi" w:cs="Times New Roman"/>
                <w:sz w:val="28"/>
                <w:szCs w:val="28"/>
              </w:rPr>
              <w:t>6,25%</w:t>
            </w:r>
          </w:p>
        </w:tc>
      </w:tr>
      <w:tr w:rsidR="00CD21C4" w:rsidRPr="00CD21C4" w14:paraId="0A7A7126" w14:textId="77777777" w:rsidTr="00E8691F">
        <w:tc>
          <w:tcPr>
            <w:tcW w:w="6911" w:type="dxa"/>
            <w:tcBorders>
              <w:top w:val="single" w:sz="4" w:space="0" w:color="auto"/>
              <w:left w:val="single" w:sz="4" w:space="0" w:color="auto"/>
              <w:bottom w:val="single" w:sz="4" w:space="0" w:color="auto"/>
              <w:right w:val="single" w:sz="4" w:space="0" w:color="auto"/>
            </w:tcBorders>
          </w:tcPr>
          <w:p w14:paraId="6D5B3EE8"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из них в штате; </w:t>
            </w:r>
          </w:p>
        </w:tc>
        <w:tc>
          <w:tcPr>
            <w:tcW w:w="2660" w:type="dxa"/>
            <w:tcBorders>
              <w:top w:val="single" w:sz="4" w:space="0" w:color="auto"/>
              <w:left w:val="single" w:sz="4" w:space="0" w:color="auto"/>
              <w:bottom w:val="single" w:sz="4" w:space="0" w:color="auto"/>
              <w:right w:val="single" w:sz="4" w:space="0" w:color="auto"/>
            </w:tcBorders>
          </w:tcPr>
          <w:p w14:paraId="6089331B" w14:textId="2102512B" w:rsidR="00CD21C4" w:rsidRPr="00CD21C4" w:rsidRDefault="007535AF" w:rsidP="00CD21C4">
            <w:pPr>
              <w:jc w:val="center"/>
              <w:rPr>
                <w:rFonts w:eastAsiaTheme="minorHAnsi" w:cs="Times New Roman"/>
                <w:sz w:val="28"/>
                <w:szCs w:val="28"/>
              </w:rPr>
            </w:pPr>
            <w:r>
              <w:rPr>
                <w:rFonts w:eastAsiaTheme="minorHAnsi" w:cs="Times New Roman"/>
                <w:sz w:val="28"/>
                <w:szCs w:val="28"/>
              </w:rPr>
              <w:t>6,25%</w:t>
            </w:r>
          </w:p>
        </w:tc>
      </w:tr>
      <w:tr w:rsidR="00CD21C4" w:rsidRPr="00CD21C4" w14:paraId="4A27D702" w14:textId="77777777" w:rsidTr="00E8691F">
        <w:tc>
          <w:tcPr>
            <w:tcW w:w="6911" w:type="dxa"/>
            <w:tcBorders>
              <w:top w:val="single" w:sz="4" w:space="0" w:color="auto"/>
              <w:left w:val="single" w:sz="4" w:space="0" w:color="auto"/>
              <w:bottom w:val="single" w:sz="4" w:space="0" w:color="auto"/>
              <w:right w:val="single" w:sz="4" w:space="0" w:color="auto"/>
            </w:tcBorders>
          </w:tcPr>
          <w:p w14:paraId="16536638"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педагогов-психологов: </w:t>
            </w:r>
          </w:p>
        </w:tc>
        <w:tc>
          <w:tcPr>
            <w:tcW w:w="2660" w:type="dxa"/>
            <w:tcBorders>
              <w:top w:val="single" w:sz="4" w:space="0" w:color="auto"/>
              <w:left w:val="single" w:sz="4" w:space="0" w:color="auto"/>
              <w:bottom w:val="single" w:sz="4" w:space="0" w:color="auto"/>
              <w:right w:val="single" w:sz="4" w:space="0" w:color="auto"/>
            </w:tcBorders>
          </w:tcPr>
          <w:p w14:paraId="18853AA7" w14:textId="77777777" w:rsidR="00CD21C4" w:rsidRPr="00CD21C4" w:rsidRDefault="00CD21C4" w:rsidP="00CD21C4">
            <w:pPr>
              <w:jc w:val="center"/>
              <w:rPr>
                <w:rFonts w:eastAsiaTheme="minorHAnsi" w:cs="Times New Roman"/>
                <w:sz w:val="28"/>
                <w:szCs w:val="28"/>
              </w:rPr>
            </w:pPr>
          </w:p>
        </w:tc>
      </w:tr>
      <w:tr w:rsidR="00CD21C4" w:rsidRPr="00CD21C4" w14:paraId="3D298DE0" w14:textId="77777777" w:rsidTr="00E8691F">
        <w:tc>
          <w:tcPr>
            <w:tcW w:w="6911" w:type="dxa"/>
            <w:tcBorders>
              <w:top w:val="single" w:sz="4" w:space="0" w:color="auto"/>
              <w:left w:val="single" w:sz="4" w:space="0" w:color="auto"/>
              <w:bottom w:val="single" w:sz="4" w:space="0" w:color="auto"/>
              <w:right w:val="single" w:sz="4" w:space="0" w:color="auto"/>
            </w:tcBorders>
          </w:tcPr>
          <w:p w14:paraId="7570465C"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всего, </w:t>
            </w:r>
          </w:p>
        </w:tc>
        <w:tc>
          <w:tcPr>
            <w:tcW w:w="2660" w:type="dxa"/>
            <w:tcBorders>
              <w:top w:val="single" w:sz="4" w:space="0" w:color="auto"/>
              <w:left w:val="single" w:sz="4" w:space="0" w:color="auto"/>
              <w:bottom w:val="single" w:sz="4" w:space="0" w:color="auto"/>
              <w:right w:val="single" w:sz="4" w:space="0" w:color="auto"/>
            </w:tcBorders>
          </w:tcPr>
          <w:p w14:paraId="6F482111" w14:textId="550E01A5" w:rsidR="00CD21C4" w:rsidRPr="00CD21C4" w:rsidRDefault="007535AF" w:rsidP="00CD21C4">
            <w:pPr>
              <w:jc w:val="center"/>
              <w:rPr>
                <w:rFonts w:eastAsiaTheme="minorHAnsi" w:cs="Times New Roman"/>
                <w:sz w:val="28"/>
                <w:szCs w:val="28"/>
              </w:rPr>
            </w:pPr>
            <w:r>
              <w:rPr>
                <w:rFonts w:eastAsiaTheme="minorHAnsi" w:cs="Times New Roman"/>
                <w:sz w:val="28"/>
                <w:szCs w:val="28"/>
              </w:rPr>
              <w:t>25%</w:t>
            </w:r>
          </w:p>
        </w:tc>
      </w:tr>
      <w:tr w:rsidR="00CD21C4" w:rsidRPr="00CD21C4" w14:paraId="766CE8B3" w14:textId="77777777" w:rsidTr="00E8691F">
        <w:tc>
          <w:tcPr>
            <w:tcW w:w="6911" w:type="dxa"/>
            <w:tcBorders>
              <w:top w:val="single" w:sz="4" w:space="0" w:color="auto"/>
              <w:left w:val="single" w:sz="4" w:space="0" w:color="auto"/>
              <w:bottom w:val="single" w:sz="4" w:space="0" w:color="auto"/>
              <w:right w:val="single" w:sz="4" w:space="0" w:color="auto"/>
            </w:tcBorders>
          </w:tcPr>
          <w:p w14:paraId="7E349839"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из них в штате; </w:t>
            </w:r>
          </w:p>
        </w:tc>
        <w:tc>
          <w:tcPr>
            <w:tcW w:w="2660" w:type="dxa"/>
            <w:tcBorders>
              <w:top w:val="single" w:sz="4" w:space="0" w:color="auto"/>
              <w:left w:val="single" w:sz="4" w:space="0" w:color="auto"/>
              <w:bottom w:val="single" w:sz="4" w:space="0" w:color="auto"/>
              <w:right w:val="single" w:sz="4" w:space="0" w:color="auto"/>
            </w:tcBorders>
          </w:tcPr>
          <w:p w14:paraId="42C0B858" w14:textId="39A38052" w:rsidR="00CD21C4" w:rsidRPr="00CD21C4" w:rsidRDefault="007535AF" w:rsidP="00CD21C4">
            <w:pPr>
              <w:jc w:val="center"/>
              <w:rPr>
                <w:rFonts w:eastAsiaTheme="minorHAnsi" w:cs="Times New Roman"/>
                <w:sz w:val="28"/>
                <w:szCs w:val="28"/>
              </w:rPr>
            </w:pPr>
            <w:r>
              <w:rPr>
                <w:rFonts w:eastAsiaTheme="minorHAnsi" w:cs="Times New Roman"/>
                <w:sz w:val="28"/>
                <w:szCs w:val="28"/>
              </w:rPr>
              <w:t>25%</w:t>
            </w:r>
          </w:p>
        </w:tc>
      </w:tr>
      <w:tr w:rsidR="00CD21C4" w:rsidRPr="00CD21C4" w14:paraId="37C6EF0A" w14:textId="77777777" w:rsidTr="00E8691F">
        <w:tc>
          <w:tcPr>
            <w:tcW w:w="6911" w:type="dxa"/>
            <w:tcBorders>
              <w:top w:val="single" w:sz="4" w:space="0" w:color="auto"/>
              <w:left w:val="single" w:sz="4" w:space="0" w:color="auto"/>
              <w:bottom w:val="single" w:sz="4" w:space="0" w:color="auto"/>
              <w:right w:val="single" w:sz="4" w:space="0" w:color="auto"/>
            </w:tcBorders>
          </w:tcPr>
          <w:p w14:paraId="4B2807F9"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учителей-логопедов: </w:t>
            </w:r>
          </w:p>
        </w:tc>
        <w:tc>
          <w:tcPr>
            <w:tcW w:w="2660" w:type="dxa"/>
            <w:tcBorders>
              <w:top w:val="single" w:sz="4" w:space="0" w:color="auto"/>
              <w:left w:val="single" w:sz="4" w:space="0" w:color="auto"/>
              <w:bottom w:val="single" w:sz="4" w:space="0" w:color="auto"/>
              <w:right w:val="single" w:sz="4" w:space="0" w:color="auto"/>
            </w:tcBorders>
          </w:tcPr>
          <w:p w14:paraId="59C6B97E" w14:textId="77777777" w:rsidR="00CD21C4" w:rsidRPr="00CD21C4" w:rsidRDefault="00CD21C4" w:rsidP="00CD21C4">
            <w:pPr>
              <w:jc w:val="center"/>
              <w:rPr>
                <w:rFonts w:eastAsiaTheme="minorHAnsi" w:cs="Times New Roman"/>
                <w:sz w:val="28"/>
                <w:szCs w:val="28"/>
              </w:rPr>
            </w:pPr>
          </w:p>
        </w:tc>
      </w:tr>
      <w:tr w:rsidR="00CD21C4" w:rsidRPr="00CD21C4" w14:paraId="412F0269" w14:textId="77777777" w:rsidTr="00E8691F">
        <w:tc>
          <w:tcPr>
            <w:tcW w:w="6911" w:type="dxa"/>
            <w:tcBorders>
              <w:top w:val="single" w:sz="4" w:space="0" w:color="auto"/>
              <w:left w:val="single" w:sz="4" w:space="0" w:color="auto"/>
              <w:bottom w:val="single" w:sz="4" w:space="0" w:color="auto"/>
              <w:right w:val="single" w:sz="4" w:space="0" w:color="auto"/>
            </w:tcBorders>
          </w:tcPr>
          <w:p w14:paraId="65CD2B6C"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всего, </w:t>
            </w:r>
          </w:p>
        </w:tc>
        <w:tc>
          <w:tcPr>
            <w:tcW w:w="2660" w:type="dxa"/>
            <w:tcBorders>
              <w:top w:val="single" w:sz="4" w:space="0" w:color="auto"/>
              <w:left w:val="single" w:sz="4" w:space="0" w:color="auto"/>
              <w:bottom w:val="single" w:sz="4" w:space="0" w:color="auto"/>
              <w:right w:val="single" w:sz="4" w:space="0" w:color="auto"/>
            </w:tcBorders>
          </w:tcPr>
          <w:p w14:paraId="0B07B171" w14:textId="4FA9BD3C" w:rsidR="00CD21C4" w:rsidRPr="00CD21C4" w:rsidRDefault="007535AF" w:rsidP="00CD21C4">
            <w:pPr>
              <w:jc w:val="center"/>
              <w:rPr>
                <w:rFonts w:eastAsiaTheme="minorHAnsi" w:cs="Times New Roman"/>
                <w:sz w:val="28"/>
                <w:szCs w:val="28"/>
              </w:rPr>
            </w:pPr>
            <w:r>
              <w:rPr>
                <w:rFonts w:eastAsiaTheme="minorHAnsi" w:cs="Times New Roman"/>
                <w:sz w:val="28"/>
                <w:szCs w:val="28"/>
              </w:rPr>
              <w:t>12,5%</w:t>
            </w:r>
          </w:p>
        </w:tc>
      </w:tr>
      <w:tr w:rsidR="00CD21C4" w:rsidRPr="00CD21C4" w14:paraId="469D5455" w14:textId="77777777" w:rsidTr="00E8691F">
        <w:tc>
          <w:tcPr>
            <w:tcW w:w="6911" w:type="dxa"/>
            <w:tcBorders>
              <w:top w:val="single" w:sz="4" w:space="0" w:color="auto"/>
              <w:left w:val="single" w:sz="4" w:space="0" w:color="auto"/>
              <w:bottom w:val="single" w:sz="4" w:space="0" w:color="auto"/>
              <w:right w:val="single" w:sz="4" w:space="0" w:color="auto"/>
            </w:tcBorders>
          </w:tcPr>
          <w:p w14:paraId="437C3F20"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из них в штате; </w:t>
            </w:r>
          </w:p>
        </w:tc>
        <w:tc>
          <w:tcPr>
            <w:tcW w:w="2660" w:type="dxa"/>
            <w:tcBorders>
              <w:top w:val="single" w:sz="4" w:space="0" w:color="auto"/>
              <w:left w:val="single" w:sz="4" w:space="0" w:color="auto"/>
              <w:bottom w:val="single" w:sz="4" w:space="0" w:color="auto"/>
              <w:right w:val="single" w:sz="4" w:space="0" w:color="auto"/>
            </w:tcBorders>
          </w:tcPr>
          <w:p w14:paraId="108E8552" w14:textId="4AA4A518" w:rsidR="00CD21C4" w:rsidRPr="00CD21C4" w:rsidRDefault="007535AF" w:rsidP="00CD21C4">
            <w:pPr>
              <w:jc w:val="center"/>
              <w:rPr>
                <w:rFonts w:eastAsiaTheme="minorHAnsi" w:cs="Times New Roman"/>
                <w:sz w:val="28"/>
                <w:szCs w:val="28"/>
              </w:rPr>
            </w:pPr>
            <w:r>
              <w:rPr>
                <w:rFonts w:eastAsiaTheme="minorHAnsi" w:cs="Times New Roman"/>
                <w:sz w:val="28"/>
                <w:szCs w:val="28"/>
              </w:rPr>
              <w:t>12,5%</w:t>
            </w:r>
          </w:p>
        </w:tc>
      </w:tr>
      <w:tr w:rsidR="00CD21C4" w:rsidRPr="00CD21C4" w14:paraId="5996435A" w14:textId="77777777" w:rsidTr="00E8691F">
        <w:tc>
          <w:tcPr>
            <w:tcW w:w="6911" w:type="dxa"/>
            <w:tcBorders>
              <w:top w:val="single" w:sz="4" w:space="0" w:color="auto"/>
              <w:left w:val="single" w:sz="4" w:space="0" w:color="auto"/>
              <w:bottom w:val="single" w:sz="4" w:space="0" w:color="auto"/>
              <w:right w:val="single" w:sz="4" w:space="0" w:color="auto"/>
            </w:tcBorders>
          </w:tcPr>
          <w:p w14:paraId="1CB92DE7"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lastRenderedPageBreak/>
              <w:t xml:space="preserve">учителей-дефектологов: </w:t>
            </w:r>
          </w:p>
        </w:tc>
        <w:tc>
          <w:tcPr>
            <w:tcW w:w="2660" w:type="dxa"/>
            <w:tcBorders>
              <w:top w:val="single" w:sz="4" w:space="0" w:color="auto"/>
              <w:left w:val="single" w:sz="4" w:space="0" w:color="auto"/>
              <w:bottom w:val="single" w:sz="4" w:space="0" w:color="auto"/>
              <w:right w:val="single" w:sz="4" w:space="0" w:color="auto"/>
            </w:tcBorders>
          </w:tcPr>
          <w:p w14:paraId="0722B569" w14:textId="77777777" w:rsidR="00CD21C4" w:rsidRPr="00CD21C4" w:rsidRDefault="00CD21C4" w:rsidP="00CD21C4">
            <w:pPr>
              <w:jc w:val="center"/>
              <w:rPr>
                <w:rFonts w:eastAsiaTheme="minorHAnsi" w:cs="Times New Roman"/>
                <w:sz w:val="28"/>
                <w:szCs w:val="28"/>
              </w:rPr>
            </w:pPr>
          </w:p>
        </w:tc>
      </w:tr>
      <w:tr w:rsidR="00CD21C4" w:rsidRPr="00CD21C4" w14:paraId="2BABB979" w14:textId="77777777" w:rsidTr="00E8691F">
        <w:tc>
          <w:tcPr>
            <w:tcW w:w="6911" w:type="dxa"/>
            <w:tcBorders>
              <w:top w:val="single" w:sz="4" w:space="0" w:color="auto"/>
              <w:left w:val="single" w:sz="4" w:space="0" w:color="auto"/>
              <w:bottom w:val="single" w:sz="4" w:space="0" w:color="auto"/>
              <w:right w:val="single" w:sz="4" w:space="0" w:color="auto"/>
            </w:tcBorders>
          </w:tcPr>
          <w:p w14:paraId="74A2B519"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всего, </w:t>
            </w:r>
          </w:p>
        </w:tc>
        <w:tc>
          <w:tcPr>
            <w:tcW w:w="2660" w:type="dxa"/>
            <w:tcBorders>
              <w:top w:val="single" w:sz="4" w:space="0" w:color="auto"/>
              <w:left w:val="single" w:sz="4" w:space="0" w:color="auto"/>
              <w:bottom w:val="single" w:sz="4" w:space="0" w:color="auto"/>
              <w:right w:val="single" w:sz="4" w:space="0" w:color="auto"/>
            </w:tcBorders>
          </w:tcPr>
          <w:p w14:paraId="210A8562" w14:textId="7DFCD573" w:rsidR="00CD21C4" w:rsidRPr="00CD21C4" w:rsidRDefault="007535AF"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1F29EEAB" w14:textId="77777777" w:rsidTr="00E8691F">
        <w:tc>
          <w:tcPr>
            <w:tcW w:w="6911" w:type="dxa"/>
            <w:tcBorders>
              <w:top w:val="single" w:sz="4" w:space="0" w:color="auto"/>
              <w:left w:val="single" w:sz="4" w:space="0" w:color="auto"/>
              <w:bottom w:val="single" w:sz="4" w:space="0" w:color="auto"/>
              <w:right w:val="single" w:sz="4" w:space="0" w:color="auto"/>
            </w:tcBorders>
          </w:tcPr>
          <w:p w14:paraId="75F72B9F"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из них в штате.</w:t>
            </w:r>
          </w:p>
        </w:tc>
        <w:tc>
          <w:tcPr>
            <w:tcW w:w="2660" w:type="dxa"/>
            <w:tcBorders>
              <w:top w:val="single" w:sz="4" w:space="0" w:color="auto"/>
              <w:left w:val="single" w:sz="4" w:space="0" w:color="auto"/>
              <w:bottom w:val="single" w:sz="4" w:space="0" w:color="auto"/>
              <w:right w:val="single" w:sz="4" w:space="0" w:color="auto"/>
            </w:tcBorders>
          </w:tcPr>
          <w:p w14:paraId="26517CB5" w14:textId="3730EACC" w:rsidR="00CD21C4" w:rsidRPr="00CD21C4" w:rsidRDefault="00211773"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283196AD"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26B5D177" w14:textId="77777777" w:rsidR="00CD21C4" w:rsidRPr="00CD21C4" w:rsidRDefault="00CD21C4" w:rsidP="00B43D3B">
            <w:pPr>
              <w:jc w:val="both"/>
              <w:rPr>
                <w:rFonts w:eastAsiaTheme="minorHAnsi" w:cs="Times New Roman"/>
                <w:sz w:val="28"/>
                <w:szCs w:val="28"/>
              </w:rPr>
            </w:pPr>
            <w:r w:rsidRPr="00CD21C4">
              <w:rPr>
                <w:rFonts w:eastAsiaTheme="minorHAnsi" w:cs="Times New Roman"/>
                <w:sz w:val="28"/>
                <w:szCs w:val="28"/>
              </w:rPr>
              <w:t xml:space="preserve">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 </w:t>
            </w:r>
          </w:p>
        </w:tc>
      </w:tr>
      <w:tr w:rsidR="00CD21C4" w:rsidRPr="00CD21C4" w14:paraId="6E72C95A" w14:textId="77777777" w:rsidTr="00E8691F">
        <w:tc>
          <w:tcPr>
            <w:tcW w:w="6911" w:type="dxa"/>
            <w:tcBorders>
              <w:top w:val="single" w:sz="4" w:space="0" w:color="auto"/>
              <w:left w:val="single" w:sz="4" w:space="0" w:color="auto"/>
              <w:bottom w:val="single" w:sz="4" w:space="0" w:color="auto"/>
              <w:right w:val="single" w:sz="4" w:space="0" w:color="auto"/>
            </w:tcBorders>
          </w:tcPr>
          <w:p w14:paraId="116E3987" w14:textId="77777777" w:rsidR="00CD21C4" w:rsidRPr="00CD21C4" w:rsidRDefault="00CD21C4" w:rsidP="0096466D">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2.4.1. Учебная площадь организаций, реализующих образовательные программы начального общего, основного общего, среднего общего образования, </w:t>
            </w:r>
            <w:r w:rsidRPr="00CD21C4">
              <w:rPr>
                <w:rFonts w:eastAsiaTheme="minorHAnsi" w:cs="Times New Roman"/>
                <w:color w:val="000000"/>
                <w:sz w:val="28"/>
                <w:szCs w:val="28"/>
              </w:rPr>
              <w:br/>
              <w:t xml:space="preserve">в расчете на одного обучающегося. </w:t>
            </w:r>
          </w:p>
        </w:tc>
        <w:tc>
          <w:tcPr>
            <w:tcW w:w="2660" w:type="dxa"/>
            <w:tcBorders>
              <w:top w:val="single" w:sz="4" w:space="0" w:color="auto"/>
              <w:left w:val="single" w:sz="4" w:space="0" w:color="auto"/>
              <w:bottom w:val="single" w:sz="4" w:space="0" w:color="auto"/>
              <w:right w:val="single" w:sz="4" w:space="0" w:color="auto"/>
            </w:tcBorders>
          </w:tcPr>
          <w:p w14:paraId="4CA198E1" w14:textId="2608BA8A" w:rsidR="00CD21C4" w:rsidRPr="00CD21C4" w:rsidRDefault="00B15F60" w:rsidP="00CD21C4">
            <w:pPr>
              <w:jc w:val="center"/>
              <w:rPr>
                <w:rFonts w:eastAsiaTheme="minorHAnsi" w:cs="Times New Roman"/>
                <w:sz w:val="28"/>
                <w:szCs w:val="28"/>
              </w:rPr>
            </w:pPr>
            <w:r>
              <w:rPr>
                <w:rFonts w:eastAsiaTheme="minorHAnsi" w:cs="Times New Roman"/>
                <w:sz w:val="28"/>
                <w:szCs w:val="28"/>
              </w:rPr>
              <w:t>1,9 кв. м.</w:t>
            </w:r>
          </w:p>
        </w:tc>
      </w:tr>
      <w:tr w:rsidR="00CD21C4" w:rsidRPr="00CD21C4" w14:paraId="3700BAC1" w14:textId="77777777" w:rsidTr="00E8691F">
        <w:tc>
          <w:tcPr>
            <w:tcW w:w="6911" w:type="dxa"/>
            <w:tcBorders>
              <w:top w:val="single" w:sz="4" w:space="0" w:color="auto"/>
              <w:left w:val="single" w:sz="4" w:space="0" w:color="auto"/>
              <w:bottom w:val="single" w:sz="4" w:space="0" w:color="auto"/>
              <w:right w:val="single" w:sz="4" w:space="0" w:color="auto"/>
            </w:tcBorders>
          </w:tcPr>
          <w:p w14:paraId="44A364D3" w14:textId="77777777" w:rsidR="00CD21C4" w:rsidRPr="00CD21C4" w:rsidRDefault="00CD21C4" w:rsidP="0096466D">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2.4.2. Удельный вес числа общеобразовательных организаций, имеющих все виды благоустройства (водопровод, центральное отопление, канализация), </w:t>
            </w:r>
            <w:r w:rsidRPr="00CD21C4">
              <w:rPr>
                <w:rFonts w:eastAsiaTheme="minorHAnsi" w:cs="Times New Roman"/>
                <w:color w:val="000000"/>
                <w:sz w:val="28"/>
                <w:szCs w:val="28"/>
              </w:rPr>
              <w:br/>
              <w:t xml:space="preserve">в общем числе организаций. </w:t>
            </w:r>
          </w:p>
        </w:tc>
        <w:tc>
          <w:tcPr>
            <w:tcW w:w="2660" w:type="dxa"/>
            <w:tcBorders>
              <w:top w:val="single" w:sz="4" w:space="0" w:color="auto"/>
              <w:left w:val="single" w:sz="4" w:space="0" w:color="auto"/>
              <w:bottom w:val="single" w:sz="4" w:space="0" w:color="auto"/>
              <w:right w:val="single" w:sz="4" w:space="0" w:color="auto"/>
            </w:tcBorders>
          </w:tcPr>
          <w:p w14:paraId="4B5FD87B" w14:textId="492EDE08" w:rsidR="00CD21C4" w:rsidRPr="00CD21C4" w:rsidRDefault="00B15F60" w:rsidP="00CD21C4">
            <w:pPr>
              <w:jc w:val="center"/>
              <w:rPr>
                <w:rFonts w:eastAsiaTheme="minorHAnsi" w:cs="Times New Roman"/>
                <w:sz w:val="28"/>
                <w:szCs w:val="28"/>
              </w:rPr>
            </w:pPr>
            <w:r>
              <w:rPr>
                <w:rFonts w:eastAsiaTheme="minorHAnsi" w:cs="Times New Roman"/>
                <w:sz w:val="28"/>
                <w:szCs w:val="28"/>
              </w:rPr>
              <w:t>100%</w:t>
            </w:r>
          </w:p>
        </w:tc>
      </w:tr>
      <w:tr w:rsidR="00CD21C4" w:rsidRPr="00CD21C4" w14:paraId="2A5ACA81"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32095050" w14:textId="77777777" w:rsidR="00CD21C4" w:rsidRPr="00CD21C4" w:rsidRDefault="00CD21C4" w:rsidP="00384D86">
            <w:pPr>
              <w:jc w:val="both"/>
              <w:rPr>
                <w:rFonts w:eastAsiaTheme="minorHAnsi" w:cs="Times New Roman"/>
                <w:sz w:val="28"/>
                <w:szCs w:val="28"/>
              </w:rPr>
            </w:pPr>
            <w:r w:rsidRPr="00CD21C4">
              <w:rPr>
                <w:rFonts w:eastAsiaTheme="minorHAnsi" w:cs="Times New Roman"/>
                <w:sz w:val="28"/>
                <w:szCs w:val="28"/>
              </w:rPr>
              <w:t xml:space="preserve">2.4.3. Число персональных компьютеров, используемых в учебных целях, </w:t>
            </w:r>
            <w:r w:rsidRPr="00CD21C4">
              <w:rPr>
                <w:rFonts w:eastAsiaTheme="minorHAnsi" w:cs="Times New Roman"/>
                <w:sz w:val="28"/>
                <w:szCs w:val="28"/>
              </w:rPr>
              <w:br/>
              <w:t xml:space="preserve">в расчете на 100 обучающихся общеобразовательных организаций: </w:t>
            </w:r>
          </w:p>
        </w:tc>
      </w:tr>
      <w:tr w:rsidR="00CD21C4" w:rsidRPr="00CD21C4" w14:paraId="70C27969" w14:textId="77777777" w:rsidTr="00E8691F">
        <w:tc>
          <w:tcPr>
            <w:tcW w:w="6911" w:type="dxa"/>
            <w:tcBorders>
              <w:top w:val="single" w:sz="4" w:space="0" w:color="auto"/>
              <w:left w:val="single" w:sz="4" w:space="0" w:color="auto"/>
              <w:bottom w:val="single" w:sz="4" w:space="0" w:color="auto"/>
              <w:right w:val="single" w:sz="4" w:space="0" w:color="auto"/>
            </w:tcBorders>
          </w:tcPr>
          <w:p w14:paraId="78178E9A"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всего; </w:t>
            </w:r>
          </w:p>
        </w:tc>
        <w:tc>
          <w:tcPr>
            <w:tcW w:w="2660" w:type="dxa"/>
            <w:tcBorders>
              <w:top w:val="single" w:sz="4" w:space="0" w:color="auto"/>
              <w:left w:val="single" w:sz="4" w:space="0" w:color="auto"/>
              <w:bottom w:val="single" w:sz="4" w:space="0" w:color="auto"/>
              <w:right w:val="single" w:sz="4" w:space="0" w:color="auto"/>
            </w:tcBorders>
          </w:tcPr>
          <w:p w14:paraId="3AC69EAF" w14:textId="7E109401" w:rsidR="00CD21C4" w:rsidRPr="00CD21C4" w:rsidRDefault="00B15F60" w:rsidP="00CD21C4">
            <w:pPr>
              <w:jc w:val="center"/>
              <w:rPr>
                <w:rFonts w:eastAsiaTheme="minorHAnsi" w:cs="Times New Roman"/>
                <w:sz w:val="28"/>
                <w:szCs w:val="28"/>
              </w:rPr>
            </w:pPr>
            <w:r>
              <w:rPr>
                <w:rFonts w:eastAsiaTheme="minorHAnsi" w:cs="Times New Roman"/>
                <w:sz w:val="28"/>
                <w:szCs w:val="28"/>
              </w:rPr>
              <w:t xml:space="preserve">13 </w:t>
            </w:r>
            <w:r w:rsidR="00CD21C4" w:rsidRPr="00CD21C4">
              <w:rPr>
                <w:rFonts w:eastAsiaTheme="minorHAnsi" w:cs="Times New Roman"/>
                <w:sz w:val="28"/>
                <w:szCs w:val="28"/>
              </w:rPr>
              <w:t>единиц</w:t>
            </w:r>
          </w:p>
        </w:tc>
      </w:tr>
      <w:tr w:rsidR="00CD21C4" w:rsidRPr="00CD21C4" w14:paraId="03382A7E" w14:textId="77777777" w:rsidTr="00E8691F">
        <w:tc>
          <w:tcPr>
            <w:tcW w:w="6911" w:type="dxa"/>
            <w:tcBorders>
              <w:top w:val="single" w:sz="4" w:space="0" w:color="auto"/>
              <w:left w:val="single" w:sz="4" w:space="0" w:color="auto"/>
              <w:bottom w:val="single" w:sz="4" w:space="0" w:color="auto"/>
              <w:right w:val="single" w:sz="4" w:space="0" w:color="auto"/>
            </w:tcBorders>
          </w:tcPr>
          <w:p w14:paraId="6FB8A92D" w14:textId="77777777" w:rsidR="00CD21C4" w:rsidRPr="00CD21C4" w:rsidRDefault="00CD21C4" w:rsidP="0096466D">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имеющих доступ к информационно-телекоммуникационной сети «Интернет». </w:t>
            </w:r>
          </w:p>
        </w:tc>
        <w:tc>
          <w:tcPr>
            <w:tcW w:w="2660" w:type="dxa"/>
            <w:tcBorders>
              <w:top w:val="single" w:sz="4" w:space="0" w:color="auto"/>
              <w:left w:val="single" w:sz="4" w:space="0" w:color="auto"/>
              <w:bottom w:val="single" w:sz="4" w:space="0" w:color="auto"/>
              <w:right w:val="single" w:sz="4" w:space="0" w:color="auto"/>
            </w:tcBorders>
          </w:tcPr>
          <w:p w14:paraId="1A3F2341" w14:textId="28672477" w:rsidR="00CD21C4" w:rsidRPr="00CD21C4" w:rsidRDefault="00B15F60" w:rsidP="00CD21C4">
            <w:pPr>
              <w:jc w:val="center"/>
              <w:rPr>
                <w:rFonts w:eastAsiaTheme="minorHAnsi" w:cs="Times New Roman"/>
                <w:sz w:val="28"/>
                <w:szCs w:val="28"/>
              </w:rPr>
            </w:pPr>
            <w:r>
              <w:rPr>
                <w:rFonts w:eastAsiaTheme="minorHAnsi" w:cs="Times New Roman"/>
                <w:sz w:val="28"/>
                <w:szCs w:val="28"/>
              </w:rPr>
              <w:t xml:space="preserve">12,2 </w:t>
            </w:r>
            <w:r w:rsidR="00CD21C4" w:rsidRPr="00CD21C4">
              <w:rPr>
                <w:rFonts w:eastAsiaTheme="minorHAnsi" w:cs="Times New Roman"/>
                <w:sz w:val="28"/>
                <w:szCs w:val="28"/>
              </w:rPr>
              <w:t>единиц</w:t>
            </w:r>
          </w:p>
        </w:tc>
      </w:tr>
      <w:tr w:rsidR="00CD21C4" w:rsidRPr="00CD21C4" w14:paraId="4E17198A" w14:textId="77777777" w:rsidTr="00E8691F">
        <w:tc>
          <w:tcPr>
            <w:tcW w:w="6911" w:type="dxa"/>
            <w:tcBorders>
              <w:top w:val="single" w:sz="4" w:space="0" w:color="auto"/>
              <w:left w:val="single" w:sz="4" w:space="0" w:color="auto"/>
              <w:bottom w:val="single" w:sz="4" w:space="0" w:color="auto"/>
              <w:right w:val="single" w:sz="4" w:space="0" w:color="auto"/>
            </w:tcBorders>
          </w:tcPr>
          <w:p w14:paraId="1CC2C7E4" w14:textId="77777777" w:rsidR="00CD21C4" w:rsidRPr="00CD21C4" w:rsidRDefault="00CD21C4" w:rsidP="0096466D">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2.4.4. Доля образовательных организаций, реализующих образовательные программы начального общего, основного общего, среднего общего образования, обеспеченных интернет-соединением </w:t>
            </w:r>
            <w:r w:rsidRPr="00CD21C4">
              <w:rPr>
                <w:rFonts w:eastAsiaTheme="minorHAnsi" w:cs="Times New Roman"/>
                <w:color w:val="000000"/>
                <w:sz w:val="28"/>
                <w:szCs w:val="28"/>
              </w:rPr>
              <w:br/>
              <w:t xml:space="preserve">со скоростью соединения не менее 100 Мб/с – </w:t>
            </w:r>
            <w:r w:rsidRPr="00CD21C4">
              <w:rPr>
                <w:rFonts w:eastAsiaTheme="minorHAnsi" w:cs="Times New Roman"/>
                <w:color w:val="000000"/>
                <w:sz w:val="28"/>
                <w:szCs w:val="28"/>
              </w:rPr>
              <w:br/>
              <w:t xml:space="preserve">для образовательных организаций, расположенных </w:t>
            </w:r>
            <w:r w:rsidRPr="00CD21C4">
              <w:rPr>
                <w:rFonts w:eastAsiaTheme="minorHAnsi" w:cs="Times New Roman"/>
                <w:color w:val="000000"/>
                <w:sz w:val="28"/>
                <w:szCs w:val="28"/>
              </w:rPr>
              <w:br/>
              <w:t xml:space="preserve">в городах, 50 Мб/с – для образовательных организаций, расположенных в сельской местности и поселках городского типа. </w:t>
            </w:r>
          </w:p>
        </w:tc>
        <w:tc>
          <w:tcPr>
            <w:tcW w:w="2660" w:type="dxa"/>
            <w:tcBorders>
              <w:top w:val="single" w:sz="4" w:space="0" w:color="auto"/>
              <w:left w:val="single" w:sz="4" w:space="0" w:color="auto"/>
              <w:bottom w:val="single" w:sz="4" w:space="0" w:color="auto"/>
              <w:right w:val="single" w:sz="4" w:space="0" w:color="auto"/>
            </w:tcBorders>
          </w:tcPr>
          <w:p w14:paraId="777B3E6F" w14:textId="788E35DA" w:rsidR="00CD21C4" w:rsidRPr="00CD21C4" w:rsidRDefault="00B15F60" w:rsidP="00CD21C4">
            <w:pPr>
              <w:jc w:val="center"/>
              <w:rPr>
                <w:rFonts w:eastAsiaTheme="minorHAnsi" w:cs="Times New Roman"/>
                <w:sz w:val="28"/>
                <w:szCs w:val="28"/>
              </w:rPr>
            </w:pPr>
            <w:r>
              <w:rPr>
                <w:rFonts w:eastAsiaTheme="minorHAnsi" w:cs="Times New Roman"/>
                <w:sz w:val="28"/>
                <w:szCs w:val="28"/>
              </w:rPr>
              <w:t>100%</w:t>
            </w:r>
          </w:p>
        </w:tc>
      </w:tr>
      <w:tr w:rsidR="00CD21C4" w:rsidRPr="00CD21C4" w14:paraId="0A373F94" w14:textId="77777777" w:rsidTr="00E8691F">
        <w:tc>
          <w:tcPr>
            <w:tcW w:w="6911" w:type="dxa"/>
            <w:tcBorders>
              <w:top w:val="single" w:sz="4" w:space="0" w:color="auto"/>
              <w:left w:val="single" w:sz="4" w:space="0" w:color="auto"/>
              <w:bottom w:val="single" w:sz="4" w:space="0" w:color="auto"/>
              <w:right w:val="single" w:sz="4" w:space="0" w:color="auto"/>
            </w:tcBorders>
          </w:tcPr>
          <w:p w14:paraId="673BAEA7" w14:textId="77777777" w:rsidR="00CD21C4" w:rsidRPr="00CD21C4" w:rsidRDefault="00CD21C4" w:rsidP="0096466D">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2.4.5. Удельный вес числа общеобразовательных организаций, использующих электронный журнал, электронный дневник, в общем числе общеобразовательных организаций. </w:t>
            </w:r>
          </w:p>
        </w:tc>
        <w:tc>
          <w:tcPr>
            <w:tcW w:w="2660" w:type="dxa"/>
            <w:tcBorders>
              <w:top w:val="single" w:sz="4" w:space="0" w:color="auto"/>
              <w:left w:val="single" w:sz="4" w:space="0" w:color="auto"/>
              <w:bottom w:val="single" w:sz="4" w:space="0" w:color="auto"/>
              <w:right w:val="single" w:sz="4" w:space="0" w:color="auto"/>
            </w:tcBorders>
          </w:tcPr>
          <w:p w14:paraId="77A82F9B" w14:textId="7E69148B" w:rsidR="00CD21C4" w:rsidRPr="00CD21C4" w:rsidRDefault="00B15F60" w:rsidP="00CD21C4">
            <w:pPr>
              <w:jc w:val="center"/>
              <w:rPr>
                <w:rFonts w:eastAsiaTheme="minorHAnsi" w:cs="Times New Roman"/>
                <w:sz w:val="28"/>
                <w:szCs w:val="28"/>
              </w:rPr>
            </w:pPr>
            <w:r>
              <w:rPr>
                <w:rFonts w:eastAsiaTheme="minorHAnsi" w:cs="Times New Roman"/>
                <w:sz w:val="28"/>
                <w:szCs w:val="28"/>
              </w:rPr>
              <w:t>100%</w:t>
            </w:r>
          </w:p>
        </w:tc>
      </w:tr>
      <w:tr w:rsidR="00CD21C4" w:rsidRPr="00CD21C4" w14:paraId="74110FEF"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048EC465" w14:textId="77777777" w:rsidR="00CD21C4" w:rsidRPr="00CD21C4" w:rsidRDefault="00CD21C4" w:rsidP="00384D86">
            <w:pPr>
              <w:jc w:val="both"/>
              <w:rPr>
                <w:rFonts w:eastAsiaTheme="minorHAnsi" w:cs="Times New Roman"/>
                <w:sz w:val="28"/>
                <w:szCs w:val="28"/>
              </w:rPr>
            </w:pPr>
            <w:r w:rsidRPr="00CD21C4">
              <w:rPr>
                <w:rFonts w:eastAsiaTheme="minorHAnsi" w:cs="Times New Roman"/>
                <w:sz w:val="28"/>
                <w:szCs w:val="28"/>
              </w:rPr>
              <w:t xml:space="preserve">2.5. Условия получения начального общего, основного общего и среднего общего образования лицами с ограниченными возможностями здоровья </w:t>
            </w:r>
            <w:r w:rsidRPr="00CD21C4">
              <w:rPr>
                <w:rFonts w:eastAsiaTheme="minorHAnsi" w:cs="Times New Roman"/>
                <w:sz w:val="28"/>
                <w:szCs w:val="28"/>
              </w:rPr>
              <w:br/>
              <w:t xml:space="preserve">и инвалидами </w:t>
            </w:r>
          </w:p>
        </w:tc>
      </w:tr>
      <w:tr w:rsidR="00CD21C4" w:rsidRPr="00CD21C4" w14:paraId="4DDC05EC" w14:textId="77777777" w:rsidTr="00E8691F">
        <w:tc>
          <w:tcPr>
            <w:tcW w:w="6911" w:type="dxa"/>
            <w:tcBorders>
              <w:top w:val="single" w:sz="4" w:space="0" w:color="auto"/>
              <w:left w:val="single" w:sz="4" w:space="0" w:color="auto"/>
              <w:bottom w:val="single" w:sz="4" w:space="0" w:color="auto"/>
              <w:right w:val="single" w:sz="4" w:space="0" w:color="auto"/>
            </w:tcBorders>
          </w:tcPr>
          <w:p w14:paraId="4D9D3B56" w14:textId="77777777" w:rsidR="00CD21C4" w:rsidRPr="00CD21C4" w:rsidRDefault="00CD21C4" w:rsidP="0096466D">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2.5.1. Удельный вес числа зданий, в которых созданы условия для беспрепятственного доступа инвалидов, </w:t>
            </w:r>
            <w:r w:rsidRPr="00CD21C4">
              <w:rPr>
                <w:rFonts w:eastAsiaTheme="minorHAnsi" w:cs="Times New Roman"/>
                <w:color w:val="000000"/>
                <w:sz w:val="28"/>
                <w:szCs w:val="28"/>
              </w:rPr>
              <w:br/>
              <w:t xml:space="preserve">в общем числе зданий общеобразовательных организаций. </w:t>
            </w:r>
          </w:p>
        </w:tc>
        <w:tc>
          <w:tcPr>
            <w:tcW w:w="2660" w:type="dxa"/>
            <w:tcBorders>
              <w:top w:val="single" w:sz="4" w:space="0" w:color="auto"/>
              <w:left w:val="single" w:sz="4" w:space="0" w:color="auto"/>
              <w:bottom w:val="single" w:sz="4" w:space="0" w:color="auto"/>
              <w:right w:val="single" w:sz="4" w:space="0" w:color="auto"/>
            </w:tcBorders>
          </w:tcPr>
          <w:p w14:paraId="23FA214B" w14:textId="36466076" w:rsidR="00CD21C4" w:rsidRPr="00CD21C4" w:rsidRDefault="008E539C" w:rsidP="00CD21C4">
            <w:pPr>
              <w:jc w:val="center"/>
              <w:rPr>
                <w:rFonts w:eastAsiaTheme="minorHAnsi" w:cs="Times New Roman"/>
                <w:sz w:val="28"/>
                <w:szCs w:val="28"/>
              </w:rPr>
            </w:pPr>
            <w:r>
              <w:rPr>
                <w:rFonts w:eastAsiaTheme="minorHAnsi" w:cs="Times New Roman"/>
                <w:sz w:val="28"/>
                <w:szCs w:val="28"/>
              </w:rPr>
              <w:t>12,5%</w:t>
            </w:r>
          </w:p>
        </w:tc>
      </w:tr>
      <w:tr w:rsidR="00CD21C4" w:rsidRPr="00CD21C4" w14:paraId="72E262CF"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0CDC1A1C" w14:textId="77777777" w:rsidR="00CD21C4" w:rsidRPr="00CD21C4" w:rsidRDefault="00CD21C4" w:rsidP="00384D86">
            <w:pPr>
              <w:jc w:val="both"/>
              <w:rPr>
                <w:rFonts w:eastAsiaTheme="minorHAnsi" w:cs="Times New Roman"/>
                <w:sz w:val="28"/>
                <w:szCs w:val="28"/>
              </w:rPr>
            </w:pPr>
            <w:r w:rsidRPr="00CD21C4">
              <w:rPr>
                <w:rFonts w:eastAsiaTheme="minorHAnsi" w:cs="Times New Roman"/>
                <w:sz w:val="28"/>
                <w:szCs w:val="28"/>
              </w:rPr>
              <w:t xml:space="preserve">2.5.2. Распределение численности обучающихся с ограниченными возможностями здоровья и инвалидностью по реализации образовательных программ начального общего, основного общего, среднего общего образования в формах: совместного обучения с другими обучающимися (инклюзии), в отдельных классах, группах или в отдельных образовательных </w:t>
            </w:r>
            <w:r w:rsidRPr="00CD21C4">
              <w:rPr>
                <w:rFonts w:eastAsiaTheme="minorHAnsi" w:cs="Times New Roman"/>
                <w:sz w:val="28"/>
                <w:szCs w:val="28"/>
              </w:rPr>
              <w:lastRenderedPageBreak/>
              <w:t xml:space="preserve">организациях, осуществляющих реализацию адаптированных основных образовательных программ начального общего, основного общего и среднего общего образования: </w:t>
            </w:r>
          </w:p>
        </w:tc>
      </w:tr>
      <w:tr w:rsidR="00CD21C4" w:rsidRPr="00CD21C4" w14:paraId="5A523000" w14:textId="77777777" w:rsidTr="00E8691F">
        <w:tc>
          <w:tcPr>
            <w:tcW w:w="6911" w:type="dxa"/>
            <w:tcBorders>
              <w:top w:val="single" w:sz="4" w:space="0" w:color="auto"/>
              <w:left w:val="single" w:sz="4" w:space="0" w:color="auto"/>
              <w:bottom w:val="single" w:sz="4" w:space="0" w:color="auto"/>
              <w:right w:val="single" w:sz="4" w:space="0" w:color="auto"/>
            </w:tcBorders>
          </w:tcPr>
          <w:p w14:paraId="71F599B4" w14:textId="77777777" w:rsidR="00CD21C4" w:rsidRPr="00CD21C4" w:rsidRDefault="00CD21C4" w:rsidP="00384D86">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lastRenderedPageBreak/>
              <w:t xml:space="preserve">в отдельных организациях, осуществляющих образовательную деятельность по адаптированным образовательным программам начального общего, основного общего и среднего общего образования, – всего, </w:t>
            </w:r>
          </w:p>
        </w:tc>
        <w:tc>
          <w:tcPr>
            <w:tcW w:w="2660" w:type="dxa"/>
            <w:tcBorders>
              <w:top w:val="single" w:sz="4" w:space="0" w:color="auto"/>
              <w:left w:val="single" w:sz="4" w:space="0" w:color="auto"/>
              <w:bottom w:val="single" w:sz="4" w:space="0" w:color="auto"/>
              <w:right w:val="single" w:sz="4" w:space="0" w:color="auto"/>
            </w:tcBorders>
          </w:tcPr>
          <w:p w14:paraId="76168DFE" w14:textId="5D1CD93A" w:rsidR="00CD21C4" w:rsidRPr="00CD21C4" w:rsidRDefault="00B17CA8"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37A9DFEF" w14:textId="77777777" w:rsidTr="00E8691F">
        <w:tc>
          <w:tcPr>
            <w:tcW w:w="6911" w:type="dxa"/>
            <w:tcBorders>
              <w:top w:val="single" w:sz="4" w:space="0" w:color="auto"/>
              <w:left w:val="single" w:sz="4" w:space="0" w:color="auto"/>
              <w:bottom w:val="single" w:sz="4" w:space="0" w:color="auto"/>
              <w:right w:val="single" w:sz="4" w:space="0" w:color="auto"/>
            </w:tcBorders>
          </w:tcPr>
          <w:p w14:paraId="1E084B0A"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из них инвалидов, детей-инвалидов; </w:t>
            </w:r>
          </w:p>
        </w:tc>
        <w:tc>
          <w:tcPr>
            <w:tcW w:w="2660" w:type="dxa"/>
            <w:tcBorders>
              <w:top w:val="single" w:sz="4" w:space="0" w:color="auto"/>
              <w:left w:val="single" w:sz="4" w:space="0" w:color="auto"/>
              <w:bottom w:val="single" w:sz="4" w:space="0" w:color="auto"/>
              <w:right w:val="single" w:sz="4" w:space="0" w:color="auto"/>
            </w:tcBorders>
          </w:tcPr>
          <w:p w14:paraId="3F338CB5" w14:textId="16D1D6D5" w:rsidR="00CD21C4" w:rsidRPr="00CD21C4" w:rsidRDefault="00B17CA8"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0EC8638E" w14:textId="77777777" w:rsidTr="00E8691F">
        <w:tc>
          <w:tcPr>
            <w:tcW w:w="6911" w:type="dxa"/>
            <w:tcBorders>
              <w:top w:val="single" w:sz="4" w:space="0" w:color="auto"/>
              <w:left w:val="single" w:sz="4" w:space="0" w:color="auto"/>
              <w:bottom w:val="single" w:sz="4" w:space="0" w:color="auto"/>
              <w:right w:val="single" w:sz="4" w:space="0" w:color="auto"/>
            </w:tcBorders>
          </w:tcPr>
          <w:p w14:paraId="0B00A80C" w14:textId="77777777" w:rsidR="00CD21C4" w:rsidRPr="00CD21C4" w:rsidRDefault="00CD21C4" w:rsidP="00384D86">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в отдельных классах, осуществляющих образовательную деятельность по адаптированным образовательным программам начального общего, основного общего образования, – всего, </w:t>
            </w:r>
          </w:p>
        </w:tc>
        <w:tc>
          <w:tcPr>
            <w:tcW w:w="2660" w:type="dxa"/>
            <w:tcBorders>
              <w:top w:val="single" w:sz="4" w:space="0" w:color="auto"/>
              <w:left w:val="single" w:sz="4" w:space="0" w:color="auto"/>
              <w:bottom w:val="single" w:sz="4" w:space="0" w:color="auto"/>
              <w:right w:val="single" w:sz="4" w:space="0" w:color="auto"/>
            </w:tcBorders>
          </w:tcPr>
          <w:p w14:paraId="333B8E21" w14:textId="7806B813" w:rsidR="00CD21C4" w:rsidRPr="00CD21C4" w:rsidRDefault="00B17CA8" w:rsidP="00CD21C4">
            <w:pPr>
              <w:jc w:val="center"/>
              <w:rPr>
                <w:rFonts w:eastAsiaTheme="minorHAnsi" w:cs="Times New Roman"/>
                <w:sz w:val="28"/>
                <w:szCs w:val="28"/>
              </w:rPr>
            </w:pPr>
            <w:r>
              <w:rPr>
                <w:rFonts w:eastAsiaTheme="minorHAnsi" w:cs="Times New Roman"/>
                <w:sz w:val="28"/>
                <w:szCs w:val="28"/>
              </w:rPr>
              <w:t>18,7%</w:t>
            </w:r>
          </w:p>
        </w:tc>
      </w:tr>
      <w:tr w:rsidR="00CD21C4" w:rsidRPr="00CD21C4" w14:paraId="0A1BF968" w14:textId="77777777" w:rsidTr="00E8691F">
        <w:tc>
          <w:tcPr>
            <w:tcW w:w="6911" w:type="dxa"/>
            <w:tcBorders>
              <w:top w:val="single" w:sz="4" w:space="0" w:color="auto"/>
              <w:left w:val="single" w:sz="4" w:space="0" w:color="auto"/>
              <w:bottom w:val="single" w:sz="4" w:space="0" w:color="auto"/>
              <w:right w:val="single" w:sz="4" w:space="0" w:color="auto"/>
            </w:tcBorders>
          </w:tcPr>
          <w:p w14:paraId="389FF0B7"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из них инвалидов, детей-инвалидов; </w:t>
            </w:r>
          </w:p>
        </w:tc>
        <w:tc>
          <w:tcPr>
            <w:tcW w:w="2660" w:type="dxa"/>
            <w:tcBorders>
              <w:top w:val="single" w:sz="4" w:space="0" w:color="auto"/>
              <w:left w:val="single" w:sz="4" w:space="0" w:color="auto"/>
              <w:bottom w:val="single" w:sz="4" w:space="0" w:color="auto"/>
              <w:right w:val="single" w:sz="4" w:space="0" w:color="auto"/>
            </w:tcBorders>
          </w:tcPr>
          <w:p w14:paraId="6AE263CF" w14:textId="007C7C50" w:rsidR="00CD21C4" w:rsidRPr="00CD21C4" w:rsidRDefault="00B17CA8" w:rsidP="00CD21C4">
            <w:pPr>
              <w:jc w:val="center"/>
              <w:rPr>
                <w:rFonts w:eastAsiaTheme="minorHAnsi" w:cs="Times New Roman"/>
                <w:sz w:val="28"/>
                <w:szCs w:val="28"/>
              </w:rPr>
            </w:pPr>
            <w:r>
              <w:rPr>
                <w:rFonts w:eastAsiaTheme="minorHAnsi" w:cs="Times New Roman"/>
                <w:sz w:val="28"/>
                <w:szCs w:val="28"/>
              </w:rPr>
              <w:t>12,5%</w:t>
            </w:r>
          </w:p>
        </w:tc>
      </w:tr>
      <w:tr w:rsidR="00CD21C4" w:rsidRPr="00CD21C4" w14:paraId="2D28838B" w14:textId="77777777" w:rsidTr="00E8691F">
        <w:tc>
          <w:tcPr>
            <w:tcW w:w="6911" w:type="dxa"/>
            <w:tcBorders>
              <w:top w:val="single" w:sz="4" w:space="0" w:color="auto"/>
              <w:left w:val="single" w:sz="4" w:space="0" w:color="auto"/>
              <w:bottom w:val="single" w:sz="4" w:space="0" w:color="auto"/>
              <w:right w:val="single" w:sz="4" w:space="0" w:color="auto"/>
            </w:tcBorders>
          </w:tcPr>
          <w:p w14:paraId="6E3BD256"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в формате совместного обучения (инклюзии) – всего, </w:t>
            </w:r>
          </w:p>
        </w:tc>
        <w:tc>
          <w:tcPr>
            <w:tcW w:w="2660" w:type="dxa"/>
            <w:tcBorders>
              <w:top w:val="single" w:sz="4" w:space="0" w:color="auto"/>
              <w:left w:val="single" w:sz="4" w:space="0" w:color="auto"/>
              <w:bottom w:val="single" w:sz="4" w:space="0" w:color="auto"/>
              <w:right w:val="single" w:sz="4" w:space="0" w:color="auto"/>
            </w:tcBorders>
          </w:tcPr>
          <w:p w14:paraId="080118FE" w14:textId="251836CB" w:rsidR="00CD21C4" w:rsidRPr="00CD21C4" w:rsidRDefault="00B17CA8" w:rsidP="00CD21C4">
            <w:pPr>
              <w:jc w:val="center"/>
              <w:rPr>
                <w:rFonts w:eastAsiaTheme="minorHAnsi" w:cs="Times New Roman"/>
                <w:sz w:val="28"/>
                <w:szCs w:val="28"/>
              </w:rPr>
            </w:pPr>
            <w:r>
              <w:rPr>
                <w:rFonts w:eastAsiaTheme="minorHAnsi" w:cs="Times New Roman"/>
                <w:sz w:val="28"/>
                <w:szCs w:val="28"/>
              </w:rPr>
              <w:t>86%</w:t>
            </w:r>
          </w:p>
        </w:tc>
      </w:tr>
      <w:tr w:rsidR="00CD21C4" w:rsidRPr="00CD21C4" w14:paraId="2EE63B70" w14:textId="77777777" w:rsidTr="00E8691F">
        <w:tc>
          <w:tcPr>
            <w:tcW w:w="6911" w:type="dxa"/>
            <w:tcBorders>
              <w:top w:val="single" w:sz="4" w:space="0" w:color="auto"/>
              <w:left w:val="single" w:sz="4" w:space="0" w:color="auto"/>
              <w:bottom w:val="single" w:sz="4" w:space="0" w:color="auto"/>
              <w:right w:val="single" w:sz="4" w:space="0" w:color="auto"/>
            </w:tcBorders>
          </w:tcPr>
          <w:p w14:paraId="064B38FA"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из них инвалидов, детей-инвалидов. </w:t>
            </w:r>
          </w:p>
        </w:tc>
        <w:tc>
          <w:tcPr>
            <w:tcW w:w="2660" w:type="dxa"/>
            <w:tcBorders>
              <w:top w:val="single" w:sz="4" w:space="0" w:color="auto"/>
              <w:left w:val="single" w:sz="4" w:space="0" w:color="auto"/>
              <w:bottom w:val="single" w:sz="4" w:space="0" w:color="auto"/>
              <w:right w:val="single" w:sz="4" w:space="0" w:color="auto"/>
            </w:tcBorders>
          </w:tcPr>
          <w:p w14:paraId="0ED57B42" w14:textId="51ECF876" w:rsidR="00CD21C4" w:rsidRPr="00CD21C4" w:rsidRDefault="00B17CA8" w:rsidP="00CD21C4">
            <w:pPr>
              <w:jc w:val="center"/>
              <w:rPr>
                <w:rFonts w:eastAsiaTheme="minorHAnsi" w:cs="Times New Roman"/>
                <w:sz w:val="28"/>
                <w:szCs w:val="28"/>
              </w:rPr>
            </w:pPr>
            <w:r>
              <w:rPr>
                <w:rFonts w:eastAsiaTheme="minorHAnsi" w:cs="Times New Roman"/>
                <w:sz w:val="28"/>
                <w:szCs w:val="28"/>
              </w:rPr>
              <w:t>13,5%</w:t>
            </w:r>
          </w:p>
        </w:tc>
      </w:tr>
      <w:tr w:rsidR="00CD21C4" w:rsidRPr="00CD21C4" w14:paraId="44812E0F" w14:textId="77777777" w:rsidTr="00E8691F">
        <w:tc>
          <w:tcPr>
            <w:tcW w:w="6911" w:type="dxa"/>
            <w:tcBorders>
              <w:top w:val="single" w:sz="4" w:space="0" w:color="auto"/>
              <w:left w:val="single" w:sz="4" w:space="0" w:color="auto"/>
              <w:bottom w:val="single" w:sz="4" w:space="0" w:color="auto"/>
              <w:right w:val="single" w:sz="4" w:space="0" w:color="auto"/>
            </w:tcBorders>
          </w:tcPr>
          <w:p w14:paraId="518314D3" w14:textId="77777777" w:rsidR="00CD21C4" w:rsidRPr="00CD21C4" w:rsidRDefault="00CD21C4" w:rsidP="00384D86">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2.5.3. Удельный вес численности обучающихся </w:t>
            </w:r>
            <w:r w:rsidRPr="00CD21C4">
              <w:rPr>
                <w:rFonts w:eastAsiaTheme="minorHAnsi" w:cs="Times New Roman"/>
                <w:color w:val="000000"/>
                <w:sz w:val="28"/>
                <w:szCs w:val="28"/>
              </w:rPr>
              <w:br/>
              <w:t xml:space="preserve">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 </w:t>
            </w:r>
          </w:p>
        </w:tc>
        <w:tc>
          <w:tcPr>
            <w:tcW w:w="2660" w:type="dxa"/>
            <w:tcBorders>
              <w:top w:val="single" w:sz="4" w:space="0" w:color="auto"/>
              <w:left w:val="single" w:sz="4" w:space="0" w:color="auto"/>
              <w:bottom w:val="single" w:sz="4" w:space="0" w:color="auto"/>
              <w:right w:val="single" w:sz="4" w:space="0" w:color="auto"/>
            </w:tcBorders>
          </w:tcPr>
          <w:p w14:paraId="2CC2B407" w14:textId="580D6599" w:rsidR="00CD21C4" w:rsidRPr="00CD21C4" w:rsidRDefault="008C44FF" w:rsidP="00CD21C4">
            <w:pPr>
              <w:jc w:val="center"/>
              <w:rPr>
                <w:rFonts w:eastAsiaTheme="minorHAnsi" w:cs="Times New Roman"/>
                <w:sz w:val="28"/>
                <w:szCs w:val="28"/>
              </w:rPr>
            </w:pPr>
            <w:r>
              <w:rPr>
                <w:rFonts w:eastAsiaTheme="minorHAnsi" w:cs="Times New Roman"/>
                <w:sz w:val="28"/>
                <w:szCs w:val="28"/>
              </w:rPr>
              <w:t>100%</w:t>
            </w:r>
          </w:p>
        </w:tc>
      </w:tr>
      <w:tr w:rsidR="00CD21C4" w:rsidRPr="00CD21C4" w14:paraId="36E7D2DF" w14:textId="77777777" w:rsidTr="00E8691F">
        <w:tc>
          <w:tcPr>
            <w:tcW w:w="6911" w:type="dxa"/>
            <w:tcBorders>
              <w:top w:val="single" w:sz="4" w:space="0" w:color="auto"/>
              <w:left w:val="single" w:sz="4" w:space="0" w:color="auto"/>
              <w:bottom w:val="single" w:sz="4" w:space="0" w:color="auto"/>
              <w:right w:val="single" w:sz="4" w:space="0" w:color="auto"/>
            </w:tcBorders>
          </w:tcPr>
          <w:p w14:paraId="2AD0D429" w14:textId="77777777" w:rsidR="00CD21C4" w:rsidRPr="00CD21C4" w:rsidRDefault="00CD21C4" w:rsidP="00384D86">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2.5.4. Удельный вес численности обучающихся </w:t>
            </w:r>
            <w:r w:rsidRPr="00CD21C4">
              <w:rPr>
                <w:rFonts w:eastAsiaTheme="minorHAnsi" w:cs="Times New Roman"/>
                <w:color w:val="000000"/>
                <w:sz w:val="28"/>
                <w:szCs w:val="28"/>
              </w:rPr>
              <w:br/>
              <w:t xml:space="preserve">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общей численности обучающихся по адаптированным основным общеобразовательным программам </w:t>
            </w:r>
            <w:r w:rsidRPr="00CD21C4">
              <w:rPr>
                <w:rFonts w:eastAsiaTheme="minorHAnsi" w:cs="Times New Roman"/>
                <w:color w:val="000000"/>
                <w:sz w:val="28"/>
                <w:szCs w:val="28"/>
              </w:rPr>
              <w:br/>
              <w:t xml:space="preserve">для обучающихся с умственной отсталостью (интеллектуальными нарушениями). </w:t>
            </w:r>
          </w:p>
        </w:tc>
        <w:tc>
          <w:tcPr>
            <w:tcW w:w="2660" w:type="dxa"/>
            <w:tcBorders>
              <w:top w:val="single" w:sz="4" w:space="0" w:color="auto"/>
              <w:left w:val="single" w:sz="4" w:space="0" w:color="auto"/>
              <w:bottom w:val="single" w:sz="4" w:space="0" w:color="auto"/>
              <w:right w:val="single" w:sz="4" w:space="0" w:color="auto"/>
            </w:tcBorders>
          </w:tcPr>
          <w:p w14:paraId="2867F326" w14:textId="7C7EB172" w:rsidR="00CD21C4" w:rsidRPr="00CD21C4" w:rsidRDefault="008C44FF" w:rsidP="00CD21C4">
            <w:pPr>
              <w:jc w:val="center"/>
              <w:rPr>
                <w:rFonts w:eastAsiaTheme="minorHAnsi" w:cs="Times New Roman"/>
                <w:sz w:val="28"/>
                <w:szCs w:val="28"/>
              </w:rPr>
            </w:pPr>
            <w:r>
              <w:rPr>
                <w:rFonts w:eastAsiaTheme="minorHAnsi" w:cs="Times New Roman"/>
                <w:sz w:val="28"/>
                <w:szCs w:val="28"/>
              </w:rPr>
              <w:t>100%</w:t>
            </w:r>
          </w:p>
        </w:tc>
      </w:tr>
      <w:tr w:rsidR="00CD21C4" w:rsidRPr="00CD21C4" w14:paraId="454AFF19"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76917539" w14:textId="77777777" w:rsidR="00CD21C4" w:rsidRPr="00CD21C4" w:rsidRDefault="00CD21C4" w:rsidP="00384D86">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2.5.5. Укомплектованность отдельных общеобразовательных организаций, осуществляющих обучение по адаптированным образовательным программам начального общего, основного общего и среднего общего образования, в том числе адаптированным, и программам образования обучающихся с умственной отсталостью (интеллектуальными нарушениями), педагогическими работниками: &lt;*&gt; </w:t>
            </w:r>
          </w:p>
        </w:tc>
      </w:tr>
      <w:tr w:rsidR="00CD21C4" w:rsidRPr="00CD21C4" w14:paraId="5B03EC7A" w14:textId="77777777" w:rsidTr="00E8691F">
        <w:tc>
          <w:tcPr>
            <w:tcW w:w="6911" w:type="dxa"/>
            <w:tcBorders>
              <w:top w:val="single" w:sz="4" w:space="0" w:color="auto"/>
              <w:left w:val="single" w:sz="4" w:space="0" w:color="auto"/>
              <w:bottom w:val="single" w:sz="4" w:space="0" w:color="auto"/>
              <w:right w:val="single" w:sz="4" w:space="0" w:color="auto"/>
            </w:tcBorders>
          </w:tcPr>
          <w:p w14:paraId="6929316E"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всего; </w:t>
            </w:r>
          </w:p>
        </w:tc>
        <w:tc>
          <w:tcPr>
            <w:tcW w:w="2660" w:type="dxa"/>
            <w:tcBorders>
              <w:top w:val="single" w:sz="4" w:space="0" w:color="auto"/>
              <w:left w:val="single" w:sz="4" w:space="0" w:color="auto"/>
              <w:bottom w:val="single" w:sz="4" w:space="0" w:color="auto"/>
              <w:right w:val="single" w:sz="4" w:space="0" w:color="auto"/>
            </w:tcBorders>
          </w:tcPr>
          <w:p w14:paraId="6C5A3082" w14:textId="5625746F" w:rsidR="00CD21C4" w:rsidRPr="00CD21C4" w:rsidRDefault="00425D2E" w:rsidP="00CD21C4">
            <w:pPr>
              <w:jc w:val="center"/>
              <w:rPr>
                <w:rFonts w:eastAsiaTheme="minorHAnsi" w:cs="Times New Roman"/>
                <w:sz w:val="28"/>
                <w:szCs w:val="28"/>
              </w:rPr>
            </w:pPr>
            <w:r>
              <w:rPr>
                <w:rFonts w:eastAsiaTheme="minorHAnsi" w:cs="Times New Roman"/>
                <w:sz w:val="28"/>
                <w:szCs w:val="28"/>
              </w:rPr>
              <w:t>100%</w:t>
            </w:r>
          </w:p>
        </w:tc>
      </w:tr>
      <w:tr w:rsidR="00CD21C4" w:rsidRPr="00CD21C4" w14:paraId="7D4B9179" w14:textId="77777777" w:rsidTr="00E8691F">
        <w:tc>
          <w:tcPr>
            <w:tcW w:w="6911" w:type="dxa"/>
            <w:tcBorders>
              <w:top w:val="single" w:sz="4" w:space="0" w:color="auto"/>
              <w:left w:val="single" w:sz="4" w:space="0" w:color="auto"/>
              <w:bottom w:val="single" w:sz="4" w:space="0" w:color="auto"/>
              <w:right w:val="single" w:sz="4" w:space="0" w:color="auto"/>
            </w:tcBorders>
          </w:tcPr>
          <w:p w14:paraId="4093EAE6"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учителя-дефектологи; </w:t>
            </w:r>
          </w:p>
        </w:tc>
        <w:tc>
          <w:tcPr>
            <w:tcW w:w="2660" w:type="dxa"/>
            <w:tcBorders>
              <w:top w:val="single" w:sz="4" w:space="0" w:color="auto"/>
              <w:left w:val="single" w:sz="4" w:space="0" w:color="auto"/>
              <w:bottom w:val="single" w:sz="4" w:space="0" w:color="auto"/>
              <w:right w:val="single" w:sz="4" w:space="0" w:color="auto"/>
            </w:tcBorders>
          </w:tcPr>
          <w:p w14:paraId="05A74696" w14:textId="7B7EF40E" w:rsidR="00CD21C4" w:rsidRPr="00CD21C4" w:rsidRDefault="00425D2E"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3A32EACC" w14:textId="77777777" w:rsidTr="00E8691F">
        <w:tc>
          <w:tcPr>
            <w:tcW w:w="6911" w:type="dxa"/>
            <w:tcBorders>
              <w:top w:val="single" w:sz="4" w:space="0" w:color="auto"/>
              <w:left w:val="single" w:sz="4" w:space="0" w:color="auto"/>
              <w:bottom w:val="single" w:sz="4" w:space="0" w:color="auto"/>
              <w:right w:val="single" w:sz="4" w:space="0" w:color="auto"/>
            </w:tcBorders>
          </w:tcPr>
          <w:p w14:paraId="5718DCDF"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педагоги-психологи; </w:t>
            </w:r>
          </w:p>
        </w:tc>
        <w:tc>
          <w:tcPr>
            <w:tcW w:w="2660" w:type="dxa"/>
            <w:tcBorders>
              <w:top w:val="single" w:sz="4" w:space="0" w:color="auto"/>
              <w:left w:val="single" w:sz="4" w:space="0" w:color="auto"/>
              <w:bottom w:val="single" w:sz="4" w:space="0" w:color="auto"/>
              <w:right w:val="single" w:sz="4" w:space="0" w:color="auto"/>
            </w:tcBorders>
          </w:tcPr>
          <w:p w14:paraId="6FDE320C" w14:textId="7EE71E45" w:rsidR="00CD21C4" w:rsidRPr="00CD21C4" w:rsidRDefault="00425D2E" w:rsidP="00CD21C4">
            <w:pPr>
              <w:jc w:val="center"/>
              <w:rPr>
                <w:rFonts w:eastAsiaTheme="minorHAnsi" w:cs="Times New Roman"/>
                <w:sz w:val="28"/>
                <w:szCs w:val="28"/>
              </w:rPr>
            </w:pPr>
            <w:r>
              <w:rPr>
                <w:rFonts w:eastAsiaTheme="minorHAnsi" w:cs="Times New Roman"/>
                <w:sz w:val="28"/>
                <w:szCs w:val="28"/>
              </w:rPr>
              <w:t>90%</w:t>
            </w:r>
          </w:p>
        </w:tc>
      </w:tr>
      <w:tr w:rsidR="00CD21C4" w:rsidRPr="00CD21C4" w14:paraId="193C305D" w14:textId="77777777" w:rsidTr="00E8691F">
        <w:tc>
          <w:tcPr>
            <w:tcW w:w="6911" w:type="dxa"/>
            <w:tcBorders>
              <w:top w:val="single" w:sz="4" w:space="0" w:color="auto"/>
              <w:left w:val="single" w:sz="4" w:space="0" w:color="auto"/>
              <w:bottom w:val="single" w:sz="4" w:space="0" w:color="auto"/>
              <w:right w:val="single" w:sz="4" w:space="0" w:color="auto"/>
            </w:tcBorders>
          </w:tcPr>
          <w:p w14:paraId="4E667870"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учителя-логопеды; </w:t>
            </w:r>
          </w:p>
        </w:tc>
        <w:tc>
          <w:tcPr>
            <w:tcW w:w="2660" w:type="dxa"/>
            <w:tcBorders>
              <w:top w:val="single" w:sz="4" w:space="0" w:color="auto"/>
              <w:left w:val="single" w:sz="4" w:space="0" w:color="auto"/>
              <w:bottom w:val="single" w:sz="4" w:space="0" w:color="auto"/>
              <w:right w:val="single" w:sz="4" w:space="0" w:color="auto"/>
            </w:tcBorders>
          </w:tcPr>
          <w:p w14:paraId="4C2742D8" w14:textId="0E65F28F" w:rsidR="00CD21C4" w:rsidRPr="00CD21C4" w:rsidRDefault="00425D2E" w:rsidP="00CD21C4">
            <w:pPr>
              <w:jc w:val="center"/>
              <w:rPr>
                <w:rFonts w:eastAsiaTheme="minorHAnsi" w:cs="Times New Roman"/>
                <w:sz w:val="28"/>
                <w:szCs w:val="28"/>
              </w:rPr>
            </w:pPr>
            <w:r>
              <w:rPr>
                <w:rFonts w:eastAsiaTheme="minorHAnsi" w:cs="Times New Roman"/>
                <w:sz w:val="28"/>
                <w:szCs w:val="28"/>
              </w:rPr>
              <w:t>100%</w:t>
            </w:r>
          </w:p>
        </w:tc>
      </w:tr>
      <w:tr w:rsidR="00CD21C4" w:rsidRPr="00CD21C4" w14:paraId="3104C9DF" w14:textId="77777777" w:rsidTr="00E8691F">
        <w:tc>
          <w:tcPr>
            <w:tcW w:w="6911" w:type="dxa"/>
            <w:tcBorders>
              <w:top w:val="single" w:sz="4" w:space="0" w:color="auto"/>
              <w:left w:val="single" w:sz="4" w:space="0" w:color="auto"/>
              <w:bottom w:val="single" w:sz="4" w:space="0" w:color="auto"/>
              <w:right w:val="single" w:sz="4" w:space="0" w:color="auto"/>
            </w:tcBorders>
          </w:tcPr>
          <w:p w14:paraId="351815BC"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социальные педагоги; </w:t>
            </w:r>
          </w:p>
        </w:tc>
        <w:tc>
          <w:tcPr>
            <w:tcW w:w="2660" w:type="dxa"/>
            <w:tcBorders>
              <w:top w:val="single" w:sz="4" w:space="0" w:color="auto"/>
              <w:left w:val="single" w:sz="4" w:space="0" w:color="auto"/>
              <w:bottom w:val="single" w:sz="4" w:space="0" w:color="auto"/>
              <w:right w:val="single" w:sz="4" w:space="0" w:color="auto"/>
            </w:tcBorders>
          </w:tcPr>
          <w:p w14:paraId="78069EBE" w14:textId="4BED4093" w:rsidR="00CD21C4" w:rsidRPr="00CD21C4" w:rsidRDefault="00425D2E" w:rsidP="00CD21C4">
            <w:pPr>
              <w:jc w:val="center"/>
              <w:rPr>
                <w:rFonts w:eastAsiaTheme="minorHAnsi" w:cs="Times New Roman"/>
                <w:sz w:val="28"/>
                <w:szCs w:val="28"/>
              </w:rPr>
            </w:pPr>
            <w:r>
              <w:rPr>
                <w:rFonts w:eastAsiaTheme="minorHAnsi" w:cs="Times New Roman"/>
                <w:sz w:val="28"/>
                <w:szCs w:val="28"/>
              </w:rPr>
              <w:t>100%</w:t>
            </w:r>
          </w:p>
        </w:tc>
      </w:tr>
      <w:tr w:rsidR="00CD21C4" w:rsidRPr="00CD21C4" w14:paraId="7F1071B9" w14:textId="77777777" w:rsidTr="00E8691F">
        <w:tc>
          <w:tcPr>
            <w:tcW w:w="6911" w:type="dxa"/>
            <w:tcBorders>
              <w:top w:val="single" w:sz="4" w:space="0" w:color="auto"/>
              <w:left w:val="single" w:sz="4" w:space="0" w:color="auto"/>
              <w:bottom w:val="single" w:sz="4" w:space="0" w:color="auto"/>
              <w:right w:val="single" w:sz="4" w:space="0" w:color="auto"/>
            </w:tcBorders>
          </w:tcPr>
          <w:p w14:paraId="1FC14AC1"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тьюторы. </w:t>
            </w:r>
          </w:p>
        </w:tc>
        <w:tc>
          <w:tcPr>
            <w:tcW w:w="2660" w:type="dxa"/>
            <w:tcBorders>
              <w:top w:val="single" w:sz="4" w:space="0" w:color="auto"/>
              <w:left w:val="single" w:sz="4" w:space="0" w:color="auto"/>
              <w:bottom w:val="single" w:sz="4" w:space="0" w:color="auto"/>
              <w:right w:val="single" w:sz="4" w:space="0" w:color="auto"/>
            </w:tcBorders>
          </w:tcPr>
          <w:p w14:paraId="555D8050" w14:textId="1B35A8E1" w:rsidR="00CD21C4" w:rsidRPr="00CD21C4" w:rsidRDefault="00425D2E"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39A2681A"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34E7BF4B" w14:textId="77777777" w:rsidR="00CD21C4" w:rsidRPr="00CD21C4" w:rsidRDefault="00CD21C4" w:rsidP="00384D86">
            <w:pPr>
              <w:jc w:val="both"/>
              <w:rPr>
                <w:rFonts w:eastAsiaTheme="minorHAnsi" w:cs="Times New Roman"/>
                <w:sz w:val="28"/>
                <w:szCs w:val="28"/>
              </w:rPr>
            </w:pPr>
            <w:r w:rsidRPr="00CD21C4">
              <w:rPr>
                <w:rFonts w:eastAsiaTheme="minorHAnsi" w:cs="Times New Roman"/>
                <w:sz w:val="28"/>
                <w:szCs w:val="28"/>
              </w:rPr>
              <w:lastRenderedPageBreak/>
              <w:t xml:space="preserve">2.5.6. Численность обучающихся по адаптированным основным общеобразовательным программам в расчете на одного работника: </w:t>
            </w:r>
          </w:p>
        </w:tc>
      </w:tr>
      <w:tr w:rsidR="00CD21C4" w:rsidRPr="00CD21C4" w14:paraId="76519D5D" w14:textId="77777777" w:rsidTr="00E8691F">
        <w:tc>
          <w:tcPr>
            <w:tcW w:w="6911" w:type="dxa"/>
            <w:tcBorders>
              <w:top w:val="single" w:sz="4" w:space="0" w:color="auto"/>
              <w:left w:val="single" w:sz="4" w:space="0" w:color="auto"/>
              <w:bottom w:val="single" w:sz="4" w:space="0" w:color="auto"/>
              <w:right w:val="single" w:sz="4" w:space="0" w:color="auto"/>
            </w:tcBorders>
          </w:tcPr>
          <w:p w14:paraId="26808EB4"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учителя-дефектолога; </w:t>
            </w:r>
          </w:p>
        </w:tc>
        <w:tc>
          <w:tcPr>
            <w:tcW w:w="2660" w:type="dxa"/>
            <w:tcBorders>
              <w:top w:val="single" w:sz="4" w:space="0" w:color="auto"/>
              <w:left w:val="single" w:sz="4" w:space="0" w:color="auto"/>
              <w:bottom w:val="single" w:sz="4" w:space="0" w:color="auto"/>
              <w:right w:val="single" w:sz="4" w:space="0" w:color="auto"/>
            </w:tcBorders>
          </w:tcPr>
          <w:p w14:paraId="2CEF6064" w14:textId="1E7B612F" w:rsidR="00CD21C4" w:rsidRPr="00CD21C4" w:rsidRDefault="00425D2E"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61DF8F31" w14:textId="77777777" w:rsidTr="00E8691F">
        <w:tc>
          <w:tcPr>
            <w:tcW w:w="6911" w:type="dxa"/>
            <w:tcBorders>
              <w:top w:val="single" w:sz="4" w:space="0" w:color="auto"/>
              <w:left w:val="single" w:sz="4" w:space="0" w:color="auto"/>
              <w:bottom w:val="single" w:sz="4" w:space="0" w:color="auto"/>
              <w:right w:val="single" w:sz="4" w:space="0" w:color="auto"/>
            </w:tcBorders>
          </w:tcPr>
          <w:p w14:paraId="340EEC1A"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учителя-логопеда; </w:t>
            </w:r>
          </w:p>
        </w:tc>
        <w:tc>
          <w:tcPr>
            <w:tcW w:w="2660" w:type="dxa"/>
            <w:tcBorders>
              <w:top w:val="single" w:sz="4" w:space="0" w:color="auto"/>
              <w:left w:val="single" w:sz="4" w:space="0" w:color="auto"/>
              <w:bottom w:val="single" w:sz="4" w:space="0" w:color="auto"/>
              <w:right w:val="single" w:sz="4" w:space="0" w:color="auto"/>
            </w:tcBorders>
          </w:tcPr>
          <w:p w14:paraId="3B8469E7" w14:textId="4248962D" w:rsidR="00CD21C4" w:rsidRPr="00CD21C4" w:rsidRDefault="00425D2E" w:rsidP="00CD21C4">
            <w:pPr>
              <w:jc w:val="center"/>
              <w:rPr>
                <w:rFonts w:eastAsiaTheme="minorHAnsi" w:cs="Times New Roman"/>
                <w:sz w:val="28"/>
                <w:szCs w:val="28"/>
              </w:rPr>
            </w:pPr>
            <w:r>
              <w:rPr>
                <w:rFonts w:eastAsiaTheme="minorHAnsi" w:cs="Times New Roman"/>
                <w:sz w:val="28"/>
                <w:szCs w:val="28"/>
              </w:rPr>
              <w:t xml:space="preserve">17 </w:t>
            </w:r>
            <w:r w:rsidR="00CD21C4" w:rsidRPr="00CD21C4">
              <w:rPr>
                <w:rFonts w:eastAsiaTheme="minorHAnsi" w:cs="Times New Roman"/>
                <w:sz w:val="28"/>
                <w:szCs w:val="28"/>
              </w:rPr>
              <w:t>человек</w:t>
            </w:r>
          </w:p>
        </w:tc>
      </w:tr>
      <w:tr w:rsidR="00CD21C4" w:rsidRPr="00CD21C4" w14:paraId="68F426B0" w14:textId="77777777" w:rsidTr="00E8691F">
        <w:tc>
          <w:tcPr>
            <w:tcW w:w="6911" w:type="dxa"/>
            <w:tcBorders>
              <w:top w:val="single" w:sz="4" w:space="0" w:color="auto"/>
              <w:left w:val="single" w:sz="4" w:space="0" w:color="auto"/>
              <w:bottom w:val="single" w:sz="4" w:space="0" w:color="auto"/>
              <w:right w:val="single" w:sz="4" w:space="0" w:color="auto"/>
            </w:tcBorders>
          </w:tcPr>
          <w:p w14:paraId="5885478E"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педагога-психолога; </w:t>
            </w:r>
          </w:p>
        </w:tc>
        <w:tc>
          <w:tcPr>
            <w:tcW w:w="2660" w:type="dxa"/>
            <w:tcBorders>
              <w:top w:val="single" w:sz="4" w:space="0" w:color="auto"/>
              <w:left w:val="single" w:sz="4" w:space="0" w:color="auto"/>
              <w:bottom w:val="single" w:sz="4" w:space="0" w:color="auto"/>
              <w:right w:val="single" w:sz="4" w:space="0" w:color="auto"/>
            </w:tcBorders>
          </w:tcPr>
          <w:p w14:paraId="0C16FCFD" w14:textId="64F12772" w:rsidR="00CD21C4" w:rsidRPr="00CD21C4" w:rsidRDefault="00425D2E" w:rsidP="00CD21C4">
            <w:pPr>
              <w:jc w:val="center"/>
              <w:rPr>
                <w:rFonts w:eastAsiaTheme="minorHAnsi" w:cs="Times New Roman"/>
                <w:sz w:val="28"/>
                <w:szCs w:val="28"/>
              </w:rPr>
            </w:pPr>
            <w:r>
              <w:rPr>
                <w:rFonts w:eastAsiaTheme="minorHAnsi" w:cs="Times New Roman"/>
                <w:sz w:val="28"/>
                <w:szCs w:val="28"/>
              </w:rPr>
              <w:t xml:space="preserve">8 </w:t>
            </w:r>
            <w:r w:rsidR="00CD21C4" w:rsidRPr="00CD21C4">
              <w:rPr>
                <w:rFonts w:eastAsiaTheme="minorHAnsi" w:cs="Times New Roman"/>
                <w:sz w:val="28"/>
                <w:szCs w:val="28"/>
              </w:rPr>
              <w:t>человек</w:t>
            </w:r>
          </w:p>
        </w:tc>
      </w:tr>
      <w:tr w:rsidR="00CD21C4" w:rsidRPr="00CD21C4" w14:paraId="6D251B4E" w14:textId="77777777" w:rsidTr="00E8691F">
        <w:tc>
          <w:tcPr>
            <w:tcW w:w="6911" w:type="dxa"/>
            <w:tcBorders>
              <w:top w:val="single" w:sz="4" w:space="0" w:color="auto"/>
              <w:left w:val="single" w:sz="4" w:space="0" w:color="auto"/>
              <w:bottom w:val="single" w:sz="4" w:space="0" w:color="auto"/>
              <w:right w:val="single" w:sz="4" w:space="0" w:color="auto"/>
            </w:tcBorders>
          </w:tcPr>
          <w:p w14:paraId="797D114A"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тьютора, ассистента (помощника). </w:t>
            </w:r>
          </w:p>
        </w:tc>
        <w:tc>
          <w:tcPr>
            <w:tcW w:w="2660" w:type="dxa"/>
            <w:tcBorders>
              <w:top w:val="single" w:sz="4" w:space="0" w:color="auto"/>
              <w:left w:val="single" w:sz="4" w:space="0" w:color="auto"/>
              <w:bottom w:val="single" w:sz="4" w:space="0" w:color="auto"/>
              <w:right w:val="single" w:sz="4" w:space="0" w:color="auto"/>
            </w:tcBorders>
          </w:tcPr>
          <w:p w14:paraId="4E0D3E8A" w14:textId="69879DA1" w:rsidR="00CD21C4" w:rsidRPr="00CD21C4" w:rsidRDefault="00425D2E"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59F9FAEA"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4395841C" w14:textId="77777777" w:rsidR="00CD21C4" w:rsidRPr="00CD21C4" w:rsidRDefault="00CD21C4" w:rsidP="00384D86">
            <w:pPr>
              <w:jc w:val="both"/>
              <w:rPr>
                <w:rFonts w:eastAsiaTheme="minorHAnsi" w:cs="Times New Roman"/>
                <w:sz w:val="28"/>
                <w:szCs w:val="28"/>
              </w:rPr>
            </w:pPr>
            <w:r w:rsidRPr="00CD21C4">
              <w:rPr>
                <w:rFonts w:eastAsiaTheme="minorHAnsi" w:cs="Times New Roman"/>
                <w:sz w:val="28"/>
                <w:szCs w:val="28"/>
              </w:rPr>
              <w:t xml:space="preserve">2.5.7. Распределение численности детей, обучающихся по адаптированным образовательным программам начального общего, основного общего </w:t>
            </w:r>
            <w:r w:rsidRPr="00CD21C4">
              <w:rPr>
                <w:rFonts w:eastAsiaTheme="minorHAnsi" w:cs="Times New Roman"/>
                <w:sz w:val="28"/>
                <w:szCs w:val="28"/>
              </w:rPr>
              <w:br/>
              <w:t xml:space="preserve">и среднего общего образования, по видам программ: &lt;*&gt; </w:t>
            </w:r>
          </w:p>
        </w:tc>
      </w:tr>
      <w:tr w:rsidR="00CD21C4" w:rsidRPr="00CD21C4" w14:paraId="2E4545DF" w14:textId="77777777" w:rsidTr="00E8691F">
        <w:tc>
          <w:tcPr>
            <w:tcW w:w="6911" w:type="dxa"/>
            <w:tcBorders>
              <w:top w:val="single" w:sz="4" w:space="0" w:color="auto"/>
              <w:left w:val="single" w:sz="4" w:space="0" w:color="auto"/>
              <w:bottom w:val="single" w:sz="4" w:space="0" w:color="auto"/>
              <w:right w:val="single" w:sz="4" w:space="0" w:color="auto"/>
            </w:tcBorders>
          </w:tcPr>
          <w:p w14:paraId="661BCD8E"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для глухих; </w:t>
            </w:r>
          </w:p>
        </w:tc>
        <w:tc>
          <w:tcPr>
            <w:tcW w:w="2660" w:type="dxa"/>
            <w:tcBorders>
              <w:top w:val="single" w:sz="4" w:space="0" w:color="auto"/>
              <w:left w:val="single" w:sz="4" w:space="0" w:color="auto"/>
              <w:bottom w:val="single" w:sz="4" w:space="0" w:color="auto"/>
              <w:right w:val="single" w:sz="4" w:space="0" w:color="auto"/>
            </w:tcBorders>
          </w:tcPr>
          <w:p w14:paraId="53A9A5AA" w14:textId="3B937067" w:rsidR="00CD21C4" w:rsidRPr="00CD21C4" w:rsidRDefault="00AC03D3"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494B6E09" w14:textId="77777777" w:rsidTr="00E8691F">
        <w:tc>
          <w:tcPr>
            <w:tcW w:w="6911" w:type="dxa"/>
            <w:tcBorders>
              <w:top w:val="single" w:sz="4" w:space="0" w:color="auto"/>
              <w:left w:val="single" w:sz="4" w:space="0" w:color="auto"/>
              <w:bottom w:val="single" w:sz="4" w:space="0" w:color="auto"/>
              <w:right w:val="single" w:sz="4" w:space="0" w:color="auto"/>
            </w:tcBorders>
          </w:tcPr>
          <w:p w14:paraId="3296510E"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для слабослышащих и позднооглохших; </w:t>
            </w:r>
          </w:p>
        </w:tc>
        <w:tc>
          <w:tcPr>
            <w:tcW w:w="2660" w:type="dxa"/>
            <w:tcBorders>
              <w:top w:val="single" w:sz="4" w:space="0" w:color="auto"/>
              <w:left w:val="single" w:sz="4" w:space="0" w:color="auto"/>
              <w:bottom w:val="single" w:sz="4" w:space="0" w:color="auto"/>
              <w:right w:val="single" w:sz="4" w:space="0" w:color="auto"/>
            </w:tcBorders>
          </w:tcPr>
          <w:p w14:paraId="4BB06625" w14:textId="7AEED755" w:rsidR="00CD21C4" w:rsidRPr="00CD21C4" w:rsidRDefault="00AC03D3" w:rsidP="00CD21C4">
            <w:pPr>
              <w:jc w:val="center"/>
              <w:rPr>
                <w:rFonts w:eastAsiaTheme="minorHAnsi" w:cs="Times New Roman"/>
                <w:sz w:val="28"/>
                <w:szCs w:val="28"/>
              </w:rPr>
            </w:pPr>
            <w:r>
              <w:rPr>
                <w:rFonts w:eastAsiaTheme="minorHAnsi" w:cs="Times New Roman"/>
                <w:sz w:val="28"/>
                <w:szCs w:val="28"/>
              </w:rPr>
              <w:t>1,5%</w:t>
            </w:r>
          </w:p>
        </w:tc>
      </w:tr>
      <w:tr w:rsidR="00CD21C4" w:rsidRPr="00CD21C4" w14:paraId="3430CDE4" w14:textId="77777777" w:rsidTr="00E8691F">
        <w:tc>
          <w:tcPr>
            <w:tcW w:w="6911" w:type="dxa"/>
            <w:tcBorders>
              <w:top w:val="single" w:sz="4" w:space="0" w:color="auto"/>
              <w:left w:val="single" w:sz="4" w:space="0" w:color="auto"/>
              <w:bottom w:val="single" w:sz="4" w:space="0" w:color="auto"/>
              <w:right w:val="single" w:sz="4" w:space="0" w:color="auto"/>
            </w:tcBorders>
          </w:tcPr>
          <w:p w14:paraId="6DC92BE1"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для слепых; </w:t>
            </w:r>
          </w:p>
        </w:tc>
        <w:tc>
          <w:tcPr>
            <w:tcW w:w="2660" w:type="dxa"/>
            <w:tcBorders>
              <w:top w:val="single" w:sz="4" w:space="0" w:color="auto"/>
              <w:left w:val="single" w:sz="4" w:space="0" w:color="auto"/>
              <w:bottom w:val="single" w:sz="4" w:space="0" w:color="auto"/>
              <w:right w:val="single" w:sz="4" w:space="0" w:color="auto"/>
            </w:tcBorders>
          </w:tcPr>
          <w:p w14:paraId="59A5440F" w14:textId="6D63D10C" w:rsidR="00CD21C4" w:rsidRPr="00CD21C4" w:rsidRDefault="00AC03D3"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41E38FAB" w14:textId="77777777" w:rsidTr="00E8691F">
        <w:tc>
          <w:tcPr>
            <w:tcW w:w="6911" w:type="dxa"/>
            <w:tcBorders>
              <w:top w:val="single" w:sz="4" w:space="0" w:color="auto"/>
              <w:left w:val="single" w:sz="4" w:space="0" w:color="auto"/>
              <w:bottom w:val="single" w:sz="4" w:space="0" w:color="auto"/>
              <w:right w:val="single" w:sz="4" w:space="0" w:color="auto"/>
            </w:tcBorders>
          </w:tcPr>
          <w:p w14:paraId="4F576085"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для слабовидящих; </w:t>
            </w:r>
          </w:p>
        </w:tc>
        <w:tc>
          <w:tcPr>
            <w:tcW w:w="2660" w:type="dxa"/>
            <w:tcBorders>
              <w:top w:val="single" w:sz="4" w:space="0" w:color="auto"/>
              <w:left w:val="single" w:sz="4" w:space="0" w:color="auto"/>
              <w:bottom w:val="single" w:sz="4" w:space="0" w:color="auto"/>
              <w:right w:val="single" w:sz="4" w:space="0" w:color="auto"/>
            </w:tcBorders>
          </w:tcPr>
          <w:p w14:paraId="661EAD19" w14:textId="39C00DBB" w:rsidR="00CD21C4" w:rsidRPr="00CD21C4" w:rsidRDefault="00AC03D3" w:rsidP="00CD21C4">
            <w:pPr>
              <w:jc w:val="center"/>
              <w:rPr>
                <w:rFonts w:eastAsiaTheme="minorHAnsi" w:cs="Times New Roman"/>
                <w:sz w:val="28"/>
                <w:szCs w:val="28"/>
              </w:rPr>
            </w:pPr>
            <w:r>
              <w:rPr>
                <w:rFonts w:eastAsiaTheme="minorHAnsi" w:cs="Times New Roman"/>
                <w:sz w:val="28"/>
                <w:szCs w:val="28"/>
              </w:rPr>
              <w:t>1,5%</w:t>
            </w:r>
          </w:p>
        </w:tc>
      </w:tr>
      <w:tr w:rsidR="00CD21C4" w:rsidRPr="00CD21C4" w14:paraId="637B35B5" w14:textId="77777777" w:rsidTr="00E8691F">
        <w:tc>
          <w:tcPr>
            <w:tcW w:w="6911" w:type="dxa"/>
            <w:tcBorders>
              <w:top w:val="single" w:sz="4" w:space="0" w:color="auto"/>
              <w:left w:val="single" w:sz="4" w:space="0" w:color="auto"/>
              <w:bottom w:val="single" w:sz="4" w:space="0" w:color="auto"/>
              <w:right w:val="single" w:sz="4" w:space="0" w:color="auto"/>
            </w:tcBorders>
          </w:tcPr>
          <w:p w14:paraId="520B6910"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с тяжелыми нарушениями речи; </w:t>
            </w:r>
          </w:p>
        </w:tc>
        <w:tc>
          <w:tcPr>
            <w:tcW w:w="2660" w:type="dxa"/>
            <w:tcBorders>
              <w:top w:val="single" w:sz="4" w:space="0" w:color="auto"/>
              <w:left w:val="single" w:sz="4" w:space="0" w:color="auto"/>
              <w:bottom w:val="single" w:sz="4" w:space="0" w:color="auto"/>
              <w:right w:val="single" w:sz="4" w:space="0" w:color="auto"/>
            </w:tcBorders>
          </w:tcPr>
          <w:p w14:paraId="1ACA71C4" w14:textId="04193E33" w:rsidR="00CD21C4" w:rsidRPr="00CD21C4" w:rsidRDefault="00AC03D3" w:rsidP="00CD21C4">
            <w:pPr>
              <w:jc w:val="center"/>
              <w:rPr>
                <w:rFonts w:eastAsiaTheme="minorHAnsi" w:cs="Times New Roman"/>
                <w:sz w:val="28"/>
                <w:szCs w:val="28"/>
              </w:rPr>
            </w:pPr>
            <w:r>
              <w:rPr>
                <w:rFonts w:eastAsiaTheme="minorHAnsi" w:cs="Times New Roman"/>
                <w:sz w:val="28"/>
                <w:szCs w:val="28"/>
              </w:rPr>
              <w:t>1,5%</w:t>
            </w:r>
          </w:p>
        </w:tc>
      </w:tr>
      <w:tr w:rsidR="00CD21C4" w:rsidRPr="00CD21C4" w14:paraId="0662E59E" w14:textId="77777777" w:rsidTr="00E8691F">
        <w:tc>
          <w:tcPr>
            <w:tcW w:w="6911" w:type="dxa"/>
            <w:tcBorders>
              <w:top w:val="single" w:sz="4" w:space="0" w:color="auto"/>
              <w:left w:val="single" w:sz="4" w:space="0" w:color="auto"/>
              <w:bottom w:val="single" w:sz="4" w:space="0" w:color="auto"/>
              <w:right w:val="single" w:sz="4" w:space="0" w:color="auto"/>
            </w:tcBorders>
          </w:tcPr>
          <w:p w14:paraId="08C841DD"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с нарушениями опорно-двигательного аппарата; </w:t>
            </w:r>
          </w:p>
        </w:tc>
        <w:tc>
          <w:tcPr>
            <w:tcW w:w="2660" w:type="dxa"/>
            <w:tcBorders>
              <w:top w:val="single" w:sz="4" w:space="0" w:color="auto"/>
              <w:left w:val="single" w:sz="4" w:space="0" w:color="auto"/>
              <w:bottom w:val="single" w:sz="4" w:space="0" w:color="auto"/>
              <w:right w:val="single" w:sz="4" w:space="0" w:color="auto"/>
            </w:tcBorders>
          </w:tcPr>
          <w:p w14:paraId="05937E5A" w14:textId="3C47A041" w:rsidR="00CD21C4" w:rsidRPr="00CD21C4" w:rsidRDefault="00AC03D3" w:rsidP="00CD21C4">
            <w:pPr>
              <w:jc w:val="center"/>
              <w:rPr>
                <w:rFonts w:eastAsiaTheme="minorHAnsi" w:cs="Times New Roman"/>
                <w:sz w:val="28"/>
                <w:szCs w:val="28"/>
              </w:rPr>
            </w:pPr>
            <w:r>
              <w:rPr>
                <w:rFonts w:eastAsiaTheme="minorHAnsi" w:cs="Times New Roman"/>
                <w:sz w:val="28"/>
                <w:szCs w:val="28"/>
              </w:rPr>
              <w:t>3,1%</w:t>
            </w:r>
          </w:p>
        </w:tc>
      </w:tr>
      <w:tr w:rsidR="00CD21C4" w:rsidRPr="00CD21C4" w14:paraId="63D12DA5" w14:textId="77777777" w:rsidTr="00E8691F">
        <w:tc>
          <w:tcPr>
            <w:tcW w:w="6911" w:type="dxa"/>
            <w:tcBorders>
              <w:top w:val="single" w:sz="4" w:space="0" w:color="auto"/>
              <w:left w:val="single" w:sz="4" w:space="0" w:color="auto"/>
              <w:bottom w:val="single" w:sz="4" w:space="0" w:color="auto"/>
              <w:right w:val="single" w:sz="4" w:space="0" w:color="auto"/>
            </w:tcBorders>
          </w:tcPr>
          <w:p w14:paraId="1B0F843D"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с задержкой психического развития; </w:t>
            </w:r>
          </w:p>
        </w:tc>
        <w:tc>
          <w:tcPr>
            <w:tcW w:w="2660" w:type="dxa"/>
            <w:tcBorders>
              <w:top w:val="single" w:sz="4" w:space="0" w:color="auto"/>
              <w:left w:val="single" w:sz="4" w:space="0" w:color="auto"/>
              <w:bottom w:val="single" w:sz="4" w:space="0" w:color="auto"/>
              <w:right w:val="single" w:sz="4" w:space="0" w:color="auto"/>
            </w:tcBorders>
          </w:tcPr>
          <w:p w14:paraId="3D50E796" w14:textId="7465FDAF" w:rsidR="00CD21C4" w:rsidRPr="00CD21C4" w:rsidRDefault="00AC03D3" w:rsidP="00CD21C4">
            <w:pPr>
              <w:jc w:val="center"/>
              <w:rPr>
                <w:rFonts w:eastAsiaTheme="minorHAnsi" w:cs="Times New Roman"/>
                <w:sz w:val="28"/>
                <w:szCs w:val="28"/>
              </w:rPr>
            </w:pPr>
            <w:r>
              <w:rPr>
                <w:rFonts w:eastAsiaTheme="minorHAnsi" w:cs="Times New Roman"/>
                <w:sz w:val="28"/>
                <w:szCs w:val="28"/>
              </w:rPr>
              <w:t>82,5%</w:t>
            </w:r>
          </w:p>
        </w:tc>
      </w:tr>
      <w:tr w:rsidR="00CD21C4" w:rsidRPr="00CD21C4" w14:paraId="6772F07B" w14:textId="77777777" w:rsidTr="00E8691F">
        <w:tc>
          <w:tcPr>
            <w:tcW w:w="6911" w:type="dxa"/>
            <w:tcBorders>
              <w:top w:val="single" w:sz="4" w:space="0" w:color="auto"/>
              <w:left w:val="single" w:sz="4" w:space="0" w:color="auto"/>
              <w:bottom w:val="single" w:sz="4" w:space="0" w:color="auto"/>
              <w:right w:val="single" w:sz="4" w:space="0" w:color="auto"/>
            </w:tcBorders>
          </w:tcPr>
          <w:p w14:paraId="6AD11012"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с расстройствами аутистического спектра; </w:t>
            </w:r>
          </w:p>
        </w:tc>
        <w:tc>
          <w:tcPr>
            <w:tcW w:w="2660" w:type="dxa"/>
            <w:tcBorders>
              <w:top w:val="single" w:sz="4" w:space="0" w:color="auto"/>
              <w:left w:val="single" w:sz="4" w:space="0" w:color="auto"/>
              <w:bottom w:val="single" w:sz="4" w:space="0" w:color="auto"/>
              <w:right w:val="single" w:sz="4" w:space="0" w:color="auto"/>
            </w:tcBorders>
          </w:tcPr>
          <w:p w14:paraId="7162696A" w14:textId="337BC2B7" w:rsidR="00CD21C4" w:rsidRPr="00CD21C4" w:rsidRDefault="00AC03D3" w:rsidP="00CD21C4">
            <w:pPr>
              <w:jc w:val="center"/>
              <w:rPr>
                <w:rFonts w:eastAsiaTheme="minorHAnsi" w:cs="Times New Roman"/>
                <w:sz w:val="28"/>
                <w:szCs w:val="28"/>
              </w:rPr>
            </w:pPr>
            <w:r>
              <w:rPr>
                <w:rFonts w:eastAsiaTheme="minorHAnsi" w:cs="Times New Roman"/>
                <w:sz w:val="28"/>
                <w:szCs w:val="28"/>
              </w:rPr>
              <w:t>6,3%</w:t>
            </w:r>
          </w:p>
        </w:tc>
      </w:tr>
      <w:tr w:rsidR="00CD21C4" w:rsidRPr="00CD21C4" w14:paraId="0C51DD31" w14:textId="77777777" w:rsidTr="00E8691F">
        <w:tc>
          <w:tcPr>
            <w:tcW w:w="6911" w:type="dxa"/>
            <w:tcBorders>
              <w:top w:val="single" w:sz="4" w:space="0" w:color="auto"/>
              <w:left w:val="single" w:sz="4" w:space="0" w:color="auto"/>
              <w:bottom w:val="single" w:sz="4" w:space="0" w:color="auto"/>
              <w:right w:val="single" w:sz="4" w:space="0" w:color="auto"/>
            </w:tcBorders>
          </w:tcPr>
          <w:p w14:paraId="3F808AF5"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со сложными дефектами; </w:t>
            </w:r>
          </w:p>
        </w:tc>
        <w:tc>
          <w:tcPr>
            <w:tcW w:w="2660" w:type="dxa"/>
            <w:tcBorders>
              <w:top w:val="single" w:sz="4" w:space="0" w:color="auto"/>
              <w:left w:val="single" w:sz="4" w:space="0" w:color="auto"/>
              <w:bottom w:val="single" w:sz="4" w:space="0" w:color="auto"/>
              <w:right w:val="single" w:sz="4" w:space="0" w:color="auto"/>
            </w:tcBorders>
          </w:tcPr>
          <w:p w14:paraId="415F9E8A" w14:textId="52E7F980" w:rsidR="00CD21C4" w:rsidRPr="00CD21C4" w:rsidRDefault="00AC03D3"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03263C0C" w14:textId="77777777" w:rsidTr="00E8691F">
        <w:tc>
          <w:tcPr>
            <w:tcW w:w="6911" w:type="dxa"/>
            <w:tcBorders>
              <w:top w:val="single" w:sz="4" w:space="0" w:color="auto"/>
              <w:left w:val="single" w:sz="4" w:space="0" w:color="auto"/>
              <w:bottom w:val="single" w:sz="4" w:space="0" w:color="auto"/>
              <w:right w:val="single" w:sz="4" w:space="0" w:color="auto"/>
            </w:tcBorders>
          </w:tcPr>
          <w:p w14:paraId="3B9F5819"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других обучающихся с ограниченными возможностями здоровья. </w:t>
            </w:r>
          </w:p>
        </w:tc>
        <w:tc>
          <w:tcPr>
            <w:tcW w:w="2660" w:type="dxa"/>
            <w:tcBorders>
              <w:top w:val="single" w:sz="4" w:space="0" w:color="auto"/>
              <w:left w:val="single" w:sz="4" w:space="0" w:color="auto"/>
              <w:bottom w:val="single" w:sz="4" w:space="0" w:color="auto"/>
              <w:right w:val="single" w:sz="4" w:space="0" w:color="auto"/>
            </w:tcBorders>
          </w:tcPr>
          <w:p w14:paraId="6B0392DE" w14:textId="0C9741EF" w:rsidR="00CD21C4" w:rsidRPr="00CD21C4" w:rsidRDefault="00AC03D3" w:rsidP="00CD21C4">
            <w:pPr>
              <w:jc w:val="center"/>
              <w:rPr>
                <w:rFonts w:eastAsiaTheme="minorHAnsi" w:cs="Times New Roman"/>
                <w:sz w:val="28"/>
                <w:szCs w:val="28"/>
              </w:rPr>
            </w:pPr>
            <w:r>
              <w:rPr>
                <w:rFonts w:eastAsiaTheme="minorHAnsi" w:cs="Times New Roman"/>
                <w:sz w:val="28"/>
                <w:szCs w:val="28"/>
              </w:rPr>
              <w:t>3,6%</w:t>
            </w:r>
          </w:p>
        </w:tc>
      </w:tr>
      <w:tr w:rsidR="00CD21C4" w:rsidRPr="00CD21C4" w14:paraId="0EBB957D"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6CDA5353" w14:textId="77777777" w:rsidR="00CD21C4" w:rsidRPr="00CD21C4" w:rsidRDefault="00CD21C4" w:rsidP="00384D86">
            <w:pPr>
              <w:jc w:val="both"/>
              <w:rPr>
                <w:rFonts w:eastAsiaTheme="minorHAnsi" w:cs="Times New Roman"/>
                <w:sz w:val="28"/>
                <w:szCs w:val="28"/>
              </w:rPr>
            </w:pPr>
            <w:r w:rsidRPr="00CD21C4">
              <w:rPr>
                <w:rFonts w:eastAsiaTheme="minorHAnsi" w:cs="Times New Roman"/>
                <w:sz w:val="28"/>
                <w:szCs w:val="28"/>
              </w:rPr>
              <w:t xml:space="preserve">2.6. Состояние здоровья лиц, обучающихся по основным общеобразовательным программам, </w:t>
            </w:r>
            <w:proofErr w:type="spellStart"/>
            <w:r w:rsidRPr="00CD21C4">
              <w:rPr>
                <w:rFonts w:eastAsiaTheme="minorHAnsi" w:cs="Times New Roman"/>
                <w:sz w:val="28"/>
                <w:szCs w:val="28"/>
              </w:rPr>
              <w:t>здоровьесберегающие</w:t>
            </w:r>
            <w:proofErr w:type="spellEnd"/>
            <w:r w:rsidRPr="00CD21C4">
              <w:rPr>
                <w:rFonts w:eastAsiaTheme="minorHAnsi" w:cs="Times New Roman"/>
                <w:sz w:val="28"/>
                <w:szCs w:val="28"/>
              </w:rPr>
              <w:t xml:space="preserve"> условия, условия организации физкультурно-оздоровительной и спортивной работы </w:t>
            </w:r>
            <w:r w:rsidRPr="00CD21C4">
              <w:rPr>
                <w:rFonts w:eastAsiaTheme="minorHAnsi" w:cs="Times New Roman"/>
                <w:sz w:val="28"/>
                <w:szCs w:val="28"/>
              </w:rPr>
              <w:br/>
              <w:t xml:space="preserve">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 </w:t>
            </w:r>
          </w:p>
        </w:tc>
      </w:tr>
      <w:tr w:rsidR="00CD21C4" w:rsidRPr="00CD21C4" w14:paraId="0C5AD9A3" w14:textId="77777777" w:rsidTr="00E8691F">
        <w:tc>
          <w:tcPr>
            <w:tcW w:w="6911" w:type="dxa"/>
            <w:tcBorders>
              <w:top w:val="single" w:sz="4" w:space="0" w:color="auto"/>
              <w:left w:val="single" w:sz="4" w:space="0" w:color="auto"/>
              <w:bottom w:val="single" w:sz="4" w:space="0" w:color="auto"/>
              <w:right w:val="single" w:sz="4" w:space="0" w:color="auto"/>
            </w:tcBorders>
          </w:tcPr>
          <w:p w14:paraId="4D628A0A" w14:textId="77777777" w:rsidR="00CD21C4" w:rsidRPr="00CD21C4" w:rsidRDefault="00CD21C4" w:rsidP="0053517C">
            <w:pPr>
              <w:autoSpaceDE w:val="0"/>
              <w:autoSpaceDN w:val="0"/>
              <w:adjustRightInd w:val="0"/>
              <w:jc w:val="both"/>
              <w:rPr>
                <w:rFonts w:eastAsiaTheme="minorHAnsi" w:cs="Times New Roman"/>
                <w:color w:val="000000"/>
                <w:sz w:val="28"/>
                <w:szCs w:val="28"/>
              </w:rPr>
            </w:pPr>
            <w:bookmarkStart w:id="0" w:name="_GoBack" w:colFirst="0" w:colLast="0"/>
            <w:r w:rsidRPr="00CD21C4">
              <w:rPr>
                <w:rFonts w:eastAsiaTheme="minorHAnsi" w:cs="Times New Roman"/>
                <w:color w:val="000000"/>
                <w:sz w:val="28"/>
                <w:szCs w:val="28"/>
              </w:rPr>
              <w:t xml:space="preserve">2.6.1. Удельный вес численности лиц, обеспеченных горячим питанием, в общей численности обучающихся общеобразовательных организаций. </w:t>
            </w:r>
          </w:p>
        </w:tc>
        <w:tc>
          <w:tcPr>
            <w:tcW w:w="2660" w:type="dxa"/>
            <w:tcBorders>
              <w:top w:val="single" w:sz="4" w:space="0" w:color="auto"/>
              <w:left w:val="single" w:sz="4" w:space="0" w:color="auto"/>
              <w:bottom w:val="single" w:sz="4" w:space="0" w:color="auto"/>
              <w:right w:val="single" w:sz="4" w:space="0" w:color="auto"/>
            </w:tcBorders>
          </w:tcPr>
          <w:p w14:paraId="58569339" w14:textId="2B5164D1" w:rsidR="00CD21C4" w:rsidRPr="00CD21C4" w:rsidRDefault="00BC2EF6" w:rsidP="00BC2EF6">
            <w:pPr>
              <w:jc w:val="center"/>
              <w:rPr>
                <w:rFonts w:eastAsiaTheme="minorHAnsi" w:cs="Times New Roman"/>
                <w:sz w:val="28"/>
                <w:szCs w:val="28"/>
              </w:rPr>
            </w:pPr>
            <w:r>
              <w:rPr>
                <w:rFonts w:eastAsiaTheme="minorHAnsi" w:cs="Times New Roman"/>
                <w:sz w:val="28"/>
                <w:szCs w:val="28"/>
              </w:rPr>
              <w:t>100%</w:t>
            </w:r>
          </w:p>
        </w:tc>
      </w:tr>
      <w:tr w:rsidR="00CD21C4" w:rsidRPr="00CD21C4" w14:paraId="43677B74" w14:textId="77777777" w:rsidTr="00E8691F">
        <w:tc>
          <w:tcPr>
            <w:tcW w:w="6911" w:type="dxa"/>
            <w:tcBorders>
              <w:top w:val="single" w:sz="4" w:space="0" w:color="auto"/>
              <w:left w:val="single" w:sz="4" w:space="0" w:color="auto"/>
              <w:bottom w:val="single" w:sz="4" w:space="0" w:color="auto"/>
              <w:right w:val="single" w:sz="4" w:space="0" w:color="auto"/>
            </w:tcBorders>
          </w:tcPr>
          <w:p w14:paraId="145BF339" w14:textId="77777777" w:rsidR="00CD21C4" w:rsidRPr="00CD21C4" w:rsidRDefault="00CD21C4" w:rsidP="0053517C">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2.6.2. Удельный вес числа организаций, имеющих логопедический пункт или логопедический кабинет, </w:t>
            </w:r>
            <w:r w:rsidRPr="00CD21C4">
              <w:rPr>
                <w:rFonts w:eastAsiaTheme="minorHAnsi" w:cs="Times New Roman"/>
                <w:color w:val="000000"/>
                <w:sz w:val="28"/>
                <w:szCs w:val="28"/>
              </w:rPr>
              <w:br/>
              <w:t xml:space="preserve">в общем числе общеобразовательных организаций. </w:t>
            </w:r>
          </w:p>
        </w:tc>
        <w:tc>
          <w:tcPr>
            <w:tcW w:w="2660" w:type="dxa"/>
            <w:tcBorders>
              <w:top w:val="single" w:sz="4" w:space="0" w:color="auto"/>
              <w:left w:val="single" w:sz="4" w:space="0" w:color="auto"/>
              <w:bottom w:val="single" w:sz="4" w:space="0" w:color="auto"/>
              <w:right w:val="single" w:sz="4" w:space="0" w:color="auto"/>
            </w:tcBorders>
          </w:tcPr>
          <w:p w14:paraId="268E7D3E" w14:textId="5DD6483A" w:rsidR="00CD21C4" w:rsidRPr="00CD21C4" w:rsidRDefault="00B23DDC" w:rsidP="00CD21C4">
            <w:pPr>
              <w:jc w:val="center"/>
              <w:rPr>
                <w:rFonts w:eastAsiaTheme="minorHAnsi" w:cs="Times New Roman"/>
                <w:sz w:val="28"/>
                <w:szCs w:val="28"/>
              </w:rPr>
            </w:pPr>
            <w:r>
              <w:rPr>
                <w:rFonts w:eastAsiaTheme="minorHAnsi" w:cs="Times New Roman"/>
                <w:sz w:val="28"/>
                <w:szCs w:val="28"/>
              </w:rPr>
              <w:t>18,8%</w:t>
            </w:r>
          </w:p>
        </w:tc>
      </w:tr>
      <w:tr w:rsidR="00CD21C4" w:rsidRPr="00CD21C4" w14:paraId="590BC61B" w14:textId="77777777" w:rsidTr="00E8691F">
        <w:tc>
          <w:tcPr>
            <w:tcW w:w="6911" w:type="dxa"/>
            <w:tcBorders>
              <w:top w:val="single" w:sz="4" w:space="0" w:color="auto"/>
              <w:left w:val="single" w:sz="4" w:space="0" w:color="auto"/>
              <w:bottom w:val="single" w:sz="4" w:space="0" w:color="auto"/>
              <w:right w:val="single" w:sz="4" w:space="0" w:color="auto"/>
            </w:tcBorders>
          </w:tcPr>
          <w:p w14:paraId="73F7F95D" w14:textId="77777777" w:rsidR="00CD21C4" w:rsidRPr="00CD21C4" w:rsidRDefault="00CD21C4" w:rsidP="0053517C">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2.6.3. Удельный вес числа организаций, имеющих спортивные залы, в общем числе общеобразовательных организаций. </w:t>
            </w:r>
          </w:p>
        </w:tc>
        <w:tc>
          <w:tcPr>
            <w:tcW w:w="2660" w:type="dxa"/>
            <w:tcBorders>
              <w:top w:val="single" w:sz="4" w:space="0" w:color="auto"/>
              <w:left w:val="single" w:sz="4" w:space="0" w:color="auto"/>
              <w:bottom w:val="single" w:sz="4" w:space="0" w:color="auto"/>
              <w:right w:val="single" w:sz="4" w:space="0" w:color="auto"/>
            </w:tcBorders>
          </w:tcPr>
          <w:p w14:paraId="0B265807" w14:textId="7CF7AC11" w:rsidR="00CD21C4" w:rsidRPr="00CD21C4" w:rsidRDefault="00B23DDC" w:rsidP="00CD21C4">
            <w:pPr>
              <w:jc w:val="center"/>
              <w:rPr>
                <w:rFonts w:eastAsiaTheme="minorHAnsi" w:cs="Times New Roman"/>
                <w:sz w:val="28"/>
                <w:szCs w:val="28"/>
              </w:rPr>
            </w:pPr>
            <w:r>
              <w:rPr>
                <w:rFonts w:eastAsiaTheme="minorHAnsi" w:cs="Times New Roman"/>
                <w:sz w:val="28"/>
                <w:szCs w:val="28"/>
              </w:rPr>
              <w:t>63%</w:t>
            </w:r>
          </w:p>
        </w:tc>
      </w:tr>
      <w:tr w:rsidR="00CD21C4" w:rsidRPr="00CD21C4" w14:paraId="0F55A1D2" w14:textId="77777777" w:rsidTr="00E8691F">
        <w:tc>
          <w:tcPr>
            <w:tcW w:w="6911" w:type="dxa"/>
            <w:tcBorders>
              <w:top w:val="single" w:sz="4" w:space="0" w:color="auto"/>
              <w:left w:val="single" w:sz="4" w:space="0" w:color="auto"/>
              <w:bottom w:val="single" w:sz="4" w:space="0" w:color="auto"/>
              <w:right w:val="single" w:sz="4" w:space="0" w:color="auto"/>
            </w:tcBorders>
          </w:tcPr>
          <w:p w14:paraId="33BBD12D" w14:textId="77777777" w:rsidR="00CD21C4" w:rsidRPr="00CD21C4" w:rsidRDefault="00CD21C4" w:rsidP="0053517C">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2.6.4. Удельный вес числа организаций, имеющих закрытые плавательные бассейны, в общем числе общеобразовательных организаций. </w:t>
            </w:r>
          </w:p>
        </w:tc>
        <w:tc>
          <w:tcPr>
            <w:tcW w:w="2660" w:type="dxa"/>
            <w:tcBorders>
              <w:top w:val="single" w:sz="4" w:space="0" w:color="auto"/>
              <w:left w:val="single" w:sz="4" w:space="0" w:color="auto"/>
              <w:bottom w:val="single" w:sz="4" w:space="0" w:color="auto"/>
              <w:right w:val="single" w:sz="4" w:space="0" w:color="auto"/>
            </w:tcBorders>
          </w:tcPr>
          <w:p w14:paraId="47547D3F" w14:textId="3D73A4BC" w:rsidR="00CD21C4" w:rsidRPr="00CD21C4" w:rsidRDefault="00BC2EF6" w:rsidP="00CD21C4">
            <w:pPr>
              <w:jc w:val="center"/>
              <w:rPr>
                <w:rFonts w:eastAsiaTheme="minorHAnsi" w:cs="Times New Roman"/>
                <w:sz w:val="28"/>
                <w:szCs w:val="28"/>
              </w:rPr>
            </w:pPr>
            <w:r>
              <w:rPr>
                <w:rFonts w:eastAsiaTheme="minorHAnsi" w:cs="Times New Roman"/>
                <w:sz w:val="28"/>
                <w:szCs w:val="28"/>
              </w:rPr>
              <w:t>0</w:t>
            </w:r>
          </w:p>
        </w:tc>
      </w:tr>
      <w:bookmarkEnd w:id="0"/>
      <w:tr w:rsidR="00CD21C4" w:rsidRPr="00CD21C4" w14:paraId="6BD8200B"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632DB726" w14:textId="77777777" w:rsidR="00CD21C4" w:rsidRPr="00CD21C4" w:rsidRDefault="00CD21C4" w:rsidP="00384D86">
            <w:pPr>
              <w:jc w:val="both"/>
              <w:rPr>
                <w:rFonts w:eastAsiaTheme="minorHAnsi" w:cs="Times New Roman"/>
                <w:sz w:val="28"/>
                <w:szCs w:val="28"/>
              </w:rPr>
            </w:pPr>
            <w:r w:rsidRPr="00CD21C4">
              <w:rPr>
                <w:rFonts w:eastAsiaTheme="minorHAnsi" w:cs="Times New Roman"/>
                <w:sz w:val="28"/>
                <w:szCs w:val="28"/>
              </w:rPr>
              <w:t xml:space="preserve">2.7.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 </w:t>
            </w:r>
          </w:p>
        </w:tc>
      </w:tr>
      <w:tr w:rsidR="00CD21C4" w:rsidRPr="00CD21C4" w14:paraId="4AA6596E" w14:textId="77777777" w:rsidTr="00E8691F">
        <w:tc>
          <w:tcPr>
            <w:tcW w:w="6911" w:type="dxa"/>
            <w:tcBorders>
              <w:top w:val="single" w:sz="4" w:space="0" w:color="auto"/>
              <w:left w:val="single" w:sz="4" w:space="0" w:color="auto"/>
              <w:bottom w:val="single" w:sz="4" w:space="0" w:color="auto"/>
              <w:right w:val="single" w:sz="4" w:space="0" w:color="auto"/>
            </w:tcBorders>
          </w:tcPr>
          <w:p w14:paraId="5D522DC5" w14:textId="77777777" w:rsidR="00CD21C4" w:rsidRPr="00CD21C4" w:rsidRDefault="00CD21C4" w:rsidP="00384D86">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2.7.1. Темп роста числа организаций (филиалов), осуществляющих образовательную деятельность </w:t>
            </w:r>
            <w:r w:rsidRPr="00CD21C4">
              <w:rPr>
                <w:rFonts w:eastAsiaTheme="minorHAnsi" w:cs="Times New Roman"/>
                <w:color w:val="000000"/>
                <w:sz w:val="28"/>
                <w:szCs w:val="28"/>
              </w:rPr>
              <w:br/>
            </w:r>
            <w:r w:rsidRPr="00CD21C4">
              <w:rPr>
                <w:rFonts w:eastAsiaTheme="minorHAnsi" w:cs="Times New Roman"/>
                <w:color w:val="000000"/>
                <w:sz w:val="28"/>
                <w:szCs w:val="28"/>
              </w:rPr>
              <w:lastRenderedPageBreak/>
              <w:t xml:space="preserve">по образовательным программам начального общего, основного общего, среднего общего образования, в том числе адаптированным, и программам образования обучающихся с умственной отсталостью (интеллектуальными нарушениями). </w:t>
            </w:r>
          </w:p>
        </w:tc>
        <w:tc>
          <w:tcPr>
            <w:tcW w:w="2660" w:type="dxa"/>
            <w:tcBorders>
              <w:top w:val="single" w:sz="4" w:space="0" w:color="auto"/>
              <w:left w:val="single" w:sz="4" w:space="0" w:color="auto"/>
              <w:bottom w:val="single" w:sz="4" w:space="0" w:color="auto"/>
              <w:right w:val="single" w:sz="4" w:space="0" w:color="auto"/>
            </w:tcBorders>
          </w:tcPr>
          <w:p w14:paraId="34B2CE6F" w14:textId="30915586" w:rsidR="00CD21C4" w:rsidRPr="00CD21C4" w:rsidRDefault="004A4C48" w:rsidP="00CD21C4">
            <w:pPr>
              <w:jc w:val="center"/>
              <w:rPr>
                <w:rFonts w:eastAsiaTheme="minorHAnsi" w:cs="Times New Roman"/>
                <w:sz w:val="28"/>
                <w:szCs w:val="28"/>
              </w:rPr>
            </w:pPr>
            <w:r>
              <w:rPr>
                <w:rFonts w:eastAsiaTheme="minorHAnsi" w:cs="Times New Roman"/>
                <w:sz w:val="28"/>
                <w:szCs w:val="28"/>
              </w:rPr>
              <w:lastRenderedPageBreak/>
              <w:t>6,25%</w:t>
            </w:r>
          </w:p>
        </w:tc>
      </w:tr>
      <w:tr w:rsidR="00CD21C4" w:rsidRPr="00CD21C4" w14:paraId="2518313F"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6AC1BA62" w14:textId="77777777" w:rsidR="00CD21C4" w:rsidRPr="00CD21C4" w:rsidRDefault="00CD21C4" w:rsidP="00384D86">
            <w:pPr>
              <w:jc w:val="both"/>
              <w:rPr>
                <w:rFonts w:eastAsiaTheme="minorHAnsi" w:cs="Times New Roman"/>
                <w:sz w:val="28"/>
                <w:szCs w:val="28"/>
              </w:rPr>
            </w:pPr>
            <w:r w:rsidRPr="00CD21C4">
              <w:rPr>
                <w:rFonts w:eastAsiaTheme="minorHAnsi" w:cs="Times New Roman"/>
                <w:sz w:val="28"/>
                <w:szCs w:val="28"/>
              </w:rPr>
              <w:t xml:space="preserve">2.8.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 </w:t>
            </w:r>
          </w:p>
        </w:tc>
      </w:tr>
      <w:tr w:rsidR="00CD21C4" w:rsidRPr="00CD21C4" w14:paraId="0EF837D1" w14:textId="77777777" w:rsidTr="00E8691F">
        <w:tc>
          <w:tcPr>
            <w:tcW w:w="6911" w:type="dxa"/>
            <w:tcBorders>
              <w:top w:val="single" w:sz="4" w:space="0" w:color="auto"/>
              <w:left w:val="single" w:sz="4" w:space="0" w:color="auto"/>
              <w:bottom w:val="single" w:sz="4" w:space="0" w:color="auto"/>
              <w:right w:val="single" w:sz="4" w:space="0" w:color="auto"/>
            </w:tcBorders>
          </w:tcPr>
          <w:p w14:paraId="2C260A17" w14:textId="77777777" w:rsidR="00CD21C4" w:rsidRPr="00CD21C4" w:rsidRDefault="00CD21C4" w:rsidP="00384D86">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2.8.1. Общий объем финансовых средств, поступивших в общеобразовательные организации, в расчете </w:t>
            </w:r>
            <w:r w:rsidRPr="00CD21C4">
              <w:rPr>
                <w:rFonts w:eastAsiaTheme="minorHAnsi" w:cs="Times New Roman"/>
                <w:color w:val="000000"/>
                <w:sz w:val="28"/>
                <w:szCs w:val="28"/>
              </w:rPr>
              <w:br/>
              <w:t xml:space="preserve">на одного обучающегося. </w:t>
            </w:r>
          </w:p>
        </w:tc>
        <w:tc>
          <w:tcPr>
            <w:tcW w:w="2660" w:type="dxa"/>
            <w:tcBorders>
              <w:top w:val="single" w:sz="4" w:space="0" w:color="auto"/>
              <w:left w:val="single" w:sz="4" w:space="0" w:color="auto"/>
              <w:bottom w:val="single" w:sz="4" w:space="0" w:color="auto"/>
              <w:right w:val="single" w:sz="4" w:space="0" w:color="auto"/>
            </w:tcBorders>
          </w:tcPr>
          <w:p w14:paraId="4A5DE3C7" w14:textId="67F5742C" w:rsidR="00CD21C4" w:rsidRPr="00CD21C4" w:rsidRDefault="00D2684B" w:rsidP="00CD21C4">
            <w:pPr>
              <w:jc w:val="center"/>
              <w:rPr>
                <w:rFonts w:eastAsiaTheme="minorHAnsi" w:cs="Times New Roman"/>
                <w:sz w:val="28"/>
                <w:szCs w:val="28"/>
              </w:rPr>
            </w:pPr>
            <w:r>
              <w:rPr>
                <w:rFonts w:eastAsiaTheme="minorHAnsi" w:cs="Times New Roman"/>
                <w:sz w:val="28"/>
                <w:szCs w:val="28"/>
              </w:rPr>
              <w:t>174,9 тыс. руб.</w:t>
            </w:r>
          </w:p>
        </w:tc>
      </w:tr>
      <w:tr w:rsidR="00CD21C4" w:rsidRPr="00CD21C4" w14:paraId="17C4F33B" w14:textId="77777777" w:rsidTr="00E8691F">
        <w:tc>
          <w:tcPr>
            <w:tcW w:w="6911" w:type="dxa"/>
            <w:tcBorders>
              <w:top w:val="single" w:sz="4" w:space="0" w:color="auto"/>
              <w:left w:val="single" w:sz="4" w:space="0" w:color="auto"/>
              <w:bottom w:val="single" w:sz="4" w:space="0" w:color="auto"/>
              <w:right w:val="single" w:sz="4" w:space="0" w:color="auto"/>
            </w:tcBorders>
          </w:tcPr>
          <w:p w14:paraId="6381FD54" w14:textId="77777777" w:rsidR="00CD21C4" w:rsidRPr="00CD21C4" w:rsidRDefault="00CD21C4" w:rsidP="00384D86">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2.8.2. Удельный вес финансовых средств </w:t>
            </w:r>
            <w:r w:rsidRPr="00CD21C4">
              <w:rPr>
                <w:rFonts w:eastAsiaTheme="minorHAnsi" w:cs="Times New Roman"/>
                <w:color w:val="000000"/>
                <w:sz w:val="28"/>
                <w:szCs w:val="28"/>
              </w:rPr>
              <w:br/>
              <w:t xml:space="preserve">от приносящей доход деятельности в общем объеме финансовых средств общеобразовательных организаций. </w:t>
            </w:r>
          </w:p>
        </w:tc>
        <w:tc>
          <w:tcPr>
            <w:tcW w:w="2660" w:type="dxa"/>
            <w:tcBorders>
              <w:top w:val="single" w:sz="4" w:space="0" w:color="auto"/>
              <w:left w:val="single" w:sz="4" w:space="0" w:color="auto"/>
              <w:bottom w:val="single" w:sz="4" w:space="0" w:color="auto"/>
              <w:right w:val="single" w:sz="4" w:space="0" w:color="auto"/>
            </w:tcBorders>
          </w:tcPr>
          <w:p w14:paraId="0CE06665" w14:textId="62DD899F" w:rsidR="00CD21C4" w:rsidRPr="00CD21C4" w:rsidRDefault="00D2684B" w:rsidP="00CD21C4">
            <w:pPr>
              <w:jc w:val="center"/>
              <w:rPr>
                <w:rFonts w:eastAsiaTheme="minorHAnsi" w:cs="Times New Roman"/>
                <w:sz w:val="28"/>
                <w:szCs w:val="28"/>
              </w:rPr>
            </w:pPr>
            <w:r>
              <w:rPr>
                <w:rFonts w:eastAsiaTheme="minorHAnsi" w:cs="Times New Roman"/>
                <w:sz w:val="28"/>
                <w:szCs w:val="28"/>
              </w:rPr>
              <w:t>100%</w:t>
            </w:r>
          </w:p>
        </w:tc>
      </w:tr>
      <w:tr w:rsidR="00CD21C4" w:rsidRPr="00CD21C4" w14:paraId="043D95AA"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79B3DD4C" w14:textId="77777777" w:rsidR="00CD21C4" w:rsidRPr="00CD21C4" w:rsidRDefault="00CD21C4" w:rsidP="00384D86">
            <w:pPr>
              <w:jc w:val="both"/>
              <w:rPr>
                <w:rFonts w:eastAsiaTheme="minorHAnsi" w:cs="Times New Roman"/>
                <w:sz w:val="28"/>
                <w:szCs w:val="28"/>
              </w:rPr>
            </w:pPr>
            <w:r w:rsidRPr="00CD21C4">
              <w:rPr>
                <w:rFonts w:eastAsiaTheme="minorHAnsi" w:cs="Times New Roman"/>
                <w:sz w:val="28"/>
                <w:szCs w:val="28"/>
              </w:rPr>
              <w:t xml:space="preserve">2.9. Создание безопасных условий при организации образовательного процесса в общеобразовательных организациях </w:t>
            </w:r>
          </w:p>
        </w:tc>
      </w:tr>
      <w:tr w:rsidR="00CD21C4" w:rsidRPr="00CD21C4" w14:paraId="2B4420CA" w14:textId="77777777" w:rsidTr="00E8691F">
        <w:tc>
          <w:tcPr>
            <w:tcW w:w="6911" w:type="dxa"/>
            <w:tcBorders>
              <w:top w:val="single" w:sz="4" w:space="0" w:color="auto"/>
              <w:left w:val="single" w:sz="4" w:space="0" w:color="auto"/>
              <w:bottom w:val="single" w:sz="4" w:space="0" w:color="auto"/>
              <w:right w:val="single" w:sz="4" w:space="0" w:color="auto"/>
            </w:tcBorders>
          </w:tcPr>
          <w:p w14:paraId="49A34158" w14:textId="77777777" w:rsidR="00CD21C4" w:rsidRPr="00CD21C4" w:rsidRDefault="00CD21C4" w:rsidP="00180520">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2.9.1. Удельный вес числа зданий общеобразовательных организаций, имеющих охрану, в общем числе зданий общеобразовательных организаций. </w:t>
            </w:r>
          </w:p>
        </w:tc>
        <w:tc>
          <w:tcPr>
            <w:tcW w:w="2660" w:type="dxa"/>
            <w:tcBorders>
              <w:top w:val="single" w:sz="4" w:space="0" w:color="auto"/>
              <w:left w:val="single" w:sz="4" w:space="0" w:color="auto"/>
              <w:bottom w:val="single" w:sz="4" w:space="0" w:color="auto"/>
              <w:right w:val="single" w:sz="4" w:space="0" w:color="auto"/>
            </w:tcBorders>
          </w:tcPr>
          <w:p w14:paraId="170EBBB7" w14:textId="41D07977" w:rsidR="00CD21C4" w:rsidRPr="00CD21C4" w:rsidRDefault="00BC2EF6" w:rsidP="00CD21C4">
            <w:pPr>
              <w:jc w:val="center"/>
              <w:rPr>
                <w:rFonts w:eastAsiaTheme="minorHAnsi" w:cs="Times New Roman"/>
                <w:sz w:val="28"/>
                <w:szCs w:val="28"/>
              </w:rPr>
            </w:pPr>
            <w:r>
              <w:rPr>
                <w:rFonts w:eastAsiaTheme="minorHAnsi" w:cs="Times New Roman"/>
                <w:sz w:val="28"/>
                <w:szCs w:val="28"/>
              </w:rPr>
              <w:t>100%</w:t>
            </w:r>
          </w:p>
        </w:tc>
      </w:tr>
      <w:tr w:rsidR="00CD21C4" w:rsidRPr="00CD21C4" w14:paraId="3B127EB8" w14:textId="77777777" w:rsidTr="00E8691F">
        <w:tc>
          <w:tcPr>
            <w:tcW w:w="6911" w:type="dxa"/>
            <w:tcBorders>
              <w:top w:val="single" w:sz="4" w:space="0" w:color="auto"/>
              <w:left w:val="single" w:sz="4" w:space="0" w:color="auto"/>
              <w:bottom w:val="single" w:sz="4" w:space="0" w:color="auto"/>
              <w:right w:val="single" w:sz="4" w:space="0" w:color="auto"/>
            </w:tcBorders>
          </w:tcPr>
          <w:p w14:paraId="6FAABFE5" w14:textId="77777777" w:rsidR="00CD21C4" w:rsidRPr="00CD21C4" w:rsidRDefault="00CD21C4" w:rsidP="00180520">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2.9.2. Удельный вес числа зданий общеобразовательных организаций, находящихся </w:t>
            </w:r>
            <w:r w:rsidRPr="00CD21C4">
              <w:rPr>
                <w:rFonts w:eastAsiaTheme="minorHAnsi" w:cs="Times New Roman"/>
                <w:color w:val="000000"/>
                <w:sz w:val="28"/>
                <w:szCs w:val="28"/>
              </w:rPr>
              <w:br/>
              <w:t xml:space="preserve">в аварийном состоянии, в общем числе зданий общеобразовательных организаций. </w:t>
            </w:r>
          </w:p>
        </w:tc>
        <w:tc>
          <w:tcPr>
            <w:tcW w:w="2660" w:type="dxa"/>
            <w:tcBorders>
              <w:top w:val="single" w:sz="4" w:space="0" w:color="auto"/>
              <w:left w:val="single" w:sz="4" w:space="0" w:color="auto"/>
              <w:bottom w:val="single" w:sz="4" w:space="0" w:color="auto"/>
              <w:right w:val="single" w:sz="4" w:space="0" w:color="auto"/>
            </w:tcBorders>
          </w:tcPr>
          <w:p w14:paraId="04909E38" w14:textId="334E7715" w:rsidR="00CD21C4" w:rsidRPr="00CD21C4" w:rsidRDefault="00BC2EF6"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237F8323" w14:textId="77777777" w:rsidTr="00E8691F">
        <w:tc>
          <w:tcPr>
            <w:tcW w:w="6911" w:type="dxa"/>
            <w:tcBorders>
              <w:top w:val="single" w:sz="4" w:space="0" w:color="auto"/>
              <w:left w:val="single" w:sz="4" w:space="0" w:color="auto"/>
              <w:bottom w:val="single" w:sz="4" w:space="0" w:color="auto"/>
              <w:right w:val="single" w:sz="4" w:space="0" w:color="auto"/>
            </w:tcBorders>
          </w:tcPr>
          <w:p w14:paraId="4F943169" w14:textId="77777777" w:rsidR="00CD21C4" w:rsidRPr="00CD21C4" w:rsidRDefault="00CD21C4" w:rsidP="00180520">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2.9.3. Удельный вес числа зданий общеобразовательных организаций, требующих капитального ремонта, в общем числе зданий общеобразовательных организаций. </w:t>
            </w:r>
          </w:p>
        </w:tc>
        <w:tc>
          <w:tcPr>
            <w:tcW w:w="2660" w:type="dxa"/>
            <w:tcBorders>
              <w:top w:val="single" w:sz="4" w:space="0" w:color="auto"/>
              <w:left w:val="single" w:sz="4" w:space="0" w:color="auto"/>
              <w:bottom w:val="single" w:sz="4" w:space="0" w:color="auto"/>
              <w:right w:val="single" w:sz="4" w:space="0" w:color="auto"/>
            </w:tcBorders>
          </w:tcPr>
          <w:p w14:paraId="03385773" w14:textId="68AEC40F" w:rsidR="00CD21C4" w:rsidRPr="00CD21C4" w:rsidRDefault="00BC2EF6" w:rsidP="00CD21C4">
            <w:pPr>
              <w:jc w:val="center"/>
              <w:rPr>
                <w:rFonts w:eastAsiaTheme="minorHAnsi" w:cs="Times New Roman"/>
                <w:sz w:val="28"/>
                <w:szCs w:val="28"/>
              </w:rPr>
            </w:pPr>
            <w:r>
              <w:rPr>
                <w:rFonts w:eastAsiaTheme="minorHAnsi" w:cs="Times New Roman"/>
                <w:sz w:val="28"/>
                <w:szCs w:val="28"/>
              </w:rPr>
              <w:t>12,5%</w:t>
            </w:r>
          </w:p>
        </w:tc>
      </w:tr>
      <w:tr w:rsidR="00CD21C4" w:rsidRPr="00CD21C4" w14:paraId="5D67E24C"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6DD69D92" w14:textId="77777777" w:rsidR="00CD21C4" w:rsidRPr="00CD21C4" w:rsidRDefault="00CD21C4" w:rsidP="00CD21C4">
            <w:pPr>
              <w:rPr>
                <w:rFonts w:eastAsiaTheme="minorHAnsi" w:cs="Times New Roman"/>
                <w:sz w:val="28"/>
                <w:szCs w:val="28"/>
              </w:rPr>
            </w:pPr>
            <w:r w:rsidRPr="00CD21C4">
              <w:rPr>
                <w:rFonts w:eastAsiaTheme="minorHAnsi" w:cs="Times New Roman"/>
                <w:sz w:val="28"/>
                <w:szCs w:val="28"/>
              </w:rPr>
              <w:t xml:space="preserve">II. Профессиональное образование </w:t>
            </w:r>
          </w:p>
        </w:tc>
      </w:tr>
      <w:tr w:rsidR="00CD21C4" w:rsidRPr="00CD21C4" w14:paraId="773BAAA9"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46B3B536" w14:textId="77777777" w:rsidR="00CD21C4" w:rsidRPr="00CD21C4" w:rsidRDefault="00CD21C4" w:rsidP="00CD21C4">
            <w:pPr>
              <w:rPr>
                <w:rFonts w:eastAsiaTheme="minorHAnsi" w:cs="Times New Roman"/>
                <w:sz w:val="28"/>
                <w:szCs w:val="28"/>
              </w:rPr>
            </w:pPr>
            <w:r w:rsidRPr="00CD21C4">
              <w:rPr>
                <w:rFonts w:eastAsiaTheme="minorHAnsi" w:cs="Times New Roman"/>
                <w:sz w:val="28"/>
                <w:szCs w:val="28"/>
              </w:rPr>
              <w:t xml:space="preserve">III. Дополнительное образование </w:t>
            </w:r>
          </w:p>
        </w:tc>
      </w:tr>
      <w:tr w:rsidR="00CD21C4" w:rsidRPr="00CD21C4" w14:paraId="28240743"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470F11A0" w14:textId="77777777" w:rsidR="00CD21C4" w:rsidRPr="00CD21C4" w:rsidRDefault="00CD21C4" w:rsidP="00CD21C4">
            <w:pPr>
              <w:rPr>
                <w:rFonts w:eastAsiaTheme="minorHAnsi" w:cs="Times New Roman"/>
                <w:sz w:val="28"/>
                <w:szCs w:val="28"/>
              </w:rPr>
            </w:pPr>
            <w:r w:rsidRPr="00CD21C4">
              <w:rPr>
                <w:rFonts w:eastAsiaTheme="minorHAnsi" w:cs="Times New Roman"/>
                <w:sz w:val="28"/>
                <w:szCs w:val="28"/>
              </w:rPr>
              <w:t xml:space="preserve">4. Сведения о развитии дополнительного образования детей и взрослых </w:t>
            </w:r>
          </w:p>
        </w:tc>
      </w:tr>
      <w:tr w:rsidR="00CD21C4" w:rsidRPr="00CD21C4" w14:paraId="293368A0"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09374A8B" w14:textId="77777777" w:rsidR="00CD21C4" w:rsidRPr="00CD21C4" w:rsidRDefault="00CD21C4" w:rsidP="00180520">
            <w:pPr>
              <w:jc w:val="both"/>
              <w:rPr>
                <w:rFonts w:eastAsiaTheme="minorHAnsi" w:cs="Times New Roman"/>
                <w:sz w:val="28"/>
                <w:szCs w:val="28"/>
              </w:rPr>
            </w:pPr>
            <w:r w:rsidRPr="00CD21C4">
              <w:rPr>
                <w:rFonts w:eastAsiaTheme="minorHAnsi" w:cs="Times New Roman"/>
                <w:sz w:val="28"/>
                <w:szCs w:val="28"/>
              </w:rPr>
              <w:t xml:space="preserve">4.1. Численность населения, обучающегося по дополнительным общеобразовательным программам </w:t>
            </w:r>
          </w:p>
        </w:tc>
      </w:tr>
      <w:tr w:rsidR="00CD21C4" w:rsidRPr="00CD21C4" w14:paraId="17D631D1" w14:textId="77777777" w:rsidTr="00E8691F">
        <w:tc>
          <w:tcPr>
            <w:tcW w:w="6911" w:type="dxa"/>
            <w:tcBorders>
              <w:top w:val="single" w:sz="4" w:space="0" w:color="auto"/>
              <w:left w:val="single" w:sz="4" w:space="0" w:color="auto"/>
              <w:bottom w:val="single" w:sz="4" w:space="0" w:color="auto"/>
              <w:right w:val="single" w:sz="4" w:space="0" w:color="auto"/>
            </w:tcBorders>
          </w:tcPr>
          <w:p w14:paraId="34418975"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4.1.1. Доля детей в возрасте от 5 до 18 лет, охваченных услугами дополнительного образования. &lt;*&gt; </w:t>
            </w:r>
          </w:p>
        </w:tc>
        <w:tc>
          <w:tcPr>
            <w:tcW w:w="2660" w:type="dxa"/>
            <w:tcBorders>
              <w:top w:val="single" w:sz="4" w:space="0" w:color="auto"/>
              <w:left w:val="single" w:sz="4" w:space="0" w:color="auto"/>
              <w:bottom w:val="single" w:sz="4" w:space="0" w:color="auto"/>
              <w:right w:val="single" w:sz="4" w:space="0" w:color="auto"/>
            </w:tcBorders>
          </w:tcPr>
          <w:p w14:paraId="51432458" w14:textId="1AE6BBE4" w:rsidR="00CD21C4" w:rsidRPr="00CD21C4" w:rsidRDefault="00BC2EF6" w:rsidP="00CD21C4">
            <w:pPr>
              <w:jc w:val="center"/>
              <w:rPr>
                <w:rFonts w:eastAsiaTheme="minorHAnsi" w:cs="Times New Roman"/>
                <w:sz w:val="28"/>
                <w:szCs w:val="28"/>
              </w:rPr>
            </w:pPr>
            <w:r>
              <w:rPr>
                <w:rFonts w:eastAsiaTheme="minorHAnsi" w:cs="Times New Roman"/>
                <w:sz w:val="28"/>
                <w:szCs w:val="28"/>
              </w:rPr>
              <w:t>47,9%</w:t>
            </w:r>
          </w:p>
        </w:tc>
      </w:tr>
      <w:tr w:rsidR="00CD21C4" w:rsidRPr="00CD21C4" w14:paraId="6CD53835"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0F41DD58" w14:textId="77777777" w:rsidR="00CD21C4" w:rsidRPr="00CD21C4" w:rsidRDefault="00CD21C4" w:rsidP="00180520">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4.1.2. Структура численности детей, обучающихся по дополнительным общеобразовательным программам, по направлениям: &lt;*&gt; </w:t>
            </w:r>
          </w:p>
        </w:tc>
      </w:tr>
      <w:tr w:rsidR="00CD21C4" w:rsidRPr="00CD21C4" w14:paraId="00D63989" w14:textId="77777777" w:rsidTr="00E8691F">
        <w:tc>
          <w:tcPr>
            <w:tcW w:w="6911" w:type="dxa"/>
            <w:tcBorders>
              <w:top w:val="single" w:sz="4" w:space="0" w:color="auto"/>
              <w:left w:val="single" w:sz="4" w:space="0" w:color="auto"/>
              <w:bottom w:val="single" w:sz="4" w:space="0" w:color="auto"/>
              <w:right w:val="single" w:sz="4" w:space="0" w:color="auto"/>
            </w:tcBorders>
          </w:tcPr>
          <w:p w14:paraId="4ADA2EC8"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техническое; </w:t>
            </w:r>
          </w:p>
        </w:tc>
        <w:tc>
          <w:tcPr>
            <w:tcW w:w="2660" w:type="dxa"/>
            <w:tcBorders>
              <w:top w:val="single" w:sz="4" w:space="0" w:color="auto"/>
              <w:left w:val="single" w:sz="4" w:space="0" w:color="auto"/>
              <w:bottom w:val="single" w:sz="4" w:space="0" w:color="auto"/>
              <w:right w:val="single" w:sz="4" w:space="0" w:color="auto"/>
            </w:tcBorders>
          </w:tcPr>
          <w:p w14:paraId="2F418D4B" w14:textId="35C861EB" w:rsidR="00CD21C4" w:rsidRPr="00CD21C4" w:rsidRDefault="00DD0851" w:rsidP="00CD21C4">
            <w:pPr>
              <w:jc w:val="center"/>
              <w:rPr>
                <w:rFonts w:eastAsiaTheme="minorHAnsi" w:cs="Times New Roman"/>
                <w:sz w:val="28"/>
                <w:szCs w:val="28"/>
              </w:rPr>
            </w:pPr>
            <w:r>
              <w:rPr>
                <w:rFonts w:eastAsiaTheme="minorHAnsi" w:cs="Times New Roman"/>
                <w:sz w:val="28"/>
                <w:szCs w:val="28"/>
              </w:rPr>
              <w:t>6</w:t>
            </w:r>
            <w:r w:rsidR="00BC2EF6">
              <w:rPr>
                <w:rFonts w:eastAsiaTheme="minorHAnsi" w:cs="Times New Roman"/>
                <w:sz w:val="28"/>
                <w:szCs w:val="28"/>
              </w:rPr>
              <w:t>%</w:t>
            </w:r>
          </w:p>
        </w:tc>
      </w:tr>
      <w:tr w:rsidR="00CD21C4" w:rsidRPr="00CD21C4" w14:paraId="7255BA75" w14:textId="77777777" w:rsidTr="00E8691F">
        <w:tc>
          <w:tcPr>
            <w:tcW w:w="6911" w:type="dxa"/>
            <w:tcBorders>
              <w:top w:val="single" w:sz="4" w:space="0" w:color="auto"/>
              <w:left w:val="single" w:sz="4" w:space="0" w:color="auto"/>
              <w:bottom w:val="single" w:sz="4" w:space="0" w:color="auto"/>
              <w:right w:val="single" w:sz="4" w:space="0" w:color="auto"/>
            </w:tcBorders>
          </w:tcPr>
          <w:p w14:paraId="3569F498"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естественно-научное; </w:t>
            </w:r>
          </w:p>
        </w:tc>
        <w:tc>
          <w:tcPr>
            <w:tcW w:w="2660" w:type="dxa"/>
            <w:tcBorders>
              <w:top w:val="single" w:sz="4" w:space="0" w:color="auto"/>
              <w:left w:val="single" w:sz="4" w:space="0" w:color="auto"/>
              <w:bottom w:val="single" w:sz="4" w:space="0" w:color="auto"/>
              <w:right w:val="single" w:sz="4" w:space="0" w:color="auto"/>
            </w:tcBorders>
          </w:tcPr>
          <w:p w14:paraId="3CD92B0F" w14:textId="3265C30C" w:rsidR="00CD21C4" w:rsidRPr="00CD21C4" w:rsidRDefault="00DD0851" w:rsidP="00CD21C4">
            <w:pPr>
              <w:jc w:val="center"/>
              <w:rPr>
                <w:rFonts w:eastAsiaTheme="minorHAnsi" w:cs="Times New Roman"/>
                <w:sz w:val="28"/>
                <w:szCs w:val="28"/>
              </w:rPr>
            </w:pPr>
            <w:r>
              <w:rPr>
                <w:rFonts w:eastAsiaTheme="minorHAnsi" w:cs="Times New Roman"/>
                <w:sz w:val="28"/>
                <w:szCs w:val="28"/>
              </w:rPr>
              <w:t>2%</w:t>
            </w:r>
          </w:p>
        </w:tc>
      </w:tr>
      <w:tr w:rsidR="00CD21C4" w:rsidRPr="00CD21C4" w14:paraId="46799ACC" w14:textId="77777777" w:rsidTr="00E8691F">
        <w:tc>
          <w:tcPr>
            <w:tcW w:w="6911" w:type="dxa"/>
            <w:tcBorders>
              <w:top w:val="single" w:sz="4" w:space="0" w:color="auto"/>
              <w:left w:val="single" w:sz="4" w:space="0" w:color="auto"/>
              <w:bottom w:val="single" w:sz="4" w:space="0" w:color="auto"/>
              <w:right w:val="single" w:sz="4" w:space="0" w:color="auto"/>
            </w:tcBorders>
          </w:tcPr>
          <w:p w14:paraId="5DDF1CCD"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туристско-краеведческое; </w:t>
            </w:r>
          </w:p>
        </w:tc>
        <w:tc>
          <w:tcPr>
            <w:tcW w:w="2660" w:type="dxa"/>
            <w:tcBorders>
              <w:top w:val="single" w:sz="4" w:space="0" w:color="auto"/>
              <w:left w:val="single" w:sz="4" w:space="0" w:color="auto"/>
              <w:bottom w:val="single" w:sz="4" w:space="0" w:color="auto"/>
              <w:right w:val="single" w:sz="4" w:space="0" w:color="auto"/>
            </w:tcBorders>
          </w:tcPr>
          <w:p w14:paraId="5360DFE1" w14:textId="5D1EA2C2" w:rsidR="00CD21C4" w:rsidRPr="00CD21C4" w:rsidRDefault="00DD0851" w:rsidP="00CD21C4">
            <w:pPr>
              <w:jc w:val="center"/>
              <w:rPr>
                <w:rFonts w:eastAsiaTheme="minorHAnsi" w:cs="Times New Roman"/>
                <w:sz w:val="28"/>
                <w:szCs w:val="28"/>
              </w:rPr>
            </w:pPr>
            <w:r>
              <w:rPr>
                <w:rFonts w:eastAsiaTheme="minorHAnsi" w:cs="Times New Roman"/>
                <w:sz w:val="28"/>
                <w:szCs w:val="28"/>
              </w:rPr>
              <w:t>2%</w:t>
            </w:r>
          </w:p>
        </w:tc>
      </w:tr>
      <w:tr w:rsidR="00CD21C4" w:rsidRPr="00CD21C4" w14:paraId="2A5AC352" w14:textId="77777777" w:rsidTr="00E8691F">
        <w:tc>
          <w:tcPr>
            <w:tcW w:w="6911" w:type="dxa"/>
            <w:tcBorders>
              <w:top w:val="single" w:sz="4" w:space="0" w:color="auto"/>
              <w:left w:val="single" w:sz="4" w:space="0" w:color="auto"/>
              <w:bottom w:val="single" w:sz="4" w:space="0" w:color="auto"/>
              <w:right w:val="single" w:sz="4" w:space="0" w:color="auto"/>
            </w:tcBorders>
          </w:tcPr>
          <w:p w14:paraId="423458B4"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социально-педагогическое; </w:t>
            </w:r>
          </w:p>
        </w:tc>
        <w:tc>
          <w:tcPr>
            <w:tcW w:w="2660" w:type="dxa"/>
            <w:tcBorders>
              <w:top w:val="single" w:sz="4" w:space="0" w:color="auto"/>
              <w:left w:val="single" w:sz="4" w:space="0" w:color="auto"/>
              <w:bottom w:val="single" w:sz="4" w:space="0" w:color="auto"/>
              <w:right w:val="single" w:sz="4" w:space="0" w:color="auto"/>
            </w:tcBorders>
          </w:tcPr>
          <w:p w14:paraId="6D3BCE00" w14:textId="2A3402A0" w:rsidR="00CD21C4" w:rsidRPr="00CD21C4" w:rsidRDefault="00DD0851" w:rsidP="00CD21C4">
            <w:pPr>
              <w:jc w:val="center"/>
              <w:rPr>
                <w:rFonts w:eastAsiaTheme="minorHAnsi" w:cs="Times New Roman"/>
                <w:sz w:val="28"/>
                <w:szCs w:val="28"/>
              </w:rPr>
            </w:pPr>
            <w:r>
              <w:rPr>
                <w:rFonts w:eastAsiaTheme="minorHAnsi" w:cs="Times New Roman"/>
                <w:sz w:val="28"/>
                <w:szCs w:val="28"/>
              </w:rPr>
              <w:t>5,5%</w:t>
            </w:r>
          </w:p>
        </w:tc>
      </w:tr>
      <w:tr w:rsidR="00CD21C4" w:rsidRPr="00CD21C4" w14:paraId="4D4F818F" w14:textId="77777777" w:rsidTr="00E8691F">
        <w:tc>
          <w:tcPr>
            <w:tcW w:w="6911" w:type="dxa"/>
            <w:tcBorders>
              <w:top w:val="single" w:sz="4" w:space="0" w:color="auto"/>
              <w:left w:val="single" w:sz="4" w:space="0" w:color="auto"/>
              <w:bottom w:val="single" w:sz="4" w:space="0" w:color="auto"/>
              <w:right w:val="single" w:sz="4" w:space="0" w:color="auto"/>
            </w:tcBorders>
          </w:tcPr>
          <w:p w14:paraId="7703FB39"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в области искусств: </w:t>
            </w:r>
          </w:p>
        </w:tc>
        <w:tc>
          <w:tcPr>
            <w:tcW w:w="2660" w:type="dxa"/>
            <w:tcBorders>
              <w:top w:val="single" w:sz="4" w:space="0" w:color="auto"/>
              <w:left w:val="single" w:sz="4" w:space="0" w:color="auto"/>
              <w:bottom w:val="single" w:sz="4" w:space="0" w:color="auto"/>
              <w:right w:val="single" w:sz="4" w:space="0" w:color="auto"/>
            </w:tcBorders>
          </w:tcPr>
          <w:p w14:paraId="6EC9C31F" w14:textId="77777777" w:rsidR="00CD21C4" w:rsidRPr="00CD21C4" w:rsidRDefault="00CD21C4" w:rsidP="00CD21C4">
            <w:pPr>
              <w:jc w:val="center"/>
              <w:rPr>
                <w:rFonts w:eastAsiaTheme="minorHAnsi" w:cs="Times New Roman"/>
                <w:sz w:val="28"/>
                <w:szCs w:val="28"/>
              </w:rPr>
            </w:pPr>
          </w:p>
        </w:tc>
      </w:tr>
      <w:tr w:rsidR="00CD21C4" w:rsidRPr="00CD21C4" w14:paraId="6A9859C0" w14:textId="77777777" w:rsidTr="00E8691F">
        <w:tc>
          <w:tcPr>
            <w:tcW w:w="6911" w:type="dxa"/>
            <w:tcBorders>
              <w:top w:val="single" w:sz="4" w:space="0" w:color="auto"/>
              <w:left w:val="single" w:sz="4" w:space="0" w:color="auto"/>
              <w:bottom w:val="single" w:sz="4" w:space="0" w:color="auto"/>
              <w:right w:val="single" w:sz="4" w:space="0" w:color="auto"/>
            </w:tcBorders>
          </w:tcPr>
          <w:p w14:paraId="7E2A2A2E"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по общеразвивающим программам, </w:t>
            </w:r>
          </w:p>
        </w:tc>
        <w:tc>
          <w:tcPr>
            <w:tcW w:w="2660" w:type="dxa"/>
            <w:tcBorders>
              <w:top w:val="single" w:sz="4" w:space="0" w:color="auto"/>
              <w:left w:val="single" w:sz="4" w:space="0" w:color="auto"/>
              <w:bottom w:val="single" w:sz="4" w:space="0" w:color="auto"/>
              <w:right w:val="single" w:sz="4" w:space="0" w:color="auto"/>
            </w:tcBorders>
          </w:tcPr>
          <w:p w14:paraId="32A121BF" w14:textId="1FB67AE0" w:rsidR="00CD21C4" w:rsidRPr="00CD21C4" w:rsidRDefault="00DD0851" w:rsidP="00CD21C4">
            <w:pPr>
              <w:jc w:val="center"/>
              <w:rPr>
                <w:rFonts w:eastAsiaTheme="minorHAnsi" w:cs="Times New Roman"/>
                <w:sz w:val="28"/>
                <w:szCs w:val="28"/>
              </w:rPr>
            </w:pPr>
            <w:r>
              <w:rPr>
                <w:rFonts w:eastAsiaTheme="minorHAnsi" w:cs="Times New Roman"/>
                <w:sz w:val="28"/>
                <w:szCs w:val="28"/>
              </w:rPr>
              <w:t>22,1%</w:t>
            </w:r>
          </w:p>
        </w:tc>
      </w:tr>
      <w:tr w:rsidR="00CD21C4" w:rsidRPr="00CD21C4" w14:paraId="4C0BCDC2" w14:textId="77777777" w:rsidTr="00E8691F">
        <w:tc>
          <w:tcPr>
            <w:tcW w:w="6911" w:type="dxa"/>
            <w:tcBorders>
              <w:top w:val="single" w:sz="4" w:space="0" w:color="auto"/>
              <w:left w:val="single" w:sz="4" w:space="0" w:color="auto"/>
              <w:bottom w:val="single" w:sz="4" w:space="0" w:color="auto"/>
              <w:right w:val="single" w:sz="4" w:space="0" w:color="auto"/>
            </w:tcBorders>
          </w:tcPr>
          <w:p w14:paraId="71B811E2"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lastRenderedPageBreak/>
              <w:t xml:space="preserve">по предпрофессиональным программам; </w:t>
            </w:r>
          </w:p>
        </w:tc>
        <w:tc>
          <w:tcPr>
            <w:tcW w:w="2660" w:type="dxa"/>
            <w:tcBorders>
              <w:top w:val="single" w:sz="4" w:space="0" w:color="auto"/>
              <w:left w:val="single" w:sz="4" w:space="0" w:color="auto"/>
              <w:bottom w:val="single" w:sz="4" w:space="0" w:color="auto"/>
              <w:right w:val="single" w:sz="4" w:space="0" w:color="auto"/>
            </w:tcBorders>
          </w:tcPr>
          <w:p w14:paraId="3D9303F6" w14:textId="6CB026A5" w:rsidR="00CD21C4" w:rsidRPr="00CD21C4" w:rsidRDefault="00DD0851" w:rsidP="00CD21C4">
            <w:pPr>
              <w:jc w:val="center"/>
              <w:rPr>
                <w:rFonts w:eastAsiaTheme="minorHAnsi" w:cs="Times New Roman"/>
                <w:sz w:val="28"/>
                <w:szCs w:val="28"/>
              </w:rPr>
            </w:pPr>
            <w:r>
              <w:rPr>
                <w:rFonts w:eastAsiaTheme="minorHAnsi" w:cs="Times New Roman"/>
                <w:sz w:val="28"/>
                <w:szCs w:val="28"/>
              </w:rPr>
              <w:t>22,6%</w:t>
            </w:r>
          </w:p>
        </w:tc>
      </w:tr>
      <w:tr w:rsidR="00CD21C4" w:rsidRPr="00CD21C4" w14:paraId="6966C97E" w14:textId="77777777" w:rsidTr="00E8691F">
        <w:tc>
          <w:tcPr>
            <w:tcW w:w="6911" w:type="dxa"/>
            <w:tcBorders>
              <w:top w:val="single" w:sz="4" w:space="0" w:color="auto"/>
              <w:left w:val="single" w:sz="4" w:space="0" w:color="auto"/>
              <w:bottom w:val="single" w:sz="4" w:space="0" w:color="auto"/>
              <w:right w:val="single" w:sz="4" w:space="0" w:color="auto"/>
            </w:tcBorders>
          </w:tcPr>
          <w:p w14:paraId="7BE159B3"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в области физической культуры и спорта: </w:t>
            </w:r>
          </w:p>
        </w:tc>
        <w:tc>
          <w:tcPr>
            <w:tcW w:w="2660" w:type="dxa"/>
            <w:tcBorders>
              <w:top w:val="single" w:sz="4" w:space="0" w:color="auto"/>
              <w:left w:val="single" w:sz="4" w:space="0" w:color="auto"/>
              <w:bottom w:val="single" w:sz="4" w:space="0" w:color="auto"/>
              <w:right w:val="single" w:sz="4" w:space="0" w:color="auto"/>
            </w:tcBorders>
          </w:tcPr>
          <w:p w14:paraId="0F3B1A25" w14:textId="77777777" w:rsidR="00CD21C4" w:rsidRPr="00CD21C4" w:rsidRDefault="00CD21C4" w:rsidP="00CD21C4">
            <w:pPr>
              <w:jc w:val="center"/>
              <w:rPr>
                <w:rFonts w:eastAsiaTheme="minorHAnsi" w:cs="Times New Roman"/>
                <w:sz w:val="28"/>
                <w:szCs w:val="28"/>
              </w:rPr>
            </w:pPr>
          </w:p>
        </w:tc>
      </w:tr>
      <w:tr w:rsidR="00CD21C4" w:rsidRPr="00CD21C4" w14:paraId="2EDE0AB3" w14:textId="77777777" w:rsidTr="00E8691F">
        <w:tc>
          <w:tcPr>
            <w:tcW w:w="6911" w:type="dxa"/>
            <w:tcBorders>
              <w:top w:val="single" w:sz="4" w:space="0" w:color="auto"/>
              <w:left w:val="single" w:sz="4" w:space="0" w:color="auto"/>
              <w:bottom w:val="single" w:sz="4" w:space="0" w:color="auto"/>
              <w:right w:val="single" w:sz="4" w:space="0" w:color="auto"/>
            </w:tcBorders>
          </w:tcPr>
          <w:p w14:paraId="274CCEA0"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по общеразвивающим программам, </w:t>
            </w:r>
          </w:p>
        </w:tc>
        <w:tc>
          <w:tcPr>
            <w:tcW w:w="2660" w:type="dxa"/>
            <w:tcBorders>
              <w:top w:val="single" w:sz="4" w:space="0" w:color="auto"/>
              <w:left w:val="single" w:sz="4" w:space="0" w:color="auto"/>
              <w:bottom w:val="single" w:sz="4" w:space="0" w:color="auto"/>
              <w:right w:val="single" w:sz="4" w:space="0" w:color="auto"/>
            </w:tcBorders>
          </w:tcPr>
          <w:p w14:paraId="489FA086" w14:textId="103CA034" w:rsidR="00CD21C4" w:rsidRPr="00CD21C4" w:rsidRDefault="00DD0851" w:rsidP="00CD21C4">
            <w:pPr>
              <w:jc w:val="center"/>
              <w:rPr>
                <w:rFonts w:eastAsiaTheme="minorHAnsi" w:cs="Times New Roman"/>
                <w:sz w:val="28"/>
                <w:szCs w:val="28"/>
              </w:rPr>
            </w:pPr>
            <w:r>
              <w:rPr>
                <w:rFonts w:eastAsiaTheme="minorHAnsi" w:cs="Times New Roman"/>
                <w:sz w:val="28"/>
                <w:szCs w:val="28"/>
              </w:rPr>
              <w:t>40%</w:t>
            </w:r>
          </w:p>
        </w:tc>
      </w:tr>
      <w:tr w:rsidR="00CD21C4" w:rsidRPr="00CD21C4" w14:paraId="474671DB" w14:textId="77777777" w:rsidTr="00E8691F">
        <w:tc>
          <w:tcPr>
            <w:tcW w:w="6911" w:type="dxa"/>
            <w:tcBorders>
              <w:top w:val="single" w:sz="4" w:space="0" w:color="auto"/>
              <w:left w:val="single" w:sz="4" w:space="0" w:color="auto"/>
              <w:bottom w:val="single" w:sz="4" w:space="0" w:color="auto"/>
              <w:right w:val="single" w:sz="4" w:space="0" w:color="auto"/>
            </w:tcBorders>
          </w:tcPr>
          <w:p w14:paraId="174D3C96"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по предпрофессиональным программам.</w:t>
            </w:r>
          </w:p>
        </w:tc>
        <w:tc>
          <w:tcPr>
            <w:tcW w:w="2660" w:type="dxa"/>
            <w:tcBorders>
              <w:top w:val="single" w:sz="4" w:space="0" w:color="auto"/>
              <w:left w:val="single" w:sz="4" w:space="0" w:color="auto"/>
              <w:bottom w:val="single" w:sz="4" w:space="0" w:color="auto"/>
              <w:right w:val="single" w:sz="4" w:space="0" w:color="auto"/>
            </w:tcBorders>
          </w:tcPr>
          <w:p w14:paraId="091A0BE1" w14:textId="79380F87" w:rsidR="00CD21C4" w:rsidRPr="00CD21C4" w:rsidRDefault="00DD0851" w:rsidP="00DD0851">
            <w:pPr>
              <w:rPr>
                <w:rFonts w:eastAsiaTheme="minorHAnsi" w:cs="Times New Roman"/>
                <w:sz w:val="28"/>
                <w:szCs w:val="28"/>
              </w:rPr>
            </w:pPr>
            <w:r>
              <w:rPr>
                <w:rFonts w:eastAsiaTheme="minorHAnsi" w:cs="Times New Roman"/>
                <w:sz w:val="28"/>
                <w:szCs w:val="28"/>
              </w:rPr>
              <w:t xml:space="preserve">               0</w:t>
            </w:r>
          </w:p>
        </w:tc>
      </w:tr>
      <w:tr w:rsidR="00CD21C4" w:rsidRPr="00CD21C4" w14:paraId="2D453B6F" w14:textId="77777777" w:rsidTr="00E8691F">
        <w:tc>
          <w:tcPr>
            <w:tcW w:w="6911" w:type="dxa"/>
            <w:tcBorders>
              <w:top w:val="single" w:sz="4" w:space="0" w:color="auto"/>
              <w:left w:val="single" w:sz="4" w:space="0" w:color="auto"/>
              <w:bottom w:val="single" w:sz="4" w:space="0" w:color="auto"/>
              <w:right w:val="single" w:sz="4" w:space="0" w:color="auto"/>
            </w:tcBorders>
          </w:tcPr>
          <w:p w14:paraId="748AC475" w14:textId="77777777" w:rsidR="00CD21C4" w:rsidRPr="00CD21C4" w:rsidRDefault="00CD21C4" w:rsidP="002E544E">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4.1.3. Удельный вес численности детей, обучающихся по дополнительным общеобразовательным программам по договорам об оказании платных образовательных услуг, в общей численности детей, обучающихся по дополнительным общеобразовательным программам. </w:t>
            </w:r>
          </w:p>
        </w:tc>
        <w:tc>
          <w:tcPr>
            <w:tcW w:w="2660" w:type="dxa"/>
            <w:tcBorders>
              <w:top w:val="single" w:sz="4" w:space="0" w:color="auto"/>
              <w:left w:val="single" w:sz="4" w:space="0" w:color="auto"/>
              <w:bottom w:val="single" w:sz="4" w:space="0" w:color="auto"/>
              <w:right w:val="single" w:sz="4" w:space="0" w:color="auto"/>
            </w:tcBorders>
          </w:tcPr>
          <w:p w14:paraId="0A9FBDE9" w14:textId="726369BF" w:rsidR="00CD21C4" w:rsidRPr="00CD21C4" w:rsidRDefault="002B0683" w:rsidP="002B0683">
            <w:pPr>
              <w:rPr>
                <w:rFonts w:eastAsiaTheme="minorHAnsi" w:cs="Times New Roman"/>
                <w:sz w:val="28"/>
                <w:szCs w:val="28"/>
              </w:rPr>
            </w:pPr>
            <w:r>
              <w:rPr>
                <w:rFonts w:eastAsiaTheme="minorHAnsi" w:cs="Times New Roman"/>
                <w:sz w:val="28"/>
                <w:szCs w:val="28"/>
              </w:rPr>
              <w:t xml:space="preserve">               0</w:t>
            </w:r>
          </w:p>
        </w:tc>
      </w:tr>
      <w:tr w:rsidR="00CD21C4" w:rsidRPr="00CD21C4" w14:paraId="7EF3C044"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5405D61C" w14:textId="77777777" w:rsidR="00CD21C4" w:rsidRPr="00CD21C4" w:rsidRDefault="00CD21C4" w:rsidP="002E544E">
            <w:pPr>
              <w:jc w:val="both"/>
              <w:rPr>
                <w:rFonts w:eastAsiaTheme="minorHAnsi" w:cs="Times New Roman"/>
                <w:sz w:val="28"/>
                <w:szCs w:val="28"/>
              </w:rPr>
            </w:pPr>
            <w:r w:rsidRPr="00CD21C4">
              <w:rPr>
                <w:rFonts w:eastAsiaTheme="minorHAnsi" w:cs="Times New Roman"/>
                <w:sz w:val="28"/>
                <w:szCs w:val="28"/>
              </w:rPr>
              <w:t xml:space="preserve">4.2. Содержание образовательной деятельности и организация образовательного процесса по дополнительным общеобразовательным программам </w:t>
            </w:r>
          </w:p>
        </w:tc>
      </w:tr>
      <w:tr w:rsidR="00CD21C4" w:rsidRPr="00CD21C4" w14:paraId="3E7ACB4D" w14:textId="77777777" w:rsidTr="00E8691F">
        <w:tc>
          <w:tcPr>
            <w:tcW w:w="6911" w:type="dxa"/>
            <w:tcBorders>
              <w:top w:val="single" w:sz="4" w:space="0" w:color="auto"/>
              <w:left w:val="single" w:sz="4" w:space="0" w:color="auto"/>
              <w:bottom w:val="single" w:sz="4" w:space="0" w:color="auto"/>
              <w:right w:val="single" w:sz="4" w:space="0" w:color="auto"/>
            </w:tcBorders>
          </w:tcPr>
          <w:p w14:paraId="6823F792" w14:textId="77777777" w:rsidR="00CD21C4" w:rsidRPr="00CD21C4" w:rsidRDefault="00CD21C4" w:rsidP="002E544E">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4.2.1. Удельный вес численности детей </w:t>
            </w:r>
            <w:r w:rsidRPr="00CD21C4">
              <w:rPr>
                <w:rFonts w:eastAsiaTheme="minorHAnsi" w:cs="Times New Roman"/>
                <w:color w:val="000000"/>
                <w:sz w:val="28"/>
                <w:szCs w:val="28"/>
              </w:rPr>
              <w:br/>
              <w:t xml:space="preserve">с ограниченными возможностями здоровья в общей численности обучающихся в организациях, осуществляющих образовательную деятельность </w:t>
            </w:r>
            <w:r w:rsidRPr="00CD21C4">
              <w:rPr>
                <w:rFonts w:eastAsiaTheme="minorHAnsi" w:cs="Times New Roman"/>
                <w:color w:val="000000"/>
                <w:sz w:val="28"/>
                <w:szCs w:val="28"/>
              </w:rPr>
              <w:br/>
              <w:t xml:space="preserve">по дополнительным общеобразовательным программам. &lt;*&gt; </w:t>
            </w:r>
          </w:p>
        </w:tc>
        <w:tc>
          <w:tcPr>
            <w:tcW w:w="2660" w:type="dxa"/>
            <w:tcBorders>
              <w:top w:val="single" w:sz="4" w:space="0" w:color="auto"/>
              <w:left w:val="single" w:sz="4" w:space="0" w:color="auto"/>
              <w:bottom w:val="single" w:sz="4" w:space="0" w:color="auto"/>
              <w:right w:val="single" w:sz="4" w:space="0" w:color="auto"/>
            </w:tcBorders>
          </w:tcPr>
          <w:p w14:paraId="46DD9A71" w14:textId="2D6AF3BE" w:rsidR="00CD21C4" w:rsidRPr="00CD21C4" w:rsidRDefault="002B0683"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7CC99E75" w14:textId="77777777" w:rsidTr="00E8691F">
        <w:tc>
          <w:tcPr>
            <w:tcW w:w="6911" w:type="dxa"/>
            <w:tcBorders>
              <w:top w:val="single" w:sz="4" w:space="0" w:color="auto"/>
              <w:left w:val="single" w:sz="4" w:space="0" w:color="auto"/>
              <w:bottom w:val="single" w:sz="4" w:space="0" w:color="auto"/>
              <w:right w:val="single" w:sz="4" w:space="0" w:color="auto"/>
            </w:tcBorders>
          </w:tcPr>
          <w:p w14:paraId="07D6122E" w14:textId="77777777" w:rsidR="00CD21C4" w:rsidRPr="00CD21C4" w:rsidRDefault="00CD21C4" w:rsidP="002E544E">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4.2.2. Удельный вес численности детей </w:t>
            </w:r>
            <w:r w:rsidRPr="00CD21C4">
              <w:rPr>
                <w:rFonts w:eastAsiaTheme="minorHAnsi" w:cs="Times New Roman"/>
                <w:color w:val="000000"/>
                <w:sz w:val="28"/>
                <w:szCs w:val="28"/>
              </w:rPr>
              <w:br/>
              <w:t xml:space="preserve">с ограниченными возможностями здоровья </w:t>
            </w:r>
            <w:r w:rsidRPr="00CD21C4">
              <w:rPr>
                <w:rFonts w:eastAsiaTheme="minorHAnsi" w:cs="Times New Roman"/>
                <w:color w:val="000000"/>
                <w:sz w:val="28"/>
                <w:szCs w:val="28"/>
              </w:rPr>
              <w:br/>
              <w:t xml:space="preserve">(за исключением детей-инвалидов) в общей численности обучающихся в организациях, осуществляющих образовательную деятельность </w:t>
            </w:r>
            <w:r w:rsidRPr="00CD21C4">
              <w:rPr>
                <w:rFonts w:eastAsiaTheme="minorHAnsi" w:cs="Times New Roman"/>
                <w:color w:val="000000"/>
                <w:sz w:val="28"/>
                <w:szCs w:val="28"/>
              </w:rPr>
              <w:br/>
              <w:t xml:space="preserve">по дополнительным общеобразовательным программам. &lt;*&gt; </w:t>
            </w:r>
          </w:p>
        </w:tc>
        <w:tc>
          <w:tcPr>
            <w:tcW w:w="2660" w:type="dxa"/>
            <w:tcBorders>
              <w:top w:val="single" w:sz="4" w:space="0" w:color="auto"/>
              <w:left w:val="single" w:sz="4" w:space="0" w:color="auto"/>
              <w:bottom w:val="single" w:sz="4" w:space="0" w:color="auto"/>
              <w:right w:val="single" w:sz="4" w:space="0" w:color="auto"/>
            </w:tcBorders>
          </w:tcPr>
          <w:p w14:paraId="3A8433F2" w14:textId="7C650BA9" w:rsidR="00CD21C4" w:rsidRPr="00CD21C4" w:rsidRDefault="002B0683"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10E2AA15" w14:textId="77777777" w:rsidTr="00E8691F">
        <w:tc>
          <w:tcPr>
            <w:tcW w:w="6911" w:type="dxa"/>
            <w:tcBorders>
              <w:top w:val="single" w:sz="4" w:space="0" w:color="auto"/>
              <w:left w:val="single" w:sz="4" w:space="0" w:color="auto"/>
              <w:bottom w:val="single" w:sz="4" w:space="0" w:color="auto"/>
              <w:right w:val="single" w:sz="4" w:space="0" w:color="auto"/>
            </w:tcBorders>
          </w:tcPr>
          <w:p w14:paraId="5DD0DCA6" w14:textId="77777777" w:rsidR="00CD21C4" w:rsidRPr="00CD21C4" w:rsidRDefault="00CD21C4" w:rsidP="002E544E">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4.2.3. Удельный вес численности детей-инвалидов </w:t>
            </w:r>
            <w:r w:rsidRPr="00CD21C4">
              <w:rPr>
                <w:rFonts w:eastAsiaTheme="minorHAnsi" w:cs="Times New Roman"/>
                <w:color w:val="000000"/>
                <w:sz w:val="28"/>
                <w:szCs w:val="28"/>
              </w:rPr>
              <w:br/>
              <w:t xml:space="preserve">в общей численности обучающихся в организациях, осуществляющих образовательную деятельность </w:t>
            </w:r>
            <w:r w:rsidRPr="00CD21C4">
              <w:rPr>
                <w:rFonts w:eastAsiaTheme="minorHAnsi" w:cs="Times New Roman"/>
                <w:color w:val="000000"/>
                <w:sz w:val="28"/>
                <w:szCs w:val="28"/>
              </w:rPr>
              <w:br/>
              <w:t xml:space="preserve">по дополнительным общеобразовательным программам. &lt;*&gt; </w:t>
            </w:r>
          </w:p>
        </w:tc>
        <w:tc>
          <w:tcPr>
            <w:tcW w:w="2660" w:type="dxa"/>
            <w:tcBorders>
              <w:top w:val="single" w:sz="4" w:space="0" w:color="auto"/>
              <w:left w:val="single" w:sz="4" w:space="0" w:color="auto"/>
              <w:bottom w:val="single" w:sz="4" w:space="0" w:color="auto"/>
              <w:right w:val="single" w:sz="4" w:space="0" w:color="auto"/>
            </w:tcBorders>
          </w:tcPr>
          <w:p w14:paraId="30ADA6BF" w14:textId="62426885" w:rsidR="00CD21C4" w:rsidRPr="00CD21C4" w:rsidRDefault="002B0683"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3A3FE3F2"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62A3A00C" w14:textId="77777777" w:rsidR="00CD21C4" w:rsidRPr="00CD21C4" w:rsidRDefault="00CD21C4" w:rsidP="00D6425F">
            <w:pPr>
              <w:jc w:val="both"/>
              <w:rPr>
                <w:rFonts w:eastAsiaTheme="minorHAnsi" w:cs="Times New Roman"/>
                <w:sz w:val="28"/>
                <w:szCs w:val="28"/>
              </w:rPr>
            </w:pPr>
            <w:r w:rsidRPr="00CD21C4">
              <w:rPr>
                <w:rFonts w:eastAsiaTheme="minorHAnsi" w:cs="Times New Roman"/>
                <w:sz w:val="28"/>
                <w:szCs w:val="28"/>
              </w:rPr>
              <w:t xml:space="preserve">4.3. Кадровое обеспечение организаций, осуществляющих образовательную деятельность в части реализации дополнительных общеобразовательных программ </w:t>
            </w:r>
          </w:p>
        </w:tc>
      </w:tr>
      <w:tr w:rsidR="00CD21C4" w:rsidRPr="00CD21C4" w14:paraId="29A55319" w14:textId="77777777" w:rsidTr="00E8691F">
        <w:tc>
          <w:tcPr>
            <w:tcW w:w="6911" w:type="dxa"/>
            <w:tcBorders>
              <w:top w:val="single" w:sz="4" w:space="0" w:color="auto"/>
              <w:left w:val="single" w:sz="4" w:space="0" w:color="auto"/>
              <w:bottom w:val="single" w:sz="4" w:space="0" w:color="auto"/>
              <w:right w:val="single" w:sz="4" w:space="0" w:color="auto"/>
            </w:tcBorders>
          </w:tcPr>
          <w:p w14:paraId="401890DB" w14:textId="77777777" w:rsidR="00CD21C4" w:rsidRPr="00CD21C4" w:rsidRDefault="00CD21C4" w:rsidP="00D6425F">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4.3.1. Отношение среднемесячной заработной платы педагогических работников государственных (муниципальных) организаций, осуществляющих образовательную деятельность по дополнительным общеобразовательным программам, к среднемесячной заработной плате учителей в субъекте Российской Федерации. </w:t>
            </w:r>
          </w:p>
        </w:tc>
        <w:tc>
          <w:tcPr>
            <w:tcW w:w="2660" w:type="dxa"/>
            <w:tcBorders>
              <w:top w:val="single" w:sz="4" w:space="0" w:color="auto"/>
              <w:left w:val="single" w:sz="4" w:space="0" w:color="auto"/>
              <w:bottom w:val="single" w:sz="4" w:space="0" w:color="auto"/>
              <w:right w:val="single" w:sz="4" w:space="0" w:color="auto"/>
            </w:tcBorders>
          </w:tcPr>
          <w:p w14:paraId="097A0884" w14:textId="6602C0D7" w:rsidR="00CD21C4" w:rsidRPr="00CD21C4" w:rsidRDefault="0030503C" w:rsidP="00CD21C4">
            <w:pPr>
              <w:jc w:val="center"/>
              <w:rPr>
                <w:rFonts w:eastAsiaTheme="minorHAnsi" w:cs="Times New Roman"/>
                <w:sz w:val="28"/>
                <w:szCs w:val="28"/>
              </w:rPr>
            </w:pPr>
            <w:r>
              <w:rPr>
                <w:rFonts w:eastAsiaTheme="minorHAnsi" w:cs="Times New Roman"/>
                <w:sz w:val="28"/>
                <w:szCs w:val="28"/>
              </w:rPr>
              <w:t>100%</w:t>
            </w:r>
          </w:p>
        </w:tc>
      </w:tr>
      <w:tr w:rsidR="00CD21C4" w:rsidRPr="00CD21C4" w14:paraId="1033A814"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4671A0D3" w14:textId="77777777" w:rsidR="00CD21C4" w:rsidRPr="00CD21C4" w:rsidRDefault="00CD21C4" w:rsidP="00D6425F">
            <w:pPr>
              <w:jc w:val="both"/>
              <w:rPr>
                <w:rFonts w:eastAsiaTheme="minorHAnsi" w:cs="Times New Roman"/>
                <w:sz w:val="28"/>
                <w:szCs w:val="28"/>
              </w:rPr>
            </w:pPr>
            <w:r w:rsidRPr="00CD21C4">
              <w:rPr>
                <w:rFonts w:eastAsiaTheme="minorHAnsi" w:cs="Times New Roman"/>
                <w:sz w:val="28"/>
                <w:szCs w:val="28"/>
              </w:rPr>
              <w:t xml:space="preserve">4.3.2. Удельный вес численности педагогов дополнительного образования </w:t>
            </w:r>
            <w:r w:rsidRPr="00CD21C4">
              <w:rPr>
                <w:rFonts w:eastAsiaTheme="minorHAnsi" w:cs="Times New Roman"/>
                <w:sz w:val="28"/>
                <w:szCs w:val="28"/>
              </w:rPr>
              <w:br/>
              <w:t xml:space="preserve">в общей численности педагогических работников организаций, осуществляющих образовательную деятельность по дополнительным общеобразовательным программам: </w:t>
            </w:r>
          </w:p>
        </w:tc>
      </w:tr>
      <w:tr w:rsidR="00CD21C4" w:rsidRPr="00CD21C4" w14:paraId="3C2CD03D" w14:textId="77777777" w:rsidTr="00E8691F">
        <w:tc>
          <w:tcPr>
            <w:tcW w:w="6911" w:type="dxa"/>
            <w:tcBorders>
              <w:top w:val="single" w:sz="4" w:space="0" w:color="auto"/>
              <w:left w:val="single" w:sz="4" w:space="0" w:color="auto"/>
              <w:bottom w:val="single" w:sz="4" w:space="0" w:color="auto"/>
              <w:right w:val="single" w:sz="4" w:space="0" w:color="auto"/>
            </w:tcBorders>
          </w:tcPr>
          <w:p w14:paraId="28C3D08C"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lastRenderedPageBreak/>
              <w:t xml:space="preserve">всего; </w:t>
            </w:r>
          </w:p>
        </w:tc>
        <w:tc>
          <w:tcPr>
            <w:tcW w:w="2660" w:type="dxa"/>
            <w:tcBorders>
              <w:top w:val="single" w:sz="4" w:space="0" w:color="auto"/>
              <w:left w:val="single" w:sz="4" w:space="0" w:color="auto"/>
              <w:bottom w:val="single" w:sz="4" w:space="0" w:color="auto"/>
              <w:right w:val="single" w:sz="4" w:space="0" w:color="auto"/>
            </w:tcBorders>
          </w:tcPr>
          <w:p w14:paraId="7B24570F" w14:textId="20F7CA11" w:rsidR="00CD21C4" w:rsidRPr="00CD21C4" w:rsidRDefault="002E7DE2" w:rsidP="00CD21C4">
            <w:pPr>
              <w:jc w:val="center"/>
              <w:rPr>
                <w:rFonts w:eastAsiaTheme="minorHAnsi" w:cs="Times New Roman"/>
                <w:sz w:val="28"/>
                <w:szCs w:val="28"/>
              </w:rPr>
            </w:pPr>
            <w:r>
              <w:rPr>
                <w:rFonts w:eastAsiaTheme="minorHAnsi" w:cs="Times New Roman"/>
                <w:sz w:val="28"/>
                <w:szCs w:val="28"/>
              </w:rPr>
              <w:t>34%</w:t>
            </w:r>
          </w:p>
        </w:tc>
      </w:tr>
      <w:tr w:rsidR="00CD21C4" w:rsidRPr="00CD21C4" w14:paraId="4F156CAD" w14:textId="77777777" w:rsidTr="00E8691F">
        <w:tc>
          <w:tcPr>
            <w:tcW w:w="6911" w:type="dxa"/>
            <w:tcBorders>
              <w:top w:val="single" w:sz="4" w:space="0" w:color="auto"/>
              <w:left w:val="single" w:sz="4" w:space="0" w:color="auto"/>
              <w:bottom w:val="single" w:sz="4" w:space="0" w:color="auto"/>
              <w:right w:val="single" w:sz="4" w:space="0" w:color="auto"/>
            </w:tcBorders>
          </w:tcPr>
          <w:p w14:paraId="1E3D7C52"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внешние совместители. </w:t>
            </w:r>
          </w:p>
        </w:tc>
        <w:tc>
          <w:tcPr>
            <w:tcW w:w="2660" w:type="dxa"/>
            <w:tcBorders>
              <w:top w:val="single" w:sz="4" w:space="0" w:color="auto"/>
              <w:left w:val="single" w:sz="4" w:space="0" w:color="auto"/>
              <w:bottom w:val="single" w:sz="4" w:space="0" w:color="auto"/>
              <w:right w:val="single" w:sz="4" w:space="0" w:color="auto"/>
            </w:tcBorders>
          </w:tcPr>
          <w:p w14:paraId="37D70632" w14:textId="03E10BCF" w:rsidR="00CD21C4" w:rsidRPr="00CD21C4" w:rsidRDefault="002E7DE2" w:rsidP="00CD21C4">
            <w:pPr>
              <w:jc w:val="center"/>
              <w:rPr>
                <w:rFonts w:eastAsiaTheme="minorHAnsi" w:cs="Times New Roman"/>
                <w:sz w:val="28"/>
                <w:szCs w:val="28"/>
              </w:rPr>
            </w:pPr>
            <w:r>
              <w:rPr>
                <w:rFonts w:eastAsiaTheme="minorHAnsi" w:cs="Times New Roman"/>
                <w:sz w:val="28"/>
                <w:szCs w:val="28"/>
              </w:rPr>
              <w:t>9%</w:t>
            </w:r>
          </w:p>
        </w:tc>
      </w:tr>
      <w:tr w:rsidR="00CD21C4" w:rsidRPr="00CD21C4" w14:paraId="565ABD15" w14:textId="77777777" w:rsidTr="00E8691F">
        <w:tc>
          <w:tcPr>
            <w:tcW w:w="6911" w:type="dxa"/>
            <w:tcBorders>
              <w:top w:val="single" w:sz="4" w:space="0" w:color="auto"/>
              <w:left w:val="single" w:sz="4" w:space="0" w:color="auto"/>
              <w:bottom w:val="single" w:sz="4" w:space="0" w:color="auto"/>
              <w:right w:val="single" w:sz="4" w:space="0" w:color="auto"/>
            </w:tcBorders>
          </w:tcPr>
          <w:p w14:paraId="03F711C0" w14:textId="77777777" w:rsidR="00CD21C4" w:rsidRPr="00CD21C4" w:rsidRDefault="00CD21C4" w:rsidP="000872A2">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4.3.3. Удельный вес численности педагогов дополнительного образования, получивших образование по укрупненной группе специальностей </w:t>
            </w:r>
            <w:r w:rsidRPr="00CD21C4">
              <w:rPr>
                <w:rFonts w:eastAsiaTheme="minorHAnsi" w:cs="Times New Roman"/>
                <w:color w:val="000000"/>
                <w:sz w:val="28"/>
                <w:szCs w:val="28"/>
              </w:rPr>
              <w:br/>
              <w:t xml:space="preserve">и направлений подготовки высшего образования «Образование и педагогические науки» и укрупненной группе специальностей среднего профессионального образования «Образование и педагогические науки», </w:t>
            </w:r>
            <w:r w:rsidRPr="00CD21C4">
              <w:rPr>
                <w:rFonts w:eastAsiaTheme="minorHAnsi" w:cs="Times New Roman"/>
                <w:color w:val="000000"/>
                <w:sz w:val="28"/>
                <w:szCs w:val="28"/>
              </w:rPr>
              <w:br/>
              <w:t xml:space="preserve">в общей численности педагогов дополнительного образования (без внешних совместителей </w:t>
            </w:r>
            <w:r w:rsidRPr="00CD21C4">
              <w:rPr>
                <w:rFonts w:eastAsiaTheme="minorHAnsi" w:cs="Times New Roman"/>
                <w:color w:val="000000"/>
                <w:sz w:val="28"/>
                <w:szCs w:val="28"/>
              </w:rPr>
              <w:br/>
              <w:t xml:space="preserve">и работающих по договорам гражданско-правового характера) организаций, реализующих дополнительные общеобразовательные программы. </w:t>
            </w:r>
          </w:p>
        </w:tc>
        <w:tc>
          <w:tcPr>
            <w:tcW w:w="2660" w:type="dxa"/>
            <w:tcBorders>
              <w:top w:val="single" w:sz="4" w:space="0" w:color="auto"/>
              <w:left w:val="single" w:sz="4" w:space="0" w:color="auto"/>
              <w:bottom w:val="single" w:sz="4" w:space="0" w:color="auto"/>
              <w:right w:val="single" w:sz="4" w:space="0" w:color="auto"/>
            </w:tcBorders>
          </w:tcPr>
          <w:p w14:paraId="3870B19E" w14:textId="6AD53B41" w:rsidR="00CD21C4" w:rsidRPr="00CD21C4" w:rsidRDefault="008E437C"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4AED3A23" w14:textId="77777777" w:rsidTr="00E8691F">
        <w:tc>
          <w:tcPr>
            <w:tcW w:w="6911" w:type="dxa"/>
            <w:tcBorders>
              <w:top w:val="single" w:sz="4" w:space="0" w:color="auto"/>
              <w:left w:val="single" w:sz="4" w:space="0" w:color="auto"/>
              <w:bottom w:val="single" w:sz="4" w:space="0" w:color="auto"/>
              <w:right w:val="single" w:sz="4" w:space="0" w:color="auto"/>
            </w:tcBorders>
          </w:tcPr>
          <w:p w14:paraId="7214C1CA" w14:textId="77777777" w:rsidR="00CD21C4" w:rsidRPr="00CD21C4" w:rsidRDefault="00CD21C4" w:rsidP="000872A2">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4.3.4. Удельный вес численности педагогов дополнительного образования в возрасте моложе </w:t>
            </w:r>
            <w:r w:rsidRPr="00CD21C4">
              <w:rPr>
                <w:rFonts w:eastAsiaTheme="minorHAnsi" w:cs="Times New Roman"/>
                <w:color w:val="000000"/>
                <w:sz w:val="28"/>
                <w:szCs w:val="28"/>
              </w:rPr>
              <w:br/>
              <w:t xml:space="preserve">35 лет в общей численности педагогов дополнительного образования (без внешних совместителей и работающих по договорам гражданско-правового характера) организаций, реализующих дополнительные общеобразовательные программы. </w:t>
            </w:r>
          </w:p>
        </w:tc>
        <w:tc>
          <w:tcPr>
            <w:tcW w:w="2660" w:type="dxa"/>
            <w:tcBorders>
              <w:top w:val="single" w:sz="4" w:space="0" w:color="auto"/>
              <w:left w:val="single" w:sz="4" w:space="0" w:color="auto"/>
              <w:bottom w:val="single" w:sz="4" w:space="0" w:color="auto"/>
              <w:right w:val="single" w:sz="4" w:space="0" w:color="auto"/>
            </w:tcBorders>
          </w:tcPr>
          <w:p w14:paraId="215B698E" w14:textId="63355D63" w:rsidR="00CD21C4" w:rsidRPr="00CD21C4" w:rsidRDefault="008E437C"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5E567B63"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09DC2A7C" w14:textId="77777777" w:rsidR="00CD21C4" w:rsidRPr="00CD21C4" w:rsidRDefault="00CD21C4" w:rsidP="000872A2">
            <w:pPr>
              <w:jc w:val="both"/>
              <w:rPr>
                <w:rFonts w:eastAsiaTheme="minorHAnsi" w:cs="Times New Roman"/>
                <w:sz w:val="28"/>
                <w:szCs w:val="28"/>
              </w:rPr>
            </w:pPr>
            <w:r w:rsidRPr="00CD21C4">
              <w:rPr>
                <w:rFonts w:eastAsiaTheme="minorHAnsi" w:cs="Times New Roman"/>
                <w:sz w:val="28"/>
                <w:szCs w:val="28"/>
              </w:rPr>
              <w:t xml:space="preserve">4.4.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 </w:t>
            </w:r>
          </w:p>
        </w:tc>
      </w:tr>
      <w:tr w:rsidR="00CD21C4" w:rsidRPr="00CD21C4" w14:paraId="24515743" w14:textId="77777777" w:rsidTr="00E8691F">
        <w:tc>
          <w:tcPr>
            <w:tcW w:w="6911" w:type="dxa"/>
            <w:tcBorders>
              <w:top w:val="single" w:sz="4" w:space="0" w:color="auto"/>
              <w:left w:val="single" w:sz="4" w:space="0" w:color="auto"/>
              <w:bottom w:val="single" w:sz="4" w:space="0" w:color="auto"/>
              <w:right w:val="single" w:sz="4" w:space="0" w:color="auto"/>
            </w:tcBorders>
          </w:tcPr>
          <w:p w14:paraId="36C8627A" w14:textId="77777777" w:rsidR="00CD21C4" w:rsidRPr="00CD21C4" w:rsidRDefault="00CD21C4" w:rsidP="000872A2">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4.4.1. Общая площадь всех помещений организаций, осуществляющих образовательную деятельность по дополнительным общеобразовательным программам, </w:t>
            </w:r>
            <w:r w:rsidRPr="00CD21C4">
              <w:rPr>
                <w:rFonts w:eastAsiaTheme="minorHAnsi" w:cs="Times New Roman"/>
                <w:color w:val="000000"/>
                <w:sz w:val="28"/>
                <w:szCs w:val="28"/>
              </w:rPr>
              <w:br/>
              <w:t xml:space="preserve">в расчете на одного обучающегося. </w:t>
            </w:r>
          </w:p>
        </w:tc>
        <w:tc>
          <w:tcPr>
            <w:tcW w:w="2660" w:type="dxa"/>
            <w:tcBorders>
              <w:top w:val="single" w:sz="4" w:space="0" w:color="auto"/>
              <w:left w:val="single" w:sz="4" w:space="0" w:color="auto"/>
              <w:bottom w:val="single" w:sz="4" w:space="0" w:color="auto"/>
              <w:right w:val="single" w:sz="4" w:space="0" w:color="auto"/>
            </w:tcBorders>
          </w:tcPr>
          <w:p w14:paraId="4076B02C" w14:textId="3A540D55" w:rsidR="00CD21C4" w:rsidRPr="00CD21C4" w:rsidRDefault="00C5153A" w:rsidP="00CD21C4">
            <w:pPr>
              <w:jc w:val="center"/>
              <w:rPr>
                <w:rFonts w:eastAsiaTheme="minorHAnsi" w:cs="Times New Roman"/>
                <w:sz w:val="28"/>
                <w:szCs w:val="28"/>
              </w:rPr>
            </w:pPr>
            <w:r>
              <w:rPr>
                <w:rFonts w:eastAsiaTheme="minorHAnsi" w:cs="Times New Roman"/>
                <w:sz w:val="28"/>
                <w:szCs w:val="28"/>
              </w:rPr>
              <w:t>18,4 кв.</w:t>
            </w:r>
            <w:r w:rsidR="004A18D8">
              <w:rPr>
                <w:rFonts w:eastAsiaTheme="minorHAnsi" w:cs="Times New Roman"/>
                <w:sz w:val="28"/>
                <w:szCs w:val="28"/>
              </w:rPr>
              <w:t xml:space="preserve"> </w:t>
            </w:r>
            <w:r>
              <w:rPr>
                <w:rFonts w:eastAsiaTheme="minorHAnsi" w:cs="Times New Roman"/>
                <w:sz w:val="28"/>
                <w:szCs w:val="28"/>
              </w:rPr>
              <w:t>м.</w:t>
            </w:r>
          </w:p>
        </w:tc>
      </w:tr>
      <w:tr w:rsidR="00CD21C4" w:rsidRPr="00CD21C4" w14:paraId="4D97CFF5"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5F8D5F8F" w14:textId="77777777" w:rsidR="00CD21C4" w:rsidRPr="00CD21C4" w:rsidRDefault="00CD21C4" w:rsidP="000872A2">
            <w:pPr>
              <w:jc w:val="both"/>
              <w:rPr>
                <w:rFonts w:eastAsiaTheme="minorHAnsi" w:cs="Times New Roman"/>
                <w:sz w:val="28"/>
                <w:szCs w:val="28"/>
              </w:rPr>
            </w:pPr>
            <w:r w:rsidRPr="00CD21C4">
              <w:rPr>
                <w:rFonts w:eastAsiaTheme="minorHAnsi" w:cs="Times New Roman"/>
                <w:sz w:val="28"/>
                <w:szCs w:val="28"/>
              </w:rPr>
              <w:t xml:space="preserve">4.4.2. Удельный вес числа организаций, имеющих следующие виды благоустройства, в общем числе организаций, осуществляющих образовательную деятельность по дополнительным общеобразовательным программам: </w:t>
            </w:r>
          </w:p>
        </w:tc>
      </w:tr>
      <w:tr w:rsidR="00CD21C4" w:rsidRPr="00CD21C4" w14:paraId="70A19F89" w14:textId="77777777" w:rsidTr="00E8691F">
        <w:tc>
          <w:tcPr>
            <w:tcW w:w="6911" w:type="dxa"/>
            <w:tcBorders>
              <w:top w:val="single" w:sz="4" w:space="0" w:color="auto"/>
              <w:left w:val="single" w:sz="4" w:space="0" w:color="auto"/>
              <w:bottom w:val="single" w:sz="4" w:space="0" w:color="auto"/>
              <w:right w:val="single" w:sz="4" w:space="0" w:color="auto"/>
            </w:tcBorders>
          </w:tcPr>
          <w:p w14:paraId="5411D021"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водопровод; </w:t>
            </w:r>
          </w:p>
        </w:tc>
        <w:tc>
          <w:tcPr>
            <w:tcW w:w="2660" w:type="dxa"/>
            <w:tcBorders>
              <w:top w:val="single" w:sz="4" w:space="0" w:color="auto"/>
              <w:left w:val="single" w:sz="4" w:space="0" w:color="auto"/>
              <w:bottom w:val="single" w:sz="4" w:space="0" w:color="auto"/>
              <w:right w:val="single" w:sz="4" w:space="0" w:color="auto"/>
            </w:tcBorders>
          </w:tcPr>
          <w:p w14:paraId="4A6A71EE" w14:textId="679A1DCA" w:rsidR="00CD21C4" w:rsidRPr="00CD21C4" w:rsidRDefault="005C241D" w:rsidP="00CD21C4">
            <w:pPr>
              <w:jc w:val="center"/>
              <w:rPr>
                <w:rFonts w:eastAsiaTheme="minorHAnsi" w:cs="Times New Roman"/>
                <w:sz w:val="28"/>
                <w:szCs w:val="28"/>
              </w:rPr>
            </w:pPr>
            <w:r>
              <w:rPr>
                <w:rFonts w:eastAsiaTheme="minorHAnsi" w:cs="Times New Roman"/>
                <w:sz w:val="28"/>
                <w:szCs w:val="28"/>
              </w:rPr>
              <w:t>100%</w:t>
            </w:r>
          </w:p>
        </w:tc>
      </w:tr>
      <w:tr w:rsidR="00CD21C4" w:rsidRPr="00CD21C4" w14:paraId="13F3C0A2" w14:textId="77777777" w:rsidTr="00E8691F">
        <w:tc>
          <w:tcPr>
            <w:tcW w:w="6911" w:type="dxa"/>
            <w:tcBorders>
              <w:top w:val="single" w:sz="4" w:space="0" w:color="auto"/>
              <w:left w:val="single" w:sz="4" w:space="0" w:color="auto"/>
              <w:bottom w:val="single" w:sz="4" w:space="0" w:color="auto"/>
              <w:right w:val="single" w:sz="4" w:space="0" w:color="auto"/>
            </w:tcBorders>
          </w:tcPr>
          <w:p w14:paraId="03723014"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центральное отопление; </w:t>
            </w:r>
          </w:p>
        </w:tc>
        <w:tc>
          <w:tcPr>
            <w:tcW w:w="2660" w:type="dxa"/>
            <w:tcBorders>
              <w:top w:val="single" w:sz="4" w:space="0" w:color="auto"/>
              <w:left w:val="single" w:sz="4" w:space="0" w:color="auto"/>
              <w:bottom w:val="single" w:sz="4" w:space="0" w:color="auto"/>
              <w:right w:val="single" w:sz="4" w:space="0" w:color="auto"/>
            </w:tcBorders>
          </w:tcPr>
          <w:p w14:paraId="4EAB128E" w14:textId="3148A7EC" w:rsidR="00CD21C4" w:rsidRPr="00CD21C4" w:rsidRDefault="005C241D" w:rsidP="00CD21C4">
            <w:pPr>
              <w:jc w:val="center"/>
              <w:rPr>
                <w:rFonts w:eastAsiaTheme="minorHAnsi" w:cs="Times New Roman"/>
                <w:sz w:val="28"/>
                <w:szCs w:val="28"/>
              </w:rPr>
            </w:pPr>
            <w:r>
              <w:rPr>
                <w:rFonts w:eastAsiaTheme="minorHAnsi" w:cs="Times New Roman"/>
                <w:sz w:val="28"/>
                <w:szCs w:val="28"/>
              </w:rPr>
              <w:t>100%</w:t>
            </w:r>
          </w:p>
        </w:tc>
      </w:tr>
      <w:tr w:rsidR="00CD21C4" w:rsidRPr="00CD21C4" w14:paraId="2410661D" w14:textId="77777777" w:rsidTr="00E8691F">
        <w:tc>
          <w:tcPr>
            <w:tcW w:w="6911" w:type="dxa"/>
            <w:tcBorders>
              <w:top w:val="single" w:sz="4" w:space="0" w:color="auto"/>
              <w:left w:val="single" w:sz="4" w:space="0" w:color="auto"/>
              <w:bottom w:val="single" w:sz="4" w:space="0" w:color="auto"/>
              <w:right w:val="single" w:sz="4" w:space="0" w:color="auto"/>
            </w:tcBorders>
          </w:tcPr>
          <w:p w14:paraId="0931C1AD"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канализацию; </w:t>
            </w:r>
          </w:p>
        </w:tc>
        <w:tc>
          <w:tcPr>
            <w:tcW w:w="2660" w:type="dxa"/>
            <w:tcBorders>
              <w:top w:val="single" w:sz="4" w:space="0" w:color="auto"/>
              <w:left w:val="single" w:sz="4" w:space="0" w:color="auto"/>
              <w:bottom w:val="single" w:sz="4" w:space="0" w:color="auto"/>
              <w:right w:val="single" w:sz="4" w:space="0" w:color="auto"/>
            </w:tcBorders>
          </w:tcPr>
          <w:p w14:paraId="54DFAD83" w14:textId="27464313" w:rsidR="00CD21C4" w:rsidRPr="00CD21C4" w:rsidRDefault="005C241D" w:rsidP="00CD21C4">
            <w:pPr>
              <w:jc w:val="center"/>
              <w:rPr>
                <w:rFonts w:eastAsiaTheme="minorHAnsi" w:cs="Times New Roman"/>
                <w:sz w:val="28"/>
                <w:szCs w:val="28"/>
              </w:rPr>
            </w:pPr>
            <w:r>
              <w:rPr>
                <w:rFonts w:eastAsiaTheme="minorHAnsi" w:cs="Times New Roman"/>
                <w:sz w:val="28"/>
                <w:szCs w:val="28"/>
              </w:rPr>
              <w:t>100%</w:t>
            </w:r>
          </w:p>
        </w:tc>
      </w:tr>
      <w:tr w:rsidR="00CD21C4" w:rsidRPr="00CD21C4" w14:paraId="1578C19B" w14:textId="77777777" w:rsidTr="00E8691F">
        <w:tc>
          <w:tcPr>
            <w:tcW w:w="6911" w:type="dxa"/>
            <w:tcBorders>
              <w:top w:val="single" w:sz="4" w:space="0" w:color="auto"/>
              <w:left w:val="single" w:sz="4" w:space="0" w:color="auto"/>
              <w:bottom w:val="single" w:sz="4" w:space="0" w:color="auto"/>
              <w:right w:val="single" w:sz="4" w:space="0" w:color="auto"/>
            </w:tcBorders>
          </w:tcPr>
          <w:p w14:paraId="242A331D"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пожарную сигнализацию; </w:t>
            </w:r>
          </w:p>
        </w:tc>
        <w:tc>
          <w:tcPr>
            <w:tcW w:w="2660" w:type="dxa"/>
            <w:tcBorders>
              <w:top w:val="single" w:sz="4" w:space="0" w:color="auto"/>
              <w:left w:val="single" w:sz="4" w:space="0" w:color="auto"/>
              <w:bottom w:val="single" w:sz="4" w:space="0" w:color="auto"/>
              <w:right w:val="single" w:sz="4" w:space="0" w:color="auto"/>
            </w:tcBorders>
          </w:tcPr>
          <w:p w14:paraId="01F7AB71" w14:textId="21958277" w:rsidR="00CD21C4" w:rsidRPr="00CD21C4" w:rsidRDefault="005C241D" w:rsidP="00CD21C4">
            <w:pPr>
              <w:jc w:val="center"/>
              <w:rPr>
                <w:rFonts w:eastAsiaTheme="minorHAnsi" w:cs="Times New Roman"/>
                <w:sz w:val="28"/>
                <w:szCs w:val="28"/>
              </w:rPr>
            </w:pPr>
            <w:r>
              <w:rPr>
                <w:rFonts w:eastAsiaTheme="minorHAnsi" w:cs="Times New Roman"/>
                <w:sz w:val="28"/>
                <w:szCs w:val="28"/>
              </w:rPr>
              <w:t>100%</w:t>
            </w:r>
          </w:p>
        </w:tc>
      </w:tr>
      <w:tr w:rsidR="00CD21C4" w:rsidRPr="00CD21C4" w14:paraId="75BE43BC" w14:textId="77777777" w:rsidTr="00E8691F">
        <w:tc>
          <w:tcPr>
            <w:tcW w:w="6911" w:type="dxa"/>
            <w:tcBorders>
              <w:top w:val="single" w:sz="4" w:space="0" w:color="auto"/>
              <w:left w:val="single" w:sz="4" w:space="0" w:color="auto"/>
              <w:bottom w:val="single" w:sz="4" w:space="0" w:color="auto"/>
              <w:right w:val="single" w:sz="4" w:space="0" w:color="auto"/>
            </w:tcBorders>
          </w:tcPr>
          <w:p w14:paraId="54A80996"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дымовые извещатели; </w:t>
            </w:r>
          </w:p>
        </w:tc>
        <w:tc>
          <w:tcPr>
            <w:tcW w:w="2660" w:type="dxa"/>
            <w:tcBorders>
              <w:top w:val="single" w:sz="4" w:space="0" w:color="auto"/>
              <w:left w:val="single" w:sz="4" w:space="0" w:color="auto"/>
              <w:bottom w:val="single" w:sz="4" w:space="0" w:color="auto"/>
              <w:right w:val="single" w:sz="4" w:space="0" w:color="auto"/>
            </w:tcBorders>
          </w:tcPr>
          <w:p w14:paraId="4D84ABC3" w14:textId="38AEB1C5" w:rsidR="00CD21C4" w:rsidRPr="00CD21C4" w:rsidRDefault="005C241D" w:rsidP="00CD21C4">
            <w:pPr>
              <w:jc w:val="center"/>
              <w:rPr>
                <w:rFonts w:eastAsiaTheme="minorHAnsi" w:cs="Times New Roman"/>
                <w:sz w:val="28"/>
                <w:szCs w:val="28"/>
              </w:rPr>
            </w:pPr>
            <w:r>
              <w:rPr>
                <w:rFonts w:eastAsiaTheme="minorHAnsi" w:cs="Times New Roman"/>
                <w:sz w:val="28"/>
                <w:szCs w:val="28"/>
              </w:rPr>
              <w:t>100%</w:t>
            </w:r>
          </w:p>
        </w:tc>
      </w:tr>
      <w:tr w:rsidR="00CD21C4" w:rsidRPr="00CD21C4" w14:paraId="6EF884BC" w14:textId="77777777" w:rsidTr="00E8691F">
        <w:tc>
          <w:tcPr>
            <w:tcW w:w="6911" w:type="dxa"/>
            <w:tcBorders>
              <w:top w:val="single" w:sz="4" w:space="0" w:color="auto"/>
              <w:left w:val="single" w:sz="4" w:space="0" w:color="auto"/>
              <w:bottom w:val="single" w:sz="4" w:space="0" w:color="auto"/>
              <w:right w:val="single" w:sz="4" w:space="0" w:color="auto"/>
            </w:tcBorders>
          </w:tcPr>
          <w:p w14:paraId="1F3972B8"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пожарные краны и рукава; </w:t>
            </w:r>
          </w:p>
        </w:tc>
        <w:tc>
          <w:tcPr>
            <w:tcW w:w="2660" w:type="dxa"/>
            <w:tcBorders>
              <w:top w:val="single" w:sz="4" w:space="0" w:color="auto"/>
              <w:left w:val="single" w:sz="4" w:space="0" w:color="auto"/>
              <w:bottom w:val="single" w:sz="4" w:space="0" w:color="auto"/>
              <w:right w:val="single" w:sz="4" w:space="0" w:color="auto"/>
            </w:tcBorders>
          </w:tcPr>
          <w:p w14:paraId="79F2B436" w14:textId="6C262F7A" w:rsidR="00CD21C4" w:rsidRPr="00CD21C4" w:rsidRDefault="005C241D" w:rsidP="00CD21C4">
            <w:pPr>
              <w:jc w:val="center"/>
              <w:rPr>
                <w:rFonts w:eastAsiaTheme="minorHAnsi" w:cs="Times New Roman"/>
                <w:sz w:val="28"/>
                <w:szCs w:val="28"/>
              </w:rPr>
            </w:pPr>
            <w:r>
              <w:rPr>
                <w:rFonts w:eastAsiaTheme="minorHAnsi" w:cs="Times New Roman"/>
                <w:sz w:val="28"/>
                <w:szCs w:val="28"/>
              </w:rPr>
              <w:t>100%</w:t>
            </w:r>
          </w:p>
        </w:tc>
      </w:tr>
      <w:tr w:rsidR="00CD21C4" w:rsidRPr="00CD21C4" w14:paraId="6CE2B27B" w14:textId="77777777" w:rsidTr="00E8691F">
        <w:tc>
          <w:tcPr>
            <w:tcW w:w="6911" w:type="dxa"/>
            <w:tcBorders>
              <w:top w:val="single" w:sz="4" w:space="0" w:color="auto"/>
              <w:left w:val="single" w:sz="4" w:space="0" w:color="auto"/>
              <w:bottom w:val="single" w:sz="4" w:space="0" w:color="auto"/>
              <w:right w:val="single" w:sz="4" w:space="0" w:color="auto"/>
            </w:tcBorders>
          </w:tcPr>
          <w:p w14:paraId="4F0909B8"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системы видеонаблюдения; </w:t>
            </w:r>
          </w:p>
        </w:tc>
        <w:tc>
          <w:tcPr>
            <w:tcW w:w="2660" w:type="dxa"/>
            <w:tcBorders>
              <w:top w:val="single" w:sz="4" w:space="0" w:color="auto"/>
              <w:left w:val="single" w:sz="4" w:space="0" w:color="auto"/>
              <w:bottom w:val="single" w:sz="4" w:space="0" w:color="auto"/>
              <w:right w:val="single" w:sz="4" w:space="0" w:color="auto"/>
            </w:tcBorders>
          </w:tcPr>
          <w:p w14:paraId="28C6C790" w14:textId="6F6DBDD1" w:rsidR="00CD21C4" w:rsidRPr="00CD21C4" w:rsidRDefault="005C241D" w:rsidP="00CD21C4">
            <w:pPr>
              <w:jc w:val="center"/>
              <w:rPr>
                <w:rFonts w:eastAsiaTheme="minorHAnsi" w:cs="Times New Roman"/>
                <w:sz w:val="28"/>
                <w:szCs w:val="28"/>
              </w:rPr>
            </w:pPr>
            <w:r>
              <w:rPr>
                <w:rFonts w:eastAsiaTheme="minorHAnsi" w:cs="Times New Roman"/>
                <w:sz w:val="28"/>
                <w:szCs w:val="28"/>
              </w:rPr>
              <w:t>100%</w:t>
            </w:r>
          </w:p>
        </w:tc>
      </w:tr>
      <w:tr w:rsidR="00CD21C4" w:rsidRPr="00CD21C4" w14:paraId="60E14F2F" w14:textId="77777777" w:rsidTr="00E8691F">
        <w:tc>
          <w:tcPr>
            <w:tcW w:w="6911" w:type="dxa"/>
            <w:tcBorders>
              <w:top w:val="single" w:sz="4" w:space="0" w:color="auto"/>
              <w:left w:val="single" w:sz="4" w:space="0" w:color="auto"/>
              <w:bottom w:val="single" w:sz="4" w:space="0" w:color="auto"/>
              <w:right w:val="single" w:sz="4" w:space="0" w:color="auto"/>
            </w:tcBorders>
          </w:tcPr>
          <w:p w14:paraId="4FE60A59"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«тревожную кнопку». </w:t>
            </w:r>
          </w:p>
        </w:tc>
        <w:tc>
          <w:tcPr>
            <w:tcW w:w="2660" w:type="dxa"/>
            <w:tcBorders>
              <w:top w:val="single" w:sz="4" w:space="0" w:color="auto"/>
              <w:left w:val="single" w:sz="4" w:space="0" w:color="auto"/>
              <w:bottom w:val="single" w:sz="4" w:space="0" w:color="auto"/>
              <w:right w:val="single" w:sz="4" w:space="0" w:color="auto"/>
            </w:tcBorders>
          </w:tcPr>
          <w:p w14:paraId="4727E74D" w14:textId="0196ED93" w:rsidR="00CD21C4" w:rsidRPr="00CD21C4" w:rsidRDefault="005C241D" w:rsidP="00CD21C4">
            <w:pPr>
              <w:jc w:val="center"/>
              <w:rPr>
                <w:rFonts w:eastAsiaTheme="minorHAnsi" w:cs="Times New Roman"/>
                <w:sz w:val="28"/>
                <w:szCs w:val="28"/>
              </w:rPr>
            </w:pPr>
            <w:r>
              <w:rPr>
                <w:rFonts w:eastAsiaTheme="minorHAnsi" w:cs="Times New Roman"/>
                <w:sz w:val="28"/>
                <w:szCs w:val="28"/>
              </w:rPr>
              <w:t>100%</w:t>
            </w:r>
          </w:p>
        </w:tc>
      </w:tr>
      <w:tr w:rsidR="00CD21C4" w:rsidRPr="00CD21C4" w14:paraId="427B0FA4"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3EA7B297" w14:textId="77777777" w:rsidR="00CD21C4" w:rsidRPr="00CD21C4" w:rsidRDefault="00CD21C4" w:rsidP="00DA001E">
            <w:pPr>
              <w:jc w:val="both"/>
              <w:rPr>
                <w:rFonts w:eastAsiaTheme="minorHAnsi" w:cs="Times New Roman"/>
                <w:sz w:val="28"/>
                <w:szCs w:val="28"/>
              </w:rPr>
            </w:pPr>
            <w:r w:rsidRPr="00CD21C4">
              <w:rPr>
                <w:rFonts w:eastAsiaTheme="minorHAnsi" w:cs="Times New Roman"/>
                <w:sz w:val="28"/>
                <w:szCs w:val="28"/>
              </w:rPr>
              <w:t xml:space="preserve">4.4.3. Число персональных компьютеров, используемых в учебных целях, </w:t>
            </w:r>
            <w:r w:rsidRPr="00CD21C4">
              <w:rPr>
                <w:rFonts w:eastAsiaTheme="minorHAnsi" w:cs="Times New Roman"/>
                <w:sz w:val="28"/>
                <w:szCs w:val="28"/>
              </w:rPr>
              <w:br/>
              <w:t xml:space="preserve">в расчете на 100 обучающихся организаций, осуществляющих образовательную деятельность по дополнительным общеобразовательным программам: </w:t>
            </w:r>
          </w:p>
        </w:tc>
      </w:tr>
      <w:tr w:rsidR="00CD21C4" w:rsidRPr="00CD21C4" w14:paraId="4F31FA19" w14:textId="77777777" w:rsidTr="00E8691F">
        <w:tc>
          <w:tcPr>
            <w:tcW w:w="6911" w:type="dxa"/>
            <w:tcBorders>
              <w:top w:val="single" w:sz="4" w:space="0" w:color="auto"/>
              <w:left w:val="single" w:sz="4" w:space="0" w:color="auto"/>
              <w:bottom w:val="single" w:sz="4" w:space="0" w:color="auto"/>
              <w:right w:val="single" w:sz="4" w:space="0" w:color="auto"/>
            </w:tcBorders>
          </w:tcPr>
          <w:p w14:paraId="0613D6AE"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lastRenderedPageBreak/>
              <w:t xml:space="preserve">всего; </w:t>
            </w:r>
          </w:p>
        </w:tc>
        <w:tc>
          <w:tcPr>
            <w:tcW w:w="2660" w:type="dxa"/>
            <w:tcBorders>
              <w:top w:val="single" w:sz="4" w:space="0" w:color="auto"/>
              <w:left w:val="single" w:sz="4" w:space="0" w:color="auto"/>
              <w:bottom w:val="single" w:sz="4" w:space="0" w:color="auto"/>
              <w:right w:val="single" w:sz="4" w:space="0" w:color="auto"/>
            </w:tcBorders>
          </w:tcPr>
          <w:p w14:paraId="421F8B5B" w14:textId="76EA08E2" w:rsidR="00CD21C4" w:rsidRPr="00CD21C4" w:rsidRDefault="00601A13" w:rsidP="00CD21C4">
            <w:pPr>
              <w:jc w:val="center"/>
              <w:rPr>
                <w:rFonts w:eastAsiaTheme="minorHAnsi" w:cs="Times New Roman"/>
                <w:sz w:val="28"/>
                <w:szCs w:val="28"/>
              </w:rPr>
            </w:pPr>
            <w:r>
              <w:rPr>
                <w:rFonts w:eastAsiaTheme="minorHAnsi" w:cs="Times New Roman"/>
                <w:sz w:val="28"/>
                <w:szCs w:val="28"/>
              </w:rPr>
              <w:t>1,89 ед.</w:t>
            </w:r>
          </w:p>
        </w:tc>
      </w:tr>
      <w:tr w:rsidR="00CD21C4" w:rsidRPr="00CD21C4" w14:paraId="065D523B" w14:textId="77777777" w:rsidTr="00E8691F">
        <w:tc>
          <w:tcPr>
            <w:tcW w:w="6911" w:type="dxa"/>
            <w:tcBorders>
              <w:top w:val="single" w:sz="4" w:space="0" w:color="auto"/>
              <w:left w:val="single" w:sz="4" w:space="0" w:color="auto"/>
              <w:bottom w:val="single" w:sz="4" w:space="0" w:color="auto"/>
              <w:right w:val="single" w:sz="4" w:space="0" w:color="auto"/>
            </w:tcBorders>
          </w:tcPr>
          <w:p w14:paraId="4B547B54"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имеющих доступ к информационно-телекоммуникационной сети «Интернет». </w:t>
            </w:r>
          </w:p>
        </w:tc>
        <w:tc>
          <w:tcPr>
            <w:tcW w:w="2660" w:type="dxa"/>
            <w:tcBorders>
              <w:top w:val="single" w:sz="4" w:space="0" w:color="auto"/>
              <w:left w:val="single" w:sz="4" w:space="0" w:color="auto"/>
              <w:bottom w:val="single" w:sz="4" w:space="0" w:color="auto"/>
              <w:right w:val="single" w:sz="4" w:space="0" w:color="auto"/>
            </w:tcBorders>
          </w:tcPr>
          <w:p w14:paraId="030C3517" w14:textId="0B18BF1A" w:rsidR="00CD21C4" w:rsidRPr="00CD21C4" w:rsidRDefault="00601A13" w:rsidP="00CD21C4">
            <w:pPr>
              <w:jc w:val="center"/>
              <w:rPr>
                <w:rFonts w:eastAsiaTheme="minorHAnsi" w:cs="Times New Roman"/>
                <w:sz w:val="28"/>
                <w:szCs w:val="28"/>
              </w:rPr>
            </w:pPr>
            <w:r>
              <w:rPr>
                <w:rFonts w:eastAsiaTheme="minorHAnsi" w:cs="Times New Roman"/>
                <w:sz w:val="28"/>
                <w:szCs w:val="28"/>
              </w:rPr>
              <w:t>1,89 ед.</w:t>
            </w:r>
          </w:p>
        </w:tc>
      </w:tr>
      <w:tr w:rsidR="00CD21C4" w:rsidRPr="00CD21C4" w14:paraId="365CE22D"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45284E9E" w14:textId="77777777" w:rsidR="00CD21C4" w:rsidRPr="00CD21C4" w:rsidRDefault="00CD21C4" w:rsidP="00DA001E">
            <w:pPr>
              <w:jc w:val="both"/>
              <w:rPr>
                <w:rFonts w:eastAsiaTheme="minorHAnsi" w:cs="Times New Roman"/>
                <w:sz w:val="28"/>
                <w:szCs w:val="28"/>
              </w:rPr>
            </w:pPr>
            <w:r w:rsidRPr="00CD21C4">
              <w:rPr>
                <w:rFonts w:eastAsiaTheme="minorHAnsi" w:cs="Times New Roman"/>
                <w:sz w:val="28"/>
                <w:szCs w:val="28"/>
              </w:rPr>
              <w:t xml:space="preserve">4.5.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 </w:t>
            </w:r>
          </w:p>
        </w:tc>
      </w:tr>
      <w:tr w:rsidR="00CD21C4" w:rsidRPr="00CD21C4" w14:paraId="0804F172" w14:textId="77777777" w:rsidTr="00E8691F">
        <w:tc>
          <w:tcPr>
            <w:tcW w:w="6911" w:type="dxa"/>
            <w:tcBorders>
              <w:top w:val="single" w:sz="4" w:space="0" w:color="auto"/>
              <w:left w:val="single" w:sz="4" w:space="0" w:color="auto"/>
              <w:bottom w:val="single" w:sz="4" w:space="0" w:color="auto"/>
              <w:right w:val="single" w:sz="4" w:space="0" w:color="auto"/>
            </w:tcBorders>
          </w:tcPr>
          <w:p w14:paraId="245D9A49" w14:textId="77777777" w:rsidR="00CD21C4" w:rsidRPr="00CD21C4" w:rsidRDefault="00CD21C4" w:rsidP="00DA001E">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4.5.1. Темп роста числа организаций (филиалов), осуществляющих образовательную деятельность </w:t>
            </w:r>
            <w:r w:rsidRPr="00CD21C4">
              <w:rPr>
                <w:rFonts w:eastAsiaTheme="minorHAnsi" w:cs="Times New Roman"/>
                <w:color w:val="000000"/>
                <w:sz w:val="28"/>
                <w:szCs w:val="28"/>
              </w:rPr>
              <w:br/>
              <w:t xml:space="preserve">по дополнительным общеобразовательным программам. </w:t>
            </w:r>
          </w:p>
        </w:tc>
        <w:tc>
          <w:tcPr>
            <w:tcW w:w="2660" w:type="dxa"/>
            <w:tcBorders>
              <w:top w:val="single" w:sz="4" w:space="0" w:color="auto"/>
              <w:left w:val="single" w:sz="4" w:space="0" w:color="auto"/>
              <w:bottom w:val="single" w:sz="4" w:space="0" w:color="auto"/>
              <w:right w:val="single" w:sz="4" w:space="0" w:color="auto"/>
            </w:tcBorders>
          </w:tcPr>
          <w:p w14:paraId="35F4B65D" w14:textId="2979F5B1" w:rsidR="00CD21C4" w:rsidRPr="00CD21C4" w:rsidRDefault="00601A13"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1F17B92E"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40AF45DB" w14:textId="77777777" w:rsidR="00CD21C4" w:rsidRPr="00CD21C4" w:rsidRDefault="00CD21C4" w:rsidP="00DA001E">
            <w:pPr>
              <w:jc w:val="both"/>
              <w:rPr>
                <w:rFonts w:eastAsiaTheme="minorHAnsi" w:cs="Times New Roman"/>
                <w:sz w:val="28"/>
                <w:szCs w:val="28"/>
              </w:rPr>
            </w:pPr>
            <w:r w:rsidRPr="00CD21C4">
              <w:rPr>
                <w:rFonts w:eastAsiaTheme="minorHAnsi" w:cs="Times New Roman"/>
                <w:sz w:val="28"/>
                <w:szCs w:val="28"/>
              </w:rPr>
              <w:t xml:space="preserve">4.6.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 </w:t>
            </w:r>
          </w:p>
        </w:tc>
      </w:tr>
      <w:tr w:rsidR="00CD21C4" w:rsidRPr="00CD21C4" w14:paraId="7F142105" w14:textId="77777777" w:rsidTr="00E8691F">
        <w:tc>
          <w:tcPr>
            <w:tcW w:w="6911" w:type="dxa"/>
            <w:tcBorders>
              <w:top w:val="single" w:sz="4" w:space="0" w:color="auto"/>
              <w:left w:val="single" w:sz="4" w:space="0" w:color="auto"/>
              <w:bottom w:val="single" w:sz="4" w:space="0" w:color="auto"/>
              <w:right w:val="single" w:sz="4" w:space="0" w:color="auto"/>
            </w:tcBorders>
          </w:tcPr>
          <w:p w14:paraId="6C27CC49" w14:textId="77777777" w:rsidR="00CD21C4" w:rsidRPr="00CD21C4" w:rsidRDefault="00CD21C4" w:rsidP="00DA001E">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4.6.1. Общий объем финансовых средств, поступивших в организации, осуществляющие образовательную деятельность по дополнительным общеобразовательным программам, в расчете на одного обучающегося. </w:t>
            </w:r>
          </w:p>
        </w:tc>
        <w:tc>
          <w:tcPr>
            <w:tcW w:w="2660" w:type="dxa"/>
            <w:tcBorders>
              <w:top w:val="single" w:sz="4" w:space="0" w:color="auto"/>
              <w:left w:val="single" w:sz="4" w:space="0" w:color="auto"/>
              <w:bottom w:val="single" w:sz="4" w:space="0" w:color="auto"/>
              <w:right w:val="single" w:sz="4" w:space="0" w:color="auto"/>
            </w:tcBorders>
          </w:tcPr>
          <w:p w14:paraId="4DD4FDA9" w14:textId="13AB9BC3" w:rsidR="00CD21C4" w:rsidRPr="00CD21C4" w:rsidRDefault="00601A13" w:rsidP="00CD21C4">
            <w:pPr>
              <w:jc w:val="center"/>
              <w:rPr>
                <w:rFonts w:eastAsiaTheme="minorHAnsi" w:cs="Times New Roman"/>
                <w:sz w:val="28"/>
                <w:szCs w:val="28"/>
              </w:rPr>
            </w:pPr>
            <w:r>
              <w:rPr>
                <w:rFonts w:eastAsiaTheme="minorHAnsi" w:cs="Times New Roman"/>
                <w:sz w:val="28"/>
                <w:szCs w:val="28"/>
              </w:rPr>
              <w:t>22927,61 тыс. руб.</w:t>
            </w:r>
          </w:p>
        </w:tc>
      </w:tr>
      <w:tr w:rsidR="00CD21C4" w:rsidRPr="00CD21C4" w14:paraId="015767B7" w14:textId="77777777" w:rsidTr="00E8691F">
        <w:tc>
          <w:tcPr>
            <w:tcW w:w="6911" w:type="dxa"/>
            <w:tcBorders>
              <w:top w:val="single" w:sz="4" w:space="0" w:color="auto"/>
              <w:left w:val="single" w:sz="4" w:space="0" w:color="auto"/>
              <w:bottom w:val="single" w:sz="4" w:space="0" w:color="auto"/>
              <w:right w:val="single" w:sz="4" w:space="0" w:color="auto"/>
            </w:tcBorders>
          </w:tcPr>
          <w:p w14:paraId="4243BAD9" w14:textId="77777777" w:rsidR="00CD21C4" w:rsidRPr="00CD21C4" w:rsidRDefault="00CD21C4" w:rsidP="00DA001E">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4.6.2. Удельный вес финансовых средств от иной приносящей доход деятельности в общем объеме финансовых средств организаций, осуществляющих образовательную деятельность по дополнительным общеобразовательным программам. </w:t>
            </w:r>
          </w:p>
        </w:tc>
        <w:tc>
          <w:tcPr>
            <w:tcW w:w="2660" w:type="dxa"/>
            <w:tcBorders>
              <w:top w:val="single" w:sz="4" w:space="0" w:color="auto"/>
              <w:left w:val="single" w:sz="4" w:space="0" w:color="auto"/>
              <w:bottom w:val="single" w:sz="4" w:space="0" w:color="auto"/>
              <w:right w:val="single" w:sz="4" w:space="0" w:color="auto"/>
            </w:tcBorders>
          </w:tcPr>
          <w:p w14:paraId="3B63DE64" w14:textId="7BCD726C" w:rsidR="00CD21C4" w:rsidRPr="00CD21C4" w:rsidRDefault="00601A13"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5C2EDD7C"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1132929A" w14:textId="77777777" w:rsidR="00CD21C4" w:rsidRPr="00CD21C4" w:rsidRDefault="00CD21C4" w:rsidP="00DA001E">
            <w:pPr>
              <w:jc w:val="both"/>
              <w:rPr>
                <w:rFonts w:eastAsiaTheme="minorHAnsi" w:cs="Times New Roman"/>
                <w:sz w:val="28"/>
                <w:szCs w:val="28"/>
              </w:rPr>
            </w:pPr>
            <w:r w:rsidRPr="00CD21C4">
              <w:rPr>
                <w:rFonts w:eastAsiaTheme="minorHAnsi" w:cs="Times New Roman"/>
                <w:sz w:val="28"/>
                <w:szCs w:val="28"/>
              </w:rPr>
              <w:t xml:space="preserve">4.6.3. Удельный вес источников финансирования дополнительных общеобразовательных программ: </w:t>
            </w:r>
          </w:p>
        </w:tc>
      </w:tr>
      <w:tr w:rsidR="00CD21C4" w:rsidRPr="00CD21C4" w14:paraId="14F01183" w14:textId="77777777" w:rsidTr="00E8691F">
        <w:tc>
          <w:tcPr>
            <w:tcW w:w="6911" w:type="dxa"/>
            <w:tcBorders>
              <w:top w:val="single" w:sz="4" w:space="0" w:color="auto"/>
              <w:left w:val="single" w:sz="4" w:space="0" w:color="auto"/>
              <w:bottom w:val="single" w:sz="4" w:space="0" w:color="auto"/>
              <w:right w:val="single" w:sz="4" w:space="0" w:color="auto"/>
            </w:tcBorders>
          </w:tcPr>
          <w:p w14:paraId="0CF3C497" w14:textId="77777777" w:rsidR="00CD21C4" w:rsidRPr="00CD21C4" w:rsidRDefault="00CD21C4" w:rsidP="00D919A5">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средства федерального бюджета, бюджета субъекта Российской Федерации и местного бюджета; </w:t>
            </w:r>
          </w:p>
        </w:tc>
        <w:tc>
          <w:tcPr>
            <w:tcW w:w="2660" w:type="dxa"/>
            <w:tcBorders>
              <w:top w:val="single" w:sz="4" w:space="0" w:color="auto"/>
              <w:left w:val="single" w:sz="4" w:space="0" w:color="auto"/>
              <w:bottom w:val="single" w:sz="4" w:space="0" w:color="auto"/>
              <w:right w:val="single" w:sz="4" w:space="0" w:color="auto"/>
            </w:tcBorders>
          </w:tcPr>
          <w:p w14:paraId="7EC98B40" w14:textId="023F4850" w:rsidR="00CD21C4" w:rsidRPr="00CD21C4" w:rsidRDefault="00601A13" w:rsidP="00CD21C4">
            <w:pPr>
              <w:jc w:val="center"/>
              <w:rPr>
                <w:rFonts w:eastAsiaTheme="minorHAnsi" w:cs="Times New Roman"/>
                <w:sz w:val="28"/>
                <w:szCs w:val="28"/>
              </w:rPr>
            </w:pPr>
            <w:r>
              <w:rPr>
                <w:rFonts w:eastAsiaTheme="minorHAnsi" w:cs="Times New Roman"/>
                <w:sz w:val="28"/>
                <w:szCs w:val="28"/>
              </w:rPr>
              <w:t>100%</w:t>
            </w:r>
          </w:p>
        </w:tc>
      </w:tr>
      <w:tr w:rsidR="00CD21C4" w:rsidRPr="00CD21C4" w14:paraId="569E085F" w14:textId="77777777" w:rsidTr="00E8691F">
        <w:tc>
          <w:tcPr>
            <w:tcW w:w="6911" w:type="dxa"/>
            <w:tcBorders>
              <w:top w:val="single" w:sz="4" w:space="0" w:color="auto"/>
              <w:left w:val="single" w:sz="4" w:space="0" w:color="auto"/>
              <w:bottom w:val="single" w:sz="4" w:space="0" w:color="auto"/>
              <w:right w:val="single" w:sz="4" w:space="0" w:color="auto"/>
            </w:tcBorders>
          </w:tcPr>
          <w:p w14:paraId="58DC7A6C" w14:textId="77777777" w:rsidR="00CD21C4" w:rsidRPr="00CD21C4" w:rsidRDefault="00CD21C4" w:rsidP="00D919A5">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средства, поступившие от иной приносящей доход деятельности. </w:t>
            </w:r>
          </w:p>
        </w:tc>
        <w:tc>
          <w:tcPr>
            <w:tcW w:w="2660" w:type="dxa"/>
            <w:tcBorders>
              <w:top w:val="single" w:sz="4" w:space="0" w:color="auto"/>
              <w:left w:val="single" w:sz="4" w:space="0" w:color="auto"/>
              <w:bottom w:val="single" w:sz="4" w:space="0" w:color="auto"/>
              <w:right w:val="single" w:sz="4" w:space="0" w:color="auto"/>
            </w:tcBorders>
          </w:tcPr>
          <w:p w14:paraId="1D51650B" w14:textId="509F9BDC" w:rsidR="00CD21C4" w:rsidRPr="00CD21C4" w:rsidRDefault="00601A13"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233985F1"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07B41941" w14:textId="77777777" w:rsidR="00CD21C4" w:rsidRPr="00CD21C4" w:rsidRDefault="00CD21C4" w:rsidP="00D919A5">
            <w:pPr>
              <w:jc w:val="both"/>
              <w:rPr>
                <w:rFonts w:eastAsiaTheme="minorHAnsi" w:cs="Times New Roman"/>
                <w:sz w:val="28"/>
                <w:szCs w:val="28"/>
              </w:rPr>
            </w:pPr>
            <w:r w:rsidRPr="00CD21C4">
              <w:rPr>
                <w:rFonts w:eastAsiaTheme="minorHAnsi" w:cs="Times New Roman"/>
                <w:sz w:val="28"/>
                <w:szCs w:val="28"/>
              </w:rPr>
              <w:t xml:space="preserve">4.7.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 </w:t>
            </w:r>
          </w:p>
        </w:tc>
      </w:tr>
      <w:tr w:rsidR="00CD21C4" w:rsidRPr="00CD21C4" w14:paraId="096B31B9" w14:textId="77777777" w:rsidTr="00E8691F">
        <w:tc>
          <w:tcPr>
            <w:tcW w:w="6911" w:type="dxa"/>
            <w:tcBorders>
              <w:top w:val="single" w:sz="4" w:space="0" w:color="auto"/>
              <w:left w:val="single" w:sz="4" w:space="0" w:color="auto"/>
              <w:bottom w:val="single" w:sz="4" w:space="0" w:color="auto"/>
              <w:right w:val="single" w:sz="4" w:space="0" w:color="auto"/>
            </w:tcBorders>
          </w:tcPr>
          <w:p w14:paraId="70D43249" w14:textId="77777777" w:rsidR="00CD21C4" w:rsidRPr="00CD21C4" w:rsidRDefault="00CD21C4" w:rsidP="00A74AE1">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4.7.1. Удельный вес числа организаций, осуществляющих образовательную деятельность, реализующих дополнительные общеобразовательные программы, имеющих филиалы, в общем числе организаций, осуществляющих образовательную деятельность по дополнительным общеобразовательным программам. </w:t>
            </w:r>
          </w:p>
        </w:tc>
        <w:tc>
          <w:tcPr>
            <w:tcW w:w="2660" w:type="dxa"/>
            <w:tcBorders>
              <w:top w:val="single" w:sz="4" w:space="0" w:color="auto"/>
              <w:left w:val="single" w:sz="4" w:space="0" w:color="auto"/>
              <w:bottom w:val="single" w:sz="4" w:space="0" w:color="auto"/>
              <w:right w:val="single" w:sz="4" w:space="0" w:color="auto"/>
            </w:tcBorders>
          </w:tcPr>
          <w:p w14:paraId="1799FC27" w14:textId="29716F28" w:rsidR="00CD21C4" w:rsidRPr="00CD21C4" w:rsidRDefault="005C137D"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1031E061"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705F399B" w14:textId="77777777" w:rsidR="00CD21C4" w:rsidRPr="00CD21C4" w:rsidRDefault="00CD21C4" w:rsidP="00A74AE1">
            <w:pPr>
              <w:jc w:val="both"/>
              <w:rPr>
                <w:rFonts w:eastAsiaTheme="minorHAnsi" w:cs="Times New Roman"/>
                <w:sz w:val="28"/>
                <w:szCs w:val="28"/>
              </w:rPr>
            </w:pPr>
            <w:r w:rsidRPr="00CD21C4">
              <w:rPr>
                <w:rFonts w:eastAsiaTheme="minorHAnsi" w:cs="Times New Roman"/>
                <w:sz w:val="28"/>
                <w:szCs w:val="28"/>
              </w:rPr>
              <w:t xml:space="preserve">4.8. Создание безопасных условий при организации образовательного процесса в организациях, осуществляющих образовательную деятельность </w:t>
            </w:r>
            <w:r w:rsidRPr="00CD21C4">
              <w:rPr>
                <w:rFonts w:eastAsiaTheme="minorHAnsi" w:cs="Times New Roman"/>
                <w:sz w:val="28"/>
                <w:szCs w:val="28"/>
              </w:rPr>
              <w:br/>
              <w:t xml:space="preserve">в части реализации дополнительных общеобразовательных программ </w:t>
            </w:r>
          </w:p>
        </w:tc>
      </w:tr>
      <w:tr w:rsidR="00CD21C4" w:rsidRPr="00CD21C4" w14:paraId="0B4D6218" w14:textId="77777777" w:rsidTr="00E8691F">
        <w:tc>
          <w:tcPr>
            <w:tcW w:w="6911" w:type="dxa"/>
            <w:tcBorders>
              <w:top w:val="single" w:sz="4" w:space="0" w:color="auto"/>
              <w:left w:val="single" w:sz="4" w:space="0" w:color="auto"/>
              <w:bottom w:val="single" w:sz="4" w:space="0" w:color="auto"/>
              <w:right w:val="single" w:sz="4" w:space="0" w:color="auto"/>
            </w:tcBorders>
          </w:tcPr>
          <w:p w14:paraId="6479A075" w14:textId="77777777" w:rsidR="00CD21C4" w:rsidRPr="00CD21C4" w:rsidRDefault="00CD21C4" w:rsidP="00A74AE1">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4.8.1. Удельный вес числа организаций, осуществляющих образовательную деятельность </w:t>
            </w:r>
            <w:r w:rsidRPr="00CD21C4">
              <w:rPr>
                <w:rFonts w:eastAsiaTheme="minorHAnsi" w:cs="Times New Roman"/>
                <w:color w:val="000000"/>
                <w:sz w:val="28"/>
                <w:szCs w:val="28"/>
              </w:rPr>
              <w:br/>
            </w:r>
            <w:r w:rsidRPr="00CD21C4">
              <w:rPr>
                <w:rFonts w:eastAsiaTheme="minorHAnsi" w:cs="Times New Roman"/>
                <w:color w:val="000000"/>
                <w:sz w:val="28"/>
                <w:szCs w:val="28"/>
              </w:rPr>
              <w:lastRenderedPageBreak/>
              <w:t xml:space="preserve">по дополнительным общеобразовательным программам, здания которых находятся в аварийном состоянии, в общем числе организаций дополнительного образования. </w:t>
            </w:r>
          </w:p>
        </w:tc>
        <w:tc>
          <w:tcPr>
            <w:tcW w:w="2660" w:type="dxa"/>
            <w:tcBorders>
              <w:top w:val="single" w:sz="4" w:space="0" w:color="auto"/>
              <w:left w:val="single" w:sz="4" w:space="0" w:color="auto"/>
              <w:bottom w:val="single" w:sz="4" w:space="0" w:color="auto"/>
              <w:right w:val="single" w:sz="4" w:space="0" w:color="auto"/>
            </w:tcBorders>
          </w:tcPr>
          <w:p w14:paraId="290DA3B0" w14:textId="2980AA0C" w:rsidR="00CD21C4" w:rsidRPr="00CD21C4" w:rsidRDefault="00DB676E" w:rsidP="00CD21C4">
            <w:pPr>
              <w:jc w:val="center"/>
              <w:rPr>
                <w:rFonts w:eastAsiaTheme="minorHAnsi" w:cs="Times New Roman"/>
                <w:sz w:val="28"/>
                <w:szCs w:val="28"/>
              </w:rPr>
            </w:pPr>
            <w:r>
              <w:rPr>
                <w:rFonts w:eastAsiaTheme="minorHAnsi" w:cs="Times New Roman"/>
                <w:sz w:val="28"/>
                <w:szCs w:val="28"/>
              </w:rPr>
              <w:lastRenderedPageBreak/>
              <w:t>0</w:t>
            </w:r>
          </w:p>
        </w:tc>
      </w:tr>
      <w:tr w:rsidR="00CD21C4" w:rsidRPr="00CD21C4" w14:paraId="50637FBE" w14:textId="77777777" w:rsidTr="00E8691F">
        <w:tc>
          <w:tcPr>
            <w:tcW w:w="6911" w:type="dxa"/>
            <w:tcBorders>
              <w:top w:val="single" w:sz="4" w:space="0" w:color="auto"/>
              <w:left w:val="single" w:sz="4" w:space="0" w:color="auto"/>
              <w:bottom w:val="single" w:sz="4" w:space="0" w:color="auto"/>
              <w:right w:val="single" w:sz="4" w:space="0" w:color="auto"/>
            </w:tcBorders>
          </w:tcPr>
          <w:p w14:paraId="32B8ED50" w14:textId="77777777" w:rsidR="00CD21C4" w:rsidRPr="00CD21C4" w:rsidRDefault="00CD21C4" w:rsidP="00A74AE1">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4.8.2. Удельный вес числа организаций, осуществляющих образовательную деятельность </w:t>
            </w:r>
            <w:r w:rsidRPr="00CD21C4">
              <w:rPr>
                <w:rFonts w:eastAsiaTheme="minorHAnsi" w:cs="Times New Roman"/>
                <w:color w:val="000000"/>
                <w:sz w:val="28"/>
                <w:szCs w:val="28"/>
              </w:rPr>
              <w:br/>
              <w:t xml:space="preserve">по дополнительным общеобразовательным программам, здания которых требуют капитального ремонта, в общем числе организаций дополнительного образования. </w:t>
            </w:r>
          </w:p>
        </w:tc>
        <w:tc>
          <w:tcPr>
            <w:tcW w:w="2660" w:type="dxa"/>
            <w:tcBorders>
              <w:top w:val="single" w:sz="4" w:space="0" w:color="auto"/>
              <w:left w:val="single" w:sz="4" w:space="0" w:color="auto"/>
              <w:bottom w:val="single" w:sz="4" w:space="0" w:color="auto"/>
              <w:right w:val="single" w:sz="4" w:space="0" w:color="auto"/>
            </w:tcBorders>
          </w:tcPr>
          <w:p w14:paraId="7B74F18C" w14:textId="27ACCCD6" w:rsidR="00CD21C4" w:rsidRPr="00CD21C4" w:rsidRDefault="00DB676E" w:rsidP="00CD21C4">
            <w:pPr>
              <w:jc w:val="center"/>
              <w:rPr>
                <w:rFonts w:eastAsiaTheme="minorHAnsi" w:cs="Times New Roman"/>
                <w:sz w:val="28"/>
                <w:szCs w:val="28"/>
              </w:rPr>
            </w:pPr>
            <w:r>
              <w:rPr>
                <w:rFonts w:eastAsiaTheme="minorHAnsi" w:cs="Times New Roman"/>
                <w:sz w:val="28"/>
                <w:szCs w:val="28"/>
              </w:rPr>
              <w:t>0</w:t>
            </w:r>
          </w:p>
        </w:tc>
      </w:tr>
      <w:tr w:rsidR="00CD21C4" w:rsidRPr="00CD21C4" w14:paraId="72D64792"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14288DD8" w14:textId="77777777" w:rsidR="00CD21C4" w:rsidRPr="00CD21C4" w:rsidRDefault="00CD21C4" w:rsidP="00A74AE1">
            <w:pPr>
              <w:jc w:val="both"/>
              <w:rPr>
                <w:rFonts w:eastAsiaTheme="minorHAnsi" w:cs="Times New Roman"/>
                <w:sz w:val="28"/>
                <w:szCs w:val="28"/>
              </w:rPr>
            </w:pPr>
            <w:r w:rsidRPr="00CD21C4">
              <w:rPr>
                <w:rFonts w:eastAsiaTheme="minorHAnsi" w:cs="Times New Roman"/>
                <w:sz w:val="28"/>
                <w:szCs w:val="28"/>
              </w:rPr>
              <w:t xml:space="preserve">4.9. Учебные и внеучебные достижения лиц, обучающихся по программам дополнительного образования детей </w:t>
            </w:r>
          </w:p>
        </w:tc>
      </w:tr>
      <w:tr w:rsidR="00CD21C4" w:rsidRPr="00CD21C4" w14:paraId="779771E0" w14:textId="77777777" w:rsidTr="00E8691F">
        <w:tc>
          <w:tcPr>
            <w:tcW w:w="9571" w:type="dxa"/>
            <w:gridSpan w:val="2"/>
            <w:tcBorders>
              <w:top w:val="single" w:sz="4" w:space="0" w:color="auto"/>
              <w:left w:val="single" w:sz="4" w:space="0" w:color="auto"/>
              <w:bottom w:val="single" w:sz="4" w:space="0" w:color="auto"/>
              <w:right w:val="single" w:sz="4" w:space="0" w:color="auto"/>
            </w:tcBorders>
          </w:tcPr>
          <w:p w14:paraId="21849D68" w14:textId="77777777" w:rsidR="00CD21C4" w:rsidRPr="00CD21C4" w:rsidRDefault="00CD21C4" w:rsidP="00A74AE1">
            <w:pPr>
              <w:jc w:val="both"/>
              <w:rPr>
                <w:rFonts w:eastAsiaTheme="minorHAnsi" w:cs="Times New Roman"/>
                <w:sz w:val="28"/>
                <w:szCs w:val="28"/>
              </w:rPr>
            </w:pPr>
            <w:r w:rsidRPr="00CD21C4">
              <w:rPr>
                <w:rFonts w:eastAsiaTheme="minorHAnsi" w:cs="Times New Roman"/>
                <w:sz w:val="28"/>
                <w:szCs w:val="28"/>
              </w:rPr>
              <w:t xml:space="preserve">4.9.1. Результаты занятий детей в организациях, осуществляющих образовательную деятельность по дополнительным общеобразовательным программам (удельный вес родителей детей, обучающихся в организациях, осуществляющих образовательную деятельность по дополнительным общеобразовательным программам, отметивших различные результаты обучения их детей, в общей численности родителей детей, обучающихся </w:t>
            </w:r>
            <w:r w:rsidRPr="00CD21C4">
              <w:rPr>
                <w:rFonts w:eastAsiaTheme="minorHAnsi" w:cs="Times New Roman"/>
                <w:sz w:val="28"/>
                <w:szCs w:val="28"/>
              </w:rPr>
              <w:br/>
              <w:t xml:space="preserve">в организациях дополнительного образования): &lt;**&gt; </w:t>
            </w:r>
          </w:p>
        </w:tc>
      </w:tr>
      <w:tr w:rsidR="00CD21C4" w:rsidRPr="00CD21C4" w14:paraId="38979C75" w14:textId="77777777" w:rsidTr="00E8691F">
        <w:tc>
          <w:tcPr>
            <w:tcW w:w="6911" w:type="dxa"/>
            <w:tcBorders>
              <w:top w:val="single" w:sz="4" w:space="0" w:color="auto"/>
              <w:left w:val="single" w:sz="4" w:space="0" w:color="auto"/>
              <w:bottom w:val="single" w:sz="4" w:space="0" w:color="auto"/>
              <w:right w:val="single" w:sz="4" w:space="0" w:color="auto"/>
            </w:tcBorders>
          </w:tcPr>
          <w:p w14:paraId="07F88914" w14:textId="77777777" w:rsidR="00CD21C4" w:rsidRPr="00CD21C4" w:rsidRDefault="00CD21C4" w:rsidP="00CD21C4">
            <w:pPr>
              <w:autoSpaceDE w:val="0"/>
              <w:autoSpaceDN w:val="0"/>
              <w:adjustRightInd w:val="0"/>
              <w:rPr>
                <w:rFonts w:eastAsiaTheme="minorHAnsi" w:cs="Times New Roman"/>
                <w:color w:val="000000"/>
                <w:sz w:val="28"/>
                <w:szCs w:val="28"/>
              </w:rPr>
            </w:pPr>
            <w:r w:rsidRPr="00CD21C4">
              <w:rPr>
                <w:rFonts w:eastAsiaTheme="minorHAnsi" w:cs="Times New Roman"/>
                <w:color w:val="000000"/>
                <w:sz w:val="28"/>
                <w:szCs w:val="28"/>
              </w:rPr>
              <w:t xml:space="preserve">приобретение актуальных знаний, умений, практических навыков обучающимися; </w:t>
            </w:r>
          </w:p>
        </w:tc>
        <w:tc>
          <w:tcPr>
            <w:tcW w:w="2660" w:type="dxa"/>
            <w:tcBorders>
              <w:top w:val="single" w:sz="4" w:space="0" w:color="auto"/>
              <w:left w:val="single" w:sz="4" w:space="0" w:color="auto"/>
              <w:bottom w:val="single" w:sz="4" w:space="0" w:color="auto"/>
              <w:right w:val="single" w:sz="4" w:space="0" w:color="auto"/>
            </w:tcBorders>
          </w:tcPr>
          <w:p w14:paraId="64AF6A8D" w14:textId="4A800B6A" w:rsidR="00CD21C4" w:rsidRPr="00CD21C4" w:rsidRDefault="009D3165" w:rsidP="00CD21C4">
            <w:pPr>
              <w:jc w:val="center"/>
              <w:rPr>
                <w:rFonts w:eastAsiaTheme="minorHAnsi" w:cs="Times New Roman"/>
                <w:sz w:val="28"/>
                <w:szCs w:val="28"/>
              </w:rPr>
            </w:pPr>
            <w:r>
              <w:rPr>
                <w:rFonts w:eastAsiaTheme="minorHAnsi" w:cs="Times New Roman"/>
                <w:sz w:val="28"/>
                <w:szCs w:val="28"/>
              </w:rPr>
              <w:t>100%</w:t>
            </w:r>
          </w:p>
        </w:tc>
      </w:tr>
      <w:tr w:rsidR="00CD21C4" w:rsidRPr="00CD21C4" w14:paraId="04EE71E0" w14:textId="77777777" w:rsidTr="00E8691F">
        <w:tc>
          <w:tcPr>
            <w:tcW w:w="6911" w:type="dxa"/>
            <w:tcBorders>
              <w:top w:val="single" w:sz="4" w:space="0" w:color="auto"/>
              <w:left w:val="single" w:sz="4" w:space="0" w:color="auto"/>
              <w:bottom w:val="single" w:sz="4" w:space="0" w:color="auto"/>
              <w:right w:val="single" w:sz="4" w:space="0" w:color="auto"/>
            </w:tcBorders>
          </w:tcPr>
          <w:p w14:paraId="2B5A0A4C" w14:textId="77777777" w:rsidR="00CD21C4" w:rsidRPr="00CD21C4" w:rsidRDefault="00CD21C4" w:rsidP="00E847D1">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выявление и развитие таланта и способностей обучающихся; </w:t>
            </w:r>
          </w:p>
        </w:tc>
        <w:tc>
          <w:tcPr>
            <w:tcW w:w="2660" w:type="dxa"/>
            <w:tcBorders>
              <w:top w:val="single" w:sz="4" w:space="0" w:color="auto"/>
              <w:left w:val="single" w:sz="4" w:space="0" w:color="auto"/>
              <w:bottom w:val="single" w:sz="4" w:space="0" w:color="auto"/>
              <w:right w:val="single" w:sz="4" w:space="0" w:color="auto"/>
            </w:tcBorders>
          </w:tcPr>
          <w:p w14:paraId="3849DEA0" w14:textId="3BE63CD3" w:rsidR="00CD21C4" w:rsidRPr="00CD21C4" w:rsidRDefault="009D3165" w:rsidP="00CD21C4">
            <w:pPr>
              <w:jc w:val="center"/>
              <w:rPr>
                <w:rFonts w:eastAsiaTheme="minorHAnsi" w:cs="Times New Roman"/>
                <w:sz w:val="28"/>
                <w:szCs w:val="28"/>
              </w:rPr>
            </w:pPr>
            <w:r>
              <w:rPr>
                <w:rFonts w:eastAsiaTheme="minorHAnsi" w:cs="Times New Roman"/>
                <w:sz w:val="28"/>
                <w:szCs w:val="28"/>
              </w:rPr>
              <w:t>100%</w:t>
            </w:r>
          </w:p>
        </w:tc>
      </w:tr>
      <w:tr w:rsidR="00CD21C4" w:rsidRPr="00CD21C4" w14:paraId="7481BF86" w14:textId="77777777" w:rsidTr="00E8691F">
        <w:tc>
          <w:tcPr>
            <w:tcW w:w="6911" w:type="dxa"/>
            <w:tcBorders>
              <w:top w:val="single" w:sz="4" w:space="0" w:color="auto"/>
              <w:left w:val="single" w:sz="4" w:space="0" w:color="auto"/>
              <w:bottom w:val="single" w:sz="4" w:space="0" w:color="auto"/>
              <w:right w:val="single" w:sz="4" w:space="0" w:color="auto"/>
            </w:tcBorders>
          </w:tcPr>
          <w:p w14:paraId="4A93585F" w14:textId="77777777" w:rsidR="00CD21C4" w:rsidRPr="00CD21C4" w:rsidRDefault="00CD21C4" w:rsidP="00E847D1">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профессиональная ориентация, освоение значимых </w:t>
            </w:r>
            <w:r w:rsidRPr="00CD21C4">
              <w:rPr>
                <w:rFonts w:eastAsiaTheme="minorHAnsi" w:cs="Times New Roman"/>
                <w:color w:val="000000"/>
                <w:sz w:val="28"/>
                <w:szCs w:val="28"/>
              </w:rPr>
              <w:br/>
              <w:t xml:space="preserve">для профессиональной деятельности навыков обучающимися; </w:t>
            </w:r>
          </w:p>
        </w:tc>
        <w:tc>
          <w:tcPr>
            <w:tcW w:w="2660" w:type="dxa"/>
            <w:tcBorders>
              <w:top w:val="single" w:sz="4" w:space="0" w:color="auto"/>
              <w:left w:val="single" w:sz="4" w:space="0" w:color="auto"/>
              <w:bottom w:val="single" w:sz="4" w:space="0" w:color="auto"/>
              <w:right w:val="single" w:sz="4" w:space="0" w:color="auto"/>
            </w:tcBorders>
          </w:tcPr>
          <w:p w14:paraId="11B1FE9E" w14:textId="58F27544" w:rsidR="00CD21C4" w:rsidRPr="00CD21C4" w:rsidRDefault="009D3165" w:rsidP="00CD21C4">
            <w:pPr>
              <w:jc w:val="center"/>
              <w:rPr>
                <w:rFonts w:eastAsiaTheme="minorHAnsi" w:cs="Times New Roman"/>
                <w:sz w:val="28"/>
                <w:szCs w:val="28"/>
              </w:rPr>
            </w:pPr>
            <w:r>
              <w:rPr>
                <w:rFonts w:eastAsiaTheme="minorHAnsi" w:cs="Times New Roman"/>
                <w:sz w:val="28"/>
                <w:szCs w:val="28"/>
              </w:rPr>
              <w:t>97%</w:t>
            </w:r>
          </w:p>
        </w:tc>
      </w:tr>
      <w:tr w:rsidR="00CD21C4" w:rsidRPr="00CD21C4" w14:paraId="2ECA708F" w14:textId="77777777" w:rsidTr="00E8691F">
        <w:tc>
          <w:tcPr>
            <w:tcW w:w="6911" w:type="dxa"/>
            <w:tcBorders>
              <w:top w:val="single" w:sz="4" w:space="0" w:color="auto"/>
              <w:left w:val="single" w:sz="4" w:space="0" w:color="auto"/>
              <w:bottom w:val="single" w:sz="4" w:space="0" w:color="auto"/>
              <w:right w:val="single" w:sz="4" w:space="0" w:color="auto"/>
            </w:tcBorders>
          </w:tcPr>
          <w:p w14:paraId="309D6680" w14:textId="77777777" w:rsidR="00CD21C4" w:rsidRPr="00CD21C4" w:rsidRDefault="00CD21C4" w:rsidP="00E847D1">
            <w:pPr>
              <w:autoSpaceDE w:val="0"/>
              <w:autoSpaceDN w:val="0"/>
              <w:adjustRightInd w:val="0"/>
              <w:jc w:val="both"/>
              <w:rPr>
                <w:rFonts w:eastAsiaTheme="minorHAnsi" w:cs="Times New Roman"/>
                <w:color w:val="000000"/>
                <w:sz w:val="28"/>
                <w:szCs w:val="28"/>
              </w:rPr>
            </w:pPr>
            <w:r w:rsidRPr="00CD21C4">
              <w:rPr>
                <w:rFonts w:eastAsiaTheme="minorHAnsi" w:cs="Times New Roman"/>
                <w:color w:val="000000"/>
                <w:sz w:val="28"/>
                <w:szCs w:val="28"/>
              </w:rPr>
              <w:t xml:space="preserve">улучшение знаний в рамках основной общеобразовательной программы обучающимися. </w:t>
            </w:r>
          </w:p>
        </w:tc>
        <w:tc>
          <w:tcPr>
            <w:tcW w:w="2660" w:type="dxa"/>
            <w:tcBorders>
              <w:top w:val="single" w:sz="4" w:space="0" w:color="auto"/>
              <w:left w:val="single" w:sz="4" w:space="0" w:color="auto"/>
              <w:bottom w:val="single" w:sz="4" w:space="0" w:color="auto"/>
              <w:right w:val="single" w:sz="4" w:space="0" w:color="auto"/>
            </w:tcBorders>
          </w:tcPr>
          <w:p w14:paraId="217208DB" w14:textId="64333F93" w:rsidR="00CD21C4" w:rsidRPr="00CD21C4" w:rsidRDefault="009D3165" w:rsidP="00CD21C4">
            <w:pPr>
              <w:jc w:val="center"/>
              <w:rPr>
                <w:rFonts w:eastAsiaTheme="minorHAnsi" w:cs="Times New Roman"/>
                <w:sz w:val="28"/>
                <w:szCs w:val="28"/>
              </w:rPr>
            </w:pPr>
            <w:r>
              <w:rPr>
                <w:rFonts w:eastAsiaTheme="minorHAnsi" w:cs="Times New Roman"/>
                <w:sz w:val="28"/>
                <w:szCs w:val="28"/>
              </w:rPr>
              <w:t>95%</w:t>
            </w:r>
          </w:p>
        </w:tc>
      </w:tr>
    </w:tbl>
    <w:p w14:paraId="7B8CADFC" w14:textId="614FD619" w:rsidR="00CD21C4" w:rsidRDefault="00CD21C4" w:rsidP="00CD21C4">
      <w:pPr>
        <w:contextualSpacing/>
        <w:rPr>
          <w:rFonts w:eastAsiaTheme="minorHAnsi"/>
          <w:sz w:val="28"/>
          <w:szCs w:val="28"/>
          <w:lang w:eastAsia="en-US"/>
        </w:rPr>
      </w:pPr>
    </w:p>
    <w:p w14:paraId="4ED5696E" w14:textId="6C3A6D76" w:rsidR="00B91435" w:rsidRDefault="00B91435" w:rsidP="00CD21C4">
      <w:pPr>
        <w:contextualSpacing/>
        <w:rPr>
          <w:rFonts w:eastAsiaTheme="minorHAnsi"/>
          <w:sz w:val="28"/>
          <w:szCs w:val="28"/>
          <w:lang w:eastAsia="en-US"/>
        </w:rPr>
      </w:pPr>
    </w:p>
    <w:p w14:paraId="1886332B" w14:textId="6F65B04A" w:rsidR="00B91435" w:rsidRDefault="00B91435" w:rsidP="00CD21C4">
      <w:pPr>
        <w:contextualSpacing/>
        <w:rPr>
          <w:rFonts w:eastAsiaTheme="minorHAnsi"/>
          <w:sz w:val="28"/>
          <w:szCs w:val="28"/>
          <w:lang w:eastAsia="en-US"/>
        </w:rPr>
      </w:pPr>
    </w:p>
    <w:p w14:paraId="2B290583" w14:textId="7A57F43C" w:rsidR="00B91435" w:rsidRDefault="00B91435" w:rsidP="00CD21C4">
      <w:pPr>
        <w:contextualSpacing/>
        <w:rPr>
          <w:rFonts w:eastAsiaTheme="minorHAnsi"/>
          <w:sz w:val="28"/>
          <w:szCs w:val="28"/>
          <w:lang w:eastAsia="en-US"/>
        </w:rPr>
      </w:pPr>
      <w:r>
        <w:rPr>
          <w:rFonts w:eastAsiaTheme="minorHAnsi"/>
          <w:sz w:val="28"/>
          <w:szCs w:val="28"/>
          <w:lang w:eastAsia="en-US"/>
        </w:rPr>
        <w:t>Начальник отдела образования</w:t>
      </w:r>
    </w:p>
    <w:p w14:paraId="1B41A1B4" w14:textId="0EA38FC9" w:rsidR="00B91435" w:rsidRPr="00CD21C4" w:rsidRDefault="00B91435" w:rsidP="00CD21C4">
      <w:pPr>
        <w:contextualSpacing/>
        <w:rPr>
          <w:rFonts w:eastAsiaTheme="minorHAnsi"/>
          <w:sz w:val="28"/>
          <w:szCs w:val="28"/>
          <w:lang w:eastAsia="en-US"/>
        </w:rPr>
      </w:pPr>
      <w:r>
        <w:rPr>
          <w:rFonts w:eastAsiaTheme="minorHAnsi"/>
          <w:sz w:val="28"/>
          <w:szCs w:val="28"/>
          <w:lang w:eastAsia="en-US"/>
        </w:rPr>
        <w:t xml:space="preserve">администрации </w:t>
      </w:r>
      <w:proofErr w:type="spellStart"/>
      <w:r>
        <w:rPr>
          <w:rFonts w:eastAsiaTheme="minorHAnsi"/>
          <w:sz w:val="28"/>
          <w:szCs w:val="28"/>
          <w:lang w:eastAsia="en-US"/>
        </w:rPr>
        <w:t>Кромского</w:t>
      </w:r>
      <w:proofErr w:type="spellEnd"/>
      <w:r>
        <w:rPr>
          <w:rFonts w:eastAsiaTheme="minorHAnsi"/>
          <w:sz w:val="28"/>
          <w:szCs w:val="28"/>
          <w:lang w:eastAsia="en-US"/>
        </w:rPr>
        <w:t xml:space="preserve"> района                                                Н.В. </w:t>
      </w:r>
      <w:proofErr w:type="spellStart"/>
      <w:r>
        <w:rPr>
          <w:rFonts w:eastAsiaTheme="minorHAnsi"/>
          <w:sz w:val="28"/>
          <w:szCs w:val="28"/>
          <w:lang w:eastAsia="en-US"/>
        </w:rPr>
        <w:t>Буглаева</w:t>
      </w:r>
      <w:proofErr w:type="spellEnd"/>
    </w:p>
    <w:p w14:paraId="5EFBA6A3" w14:textId="77777777" w:rsidR="00CD21C4" w:rsidRPr="00CD21C4" w:rsidRDefault="00CD21C4" w:rsidP="00CD21C4">
      <w:pPr>
        <w:contextualSpacing/>
        <w:jc w:val="center"/>
        <w:rPr>
          <w:rFonts w:eastAsiaTheme="minorHAnsi"/>
          <w:sz w:val="28"/>
          <w:szCs w:val="28"/>
          <w:lang w:eastAsia="en-US"/>
        </w:rPr>
      </w:pPr>
    </w:p>
    <w:p w14:paraId="7734B26C" w14:textId="77777777" w:rsidR="00665EC9" w:rsidRPr="00245543" w:rsidRDefault="00665EC9" w:rsidP="00CD21C4">
      <w:pPr>
        <w:jc w:val="center"/>
        <w:rPr>
          <w:sz w:val="28"/>
          <w:szCs w:val="36"/>
        </w:rPr>
      </w:pPr>
    </w:p>
    <w:sectPr w:rsidR="00665EC9" w:rsidRPr="00245543" w:rsidSect="00A878D1">
      <w:pgSz w:w="11906" w:h="16838"/>
      <w:pgMar w:top="851"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an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070EE"/>
    <w:multiLevelType w:val="hybridMultilevel"/>
    <w:tmpl w:val="2C7C093C"/>
    <w:lvl w:ilvl="0" w:tplc="A4805AAE">
      <w:start w:val="1"/>
      <w:numFmt w:val="decimal"/>
      <w:lvlText w:val="%1."/>
      <w:lvlJc w:val="left"/>
      <w:pPr>
        <w:ind w:left="1489" w:hanging="360"/>
      </w:pPr>
    </w:lvl>
    <w:lvl w:ilvl="1" w:tplc="04190019">
      <w:start w:val="1"/>
      <w:numFmt w:val="lowerLetter"/>
      <w:lvlText w:val="%2."/>
      <w:lvlJc w:val="left"/>
      <w:pPr>
        <w:ind w:left="2209" w:hanging="360"/>
      </w:pPr>
    </w:lvl>
    <w:lvl w:ilvl="2" w:tplc="0419001B">
      <w:start w:val="1"/>
      <w:numFmt w:val="lowerRoman"/>
      <w:lvlText w:val="%3."/>
      <w:lvlJc w:val="right"/>
      <w:pPr>
        <w:ind w:left="2929" w:hanging="180"/>
      </w:pPr>
    </w:lvl>
    <w:lvl w:ilvl="3" w:tplc="0419000F">
      <w:start w:val="1"/>
      <w:numFmt w:val="decimal"/>
      <w:lvlText w:val="%4."/>
      <w:lvlJc w:val="left"/>
      <w:pPr>
        <w:ind w:left="3649" w:hanging="360"/>
      </w:pPr>
    </w:lvl>
    <w:lvl w:ilvl="4" w:tplc="04190019">
      <w:start w:val="1"/>
      <w:numFmt w:val="lowerLetter"/>
      <w:lvlText w:val="%5."/>
      <w:lvlJc w:val="left"/>
      <w:pPr>
        <w:ind w:left="4369" w:hanging="360"/>
      </w:pPr>
    </w:lvl>
    <w:lvl w:ilvl="5" w:tplc="0419001B">
      <w:start w:val="1"/>
      <w:numFmt w:val="lowerRoman"/>
      <w:lvlText w:val="%6."/>
      <w:lvlJc w:val="right"/>
      <w:pPr>
        <w:ind w:left="5089" w:hanging="180"/>
      </w:pPr>
    </w:lvl>
    <w:lvl w:ilvl="6" w:tplc="0419000F">
      <w:start w:val="1"/>
      <w:numFmt w:val="decimal"/>
      <w:lvlText w:val="%7."/>
      <w:lvlJc w:val="left"/>
      <w:pPr>
        <w:ind w:left="5809" w:hanging="360"/>
      </w:pPr>
    </w:lvl>
    <w:lvl w:ilvl="7" w:tplc="04190019">
      <w:start w:val="1"/>
      <w:numFmt w:val="lowerLetter"/>
      <w:lvlText w:val="%8."/>
      <w:lvlJc w:val="left"/>
      <w:pPr>
        <w:ind w:left="6529" w:hanging="360"/>
      </w:pPr>
    </w:lvl>
    <w:lvl w:ilvl="8" w:tplc="0419001B">
      <w:start w:val="1"/>
      <w:numFmt w:val="lowerRoman"/>
      <w:lvlText w:val="%9."/>
      <w:lvlJc w:val="right"/>
      <w:pPr>
        <w:ind w:left="7249" w:hanging="180"/>
      </w:pPr>
    </w:lvl>
  </w:abstractNum>
  <w:abstractNum w:abstractNumId="1" w15:restartNumberingAfterBreak="0">
    <w:nsid w:val="1F4849B8"/>
    <w:multiLevelType w:val="multilevel"/>
    <w:tmpl w:val="5366D6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A2C246D"/>
    <w:multiLevelType w:val="hybridMultilevel"/>
    <w:tmpl w:val="D9763B88"/>
    <w:lvl w:ilvl="0" w:tplc="27DA1C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E429B2"/>
    <w:multiLevelType w:val="hybridMultilevel"/>
    <w:tmpl w:val="5F7447F2"/>
    <w:lvl w:ilvl="0" w:tplc="04190001">
      <w:numFmt w:val="decimal"/>
      <w:lvlText w:val=""/>
      <w:lvlJc w:val="left"/>
      <w:pPr>
        <w:tabs>
          <w:tab w:val="num" w:pos="1620"/>
        </w:tabs>
        <w:ind w:left="16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42A73D21"/>
    <w:multiLevelType w:val="hybridMultilevel"/>
    <w:tmpl w:val="2D36B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E579E6"/>
    <w:multiLevelType w:val="multilevel"/>
    <w:tmpl w:val="5F2A4C4C"/>
    <w:lvl w:ilvl="0">
      <w:start w:val="2"/>
      <w:numFmt w:val="decimal"/>
      <w:lvlText w:val="%1"/>
      <w:lvlJc w:val="left"/>
      <w:pPr>
        <w:ind w:left="360" w:hanging="360"/>
      </w:pPr>
    </w:lvl>
    <w:lvl w:ilvl="1">
      <w:start w:val="1"/>
      <w:numFmt w:val="decimal"/>
      <w:lvlText w:val="%1.%2"/>
      <w:lvlJc w:val="left"/>
      <w:pPr>
        <w:ind w:left="1429" w:hanging="36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7854" w:hanging="144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6" w15:restartNumberingAfterBreak="0">
    <w:nsid w:val="49D6678D"/>
    <w:multiLevelType w:val="multilevel"/>
    <w:tmpl w:val="8E82BC6C"/>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E247C5E"/>
    <w:multiLevelType w:val="multilevel"/>
    <w:tmpl w:val="6B5C15C2"/>
    <w:lvl w:ilvl="0">
      <w:start w:val="1"/>
      <w:numFmt w:val="decimal"/>
      <w:lvlText w:val="%1."/>
      <w:lvlJc w:val="left"/>
      <w:pPr>
        <w:ind w:left="1684" w:hanging="975"/>
      </w:pPr>
      <w:rPr>
        <w:rFonts w:hint="default"/>
      </w:rPr>
    </w:lvl>
    <w:lvl w:ilvl="1">
      <w:start w:val="1"/>
      <w:numFmt w:val="decimal"/>
      <w:isLgl/>
      <w:lvlText w:val="%1.%2."/>
      <w:lvlJc w:val="left"/>
      <w:pPr>
        <w:ind w:left="2194" w:hanging="1485"/>
      </w:pPr>
      <w:rPr>
        <w:rFonts w:hint="default"/>
      </w:rPr>
    </w:lvl>
    <w:lvl w:ilvl="2">
      <w:start w:val="1"/>
      <w:numFmt w:val="decimal"/>
      <w:isLgl/>
      <w:lvlText w:val="%1.%2.%3."/>
      <w:lvlJc w:val="left"/>
      <w:pPr>
        <w:ind w:left="2194" w:hanging="1485"/>
      </w:pPr>
      <w:rPr>
        <w:rFonts w:hint="default"/>
      </w:rPr>
    </w:lvl>
    <w:lvl w:ilvl="3">
      <w:start w:val="1"/>
      <w:numFmt w:val="decimal"/>
      <w:isLgl/>
      <w:lvlText w:val="%1.%2.%3.%4."/>
      <w:lvlJc w:val="left"/>
      <w:pPr>
        <w:ind w:left="2194" w:hanging="1485"/>
      </w:pPr>
      <w:rPr>
        <w:rFonts w:hint="default"/>
      </w:rPr>
    </w:lvl>
    <w:lvl w:ilvl="4">
      <w:start w:val="1"/>
      <w:numFmt w:val="decimal"/>
      <w:isLgl/>
      <w:lvlText w:val="%1.%2.%3.%4.%5."/>
      <w:lvlJc w:val="left"/>
      <w:pPr>
        <w:ind w:left="2194" w:hanging="1485"/>
      </w:pPr>
      <w:rPr>
        <w:rFonts w:hint="default"/>
      </w:rPr>
    </w:lvl>
    <w:lvl w:ilvl="5">
      <w:start w:val="1"/>
      <w:numFmt w:val="decimal"/>
      <w:isLgl/>
      <w:lvlText w:val="%1.%2.%3.%4.%5.%6."/>
      <w:lvlJc w:val="left"/>
      <w:pPr>
        <w:ind w:left="2194" w:hanging="148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61C86F21"/>
    <w:multiLevelType w:val="multilevel"/>
    <w:tmpl w:val="A2BA3232"/>
    <w:lvl w:ilvl="0">
      <w:start w:val="1"/>
      <w:numFmt w:val="decimal"/>
      <w:lvlText w:val="%1."/>
      <w:lvlJc w:val="left"/>
      <w:pPr>
        <w:ind w:left="928" w:hanging="360"/>
      </w:pPr>
    </w:lvl>
    <w:lvl w:ilvl="1">
      <w:start w:val="1"/>
      <w:numFmt w:val="decimal"/>
      <w:isLgl/>
      <w:lvlText w:val="%2."/>
      <w:lvlJc w:val="left"/>
      <w:pPr>
        <w:ind w:left="1288" w:hanging="720"/>
      </w:pPr>
      <w:rPr>
        <w:rFonts w:ascii="Times New Roman" w:eastAsiaTheme="minorHAnsi" w:hAnsi="Times New Roman" w:cs="Times New Roman"/>
      </w:rPr>
    </w:lvl>
    <w:lvl w:ilvl="2">
      <w:start w:val="1"/>
      <w:numFmt w:val="decimal"/>
      <w:isLgl/>
      <w:lvlText w:val="%1.%2.%3."/>
      <w:lvlJc w:val="left"/>
      <w:pPr>
        <w:ind w:left="1288" w:hanging="72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368" w:hanging="1800"/>
      </w:pPr>
    </w:lvl>
    <w:lvl w:ilvl="7">
      <w:start w:val="1"/>
      <w:numFmt w:val="decimal"/>
      <w:isLgl/>
      <w:lvlText w:val="%1.%2.%3.%4.%5.%6.%7.%8."/>
      <w:lvlJc w:val="left"/>
      <w:pPr>
        <w:ind w:left="2368" w:hanging="1800"/>
      </w:pPr>
    </w:lvl>
    <w:lvl w:ilvl="8">
      <w:start w:val="1"/>
      <w:numFmt w:val="decimal"/>
      <w:isLgl/>
      <w:lvlText w:val="%1.%2.%3.%4.%5.%6.%7.%8.%9."/>
      <w:lvlJc w:val="left"/>
      <w:pPr>
        <w:ind w:left="2728" w:hanging="2160"/>
      </w:pPr>
    </w:lvl>
  </w:abstractNum>
  <w:abstractNum w:abstractNumId="9" w15:restartNumberingAfterBreak="0">
    <w:nsid w:val="7E107375"/>
    <w:multiLevelType w:val="hybridMultilevel"/>
    <w:tmpl w:val="AE9C4982"/>
    <w:lvl w:ilvl="0" w:tplc="9CF02DB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2"/>
  </w:num>
  <w:num w:numId="6">
    <w:abstractNumId w:val="4"/>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2C48"/>
    <w:rsid w:val="00022069"/>
    <w:rsid w:val="00043FC4"/>
    <w:rsid w:val="00054C49"/>
    <w:rsid w:val="000578DD"/>
    <w:rsid w:val="00074107"/>
    <w:rsid w:val="000872A2"/>
    <w:rsid w:val="000A623E"/>
    <w:rsid w:val="000B6532"/>
    <w:rsid w:val="000D3841"/>
    <w:rsid w:val="000F7B5B"/>
    <w:rsid w:val="00113426"/>
    <w:rsid w:val="00117AB4"/>
    <w:rsid w:val="001247B4"/>
    <w:rsid w:val="00124C7A"/>
    <w:rsid w:val="001369E3"/>
    <w:rsid w:val="00145B67"/>
    <w:rsid w:val="00166833"/>
    <w:rsid w:val="0017693D"/>
    <w:rsid w:val="00180520"/>
    <w:rsid w:val="00185A83"/>
    <w:rsid w:val="00187E11"/>
    <w:rsid w:val="0019009A"/>
    <w:rsid w:val="00196A90"/>
    <w:rsid w:val="001A06A3"/>
    <w:rsid w:val="001B0D4D"/>
    <w:rsid w:val="001B4BA5"/>
    <w:rsid w:val="001D4977"/>
    <w:rsid w:val="001E5F93"/>
    <w:rsid w:val="00211773"/>
    <w:rsid w:val="00223DF4"/>
    <w:rsid w:val="002330BC"/>
    <w:rsid w:val="00245543"/>
    <w:rsid w:val="00252DBB"/>
    <w:rsid w:val="002601BF"/>
    <w:rsid w:val="00265E02"/>
    <w:rsid w:val="002812EB"/>
    <w:rsid w:val="002B0683"/>
    <w:rsid w:val="002B6724"/>
    <w:rsid w:val="002E544E"/>
    <w:rsid w:val="002E7DE2"/>
    <w:rsid w:val="002F688F"/>
    <w:rsid w:val="0030503C"/>
    <w:rsid w:val="00312D4E"/>
    <w:rsid w:val="0031668D"/>
    <w:rsid w:val="00345FB4"/>
    <w:rsid w:val="003500AD"/>
    <w:rsid w:val="0035713F"/>
    <w:rsid w:val="003643CB"/>
    <w:rsid w:val="00364B6F"/>
    <w:rsid w:val="003839C7"/>
    <w:rsid w:val="00384D86"/>
    <w:rsid w:val="003C7499"/>
    <w:rsid w:val="003D2156"/>
    <w:rsid w:val="00412ED4"/>
    <w:rsid w:val="00425D2E"/>
    <w:rsid w:val="00440C8B"/>
    <w:rsid w:val="004600C9"/>
    <w:rsid w:val="00474D08"/>
    <w:rsid w:val="00481732"/>
    <w:rsid w:val="00496831"/>
    <w:rsid w:val="004A18D8"/>
    <w:rsid w:val="004A4C48"/>
    <w:rsid w:val="004C0B41"/>
    <w:rsid w:val="004F59E0"/>
    <w:rsid w:val="0053517C"/>
    <w:rsid w:val="00566703"/>
    <w:rsid w:val="005B00D4"/>
    <w:rsid w:val="005B5F74"/>
    <w:rsid w:val="005C137D"/>
    <w:rsid w:val="005C241D"/>
    <w:rsid w:val="005D6054"/>
    <w:rsid w:val="005F31E0"/>
    <w:rsid w:val="005F468E"/>
    <w:rsid w:val="00601A13"/>
    <w:rsid w:val="00606280"/>
    <w:rsid w:val="0060780E"/>
    <w:rsid w:val="006256D5"/>
    <w:rsid w:val="00665EC9"/>
    <w:rsid w:val="00691BC4"/>
    <w:rsid w:val="00697FAF"/>
    <w:rsid w:val="006A4866"/>
    <w:rsid w:val="006B3D8C"/>
    <w:rsid w:val="006B50E1"/>
    <w:rsid w:val="006D1568"/>
    <w:rsid w:val="006F391C"/>
    <w:rsid w:val="00704F6F"/>
    <w:rsid w:val="00714AD0"/>
    <w:rsid w:val="00715FE8"/>
    <w:rsid w:val="00717773"/>
    <w:rsid w:val="00717F21"/>
    <w:rsid w:val="00721214"/>
    <w:rsid w:val="00736496"/>
    <w:rsid w:val="00745729"/>
    <w:rsid w:val="007535AF"/>
    <w:rsid w:val="007713FA"/>
    <w:rsid w:val="0077538A"/>
    <w:rsid w:val="00790E0D"/>
    <w:rsid w:val="007A2410"/>
    <w:rsid w:val="007C00EF"/>
    <w:rsid w:val="007C4611"/>
    <w:rsid w:val="007D288D"/>
    <w:rsid w:val="007F5BA7"/>
    <w:rsid w:val="007F69A4"/>
    <w:rsid w:val="0080362D"/>
    <w:rsid w:val="00804759"/>
    <w:rsid w:val="00804BAA"/>
    <w:rsid w:val="00840CAD"/>
    <w:rsid w:val="00856BA1"/>
    <w:rsid w:val="00860D1C"/>
    <w:rsid w:val="00864BE7"/>
    <w:rsid w:val="008736B0"/>
    <w:rsid w:val="00891808"/>
    <w:rsid w:val="008C44FF"/>
    <w:rsid w:val="008E437C"/>
    <w:rsid w:val="008E539C"/>
    <w:rsid w:val="008F4759"/>
    <w:rsid w:val="00900354"/>
    <w:rsid w:val="0091215E"/>
    <w:rsid w:val="00936052"/>
    <w:rsid w:val="0096466D"/>
    <w:rsid w:val="0096668B"/>
    <w:rsid w:val="009974F5"/>
    <w:rsid w:val="009B070F"/>
    <w:rsid w:val="009B1BC4"/>
    <w:rsid w:val="009B62A0"/>
    <w:rsid w:val="009C5CFF"/>
    <w:rsid w:val="009C63F4"/>
    <w:rsid w:val="009D3165"/>
    <w:rsid w:val="009E6650"/>
    <w:rsid w:val="009F3AC8"/>
    <w:rsid w:val="00A21E58"/>
    <w:rsid w:val="00A445AE"/>
    <w:rsid w:val="00A54F4A"/>
    <w:rsid w:val="00A57055"/>
    <w:rsid w:val="00A74AE1"/>
    <w:rsid w:val="00A878D1"/>
    <w:rsid w:val="00AB4BDD"/>
    <w:rsid w:val="00AC03D3"/>
    <w:rsid w:val="00AE114E"/>
    <w:rsid w:val="00B15455"/>
    <w:rsid w:val="00B15C43"/>
    <w:rsid w:val="00B15F60"/>
    <w:rsid w:val="00B16AE1"/>
    <w:rsid w:val="00B17CA8"/>
    <w:rsid w:val="00B23DDC"/>
    <w:rsid w:val="00B3468D"/>
    <w:rsid w:val="00B43D3B"/>
    <w:rsid w:val="00B73C9C"/>
    <w:rsid w:val="00B91435"/>
    <w:rsid w:val="00BC2EF6"/>
    <w:rsid w:val="00BC43B8"/>
    <w:rsid w:val="00C1019D"/>
    <w:rsid w:val="00C20740"/>
    <w:rsid w:val="00C346A7"/>
    <w:rsid w:val="00C5153A"/>
    <w:rsid w:val="00C51695"/>
    <w:rsid w:val="00C51FA9"/>
    <w:rsid w:val="00C61656"/>
    <w:rsid w:val="00C65860"/>
    <w:rsid w:val="00C66C8E"/>
    <w:rsid w:val="00C94949"/>
    <w:rsid w:val="00CD21C4"/>
    <w:rsid w:val="00D2684B"/>
    <w:rsid w:val="00D6425F"/>
    <w:rsid w:val="00D919A5"/>
    <w:rsid w:val="00D96AAD"/>
    <w:rsid w:val="00DA001E"/>
    <w:rsid w:val="00DB676E"/>
    <w:rsid w:val="00DD0851"/>
    <w:rsid w:val="00DD21F3"/>
    <w:rsid w:val="00DE0EFC"/>
    <w:rsid w:val="00DF6011"/>
    <w:rsid w:val="00E16D4D"/>
    <w:rsid w:val="00E356AE"/>
    <w:rsid w:val="00E530AA"/>
    <w:rsid w:val="00E60D59"/>
    <w:rsid w:val="00E823C5"/>
    <w:rsid w:val="00E847D1"/>
    <w:rsid w:val="00E8691F"/>
    <w:rsid w:val="00E95C51"/>
    <w:rsid w:val="00EA06C4"/>
    <w:rsid w:val="00EE23C6"/>
    <w:rsid w:val="00F135DA"/>
    <w:rsid w:val="00F534EE"/>
    <w:rsid w:val="00F706E6"/>
    <w:rsid w:val="00FB2B0F"/>
    <w:rsid w:val="00FC0125"/>
    <w:rsid w:val="00FD2C48"/>
    <w:rsid w:val="00FF6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D1029"/>
  <w15:docId w15:val="{32FA3292-7AB1-42E7-8123-E9CD5259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C4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D2C48"/>
    <w:rPr>
      <w:color w:val="0000FF"/>
      <w:u w:val="single"/>
    </w:rPr>
  </w:style>
  <w:style w:type="paragraph" w:styleId="a4">
    <w:name w:val="Balloon Text"/>
    <w:basedOn w:val="a"/>
    <w:link w:val="a5"/>
    <w:uiPriority w:val="99"/>
    <w:semiHidden/>
    <w:unhideWhenUsed/>
    <w:rsid w:val="00EA06C4"/>
    <w:rPr>
      <w:rFonts w:ascii="Tahoma" w:hAnsi="Tahoma" w:cs="Tahoma"/>
      <w:sz w:val="16"/>
      <w:szCs w:val="16"/>
    </w:rPr>
  </w:style>
  <w:style w:type="character" w:customStyle="1" w:styleId="a5">
    <w:name w:val="Текст выноски Знак"/>
    <w:link w:val="a4"/>
    <w:uiPriority w:val="99"/>
    <w:semiHidden/>
    <w:rsid w:val="00EA06C4"/>
    <w:rPr>
      <w:rFonts w:ascii="Tahoma" w:eastAsia="Times New Roman" w:hAnsi="Tahoma" w:cs="Tahoma"/>
      <w:sz w:val="16"/>
      <w:szCs w:val="16"/>
    </w:rPr>
  </w:style>
  <w:style w:type="character" w:customStyle="1" w:styleId="FontStyle14">
    <w:name w:val="Font Style14"/>
    <w:rsid w:val="00E823C5"/>
    <w:rPr>
      <w:rFonts w:ascii="Times New Roman" w:hAnsi="Times New Roman" w:cs="Times New Roman"/>
      <w:sz w:val="26"/>
      <w:szCs w:val="26"/>
    </w:rPr>
  </w:style>
  <w:style w:type="paragraph" w:customStyle="1" w:styleId="Style4">
    <w:name w:val="Style4"/>
    <w:basedOn w:val="a"/>
    <w:rsid w:val="00E823C5"/>
    <w:pPr>
      <w:widowControl w:val="0"/>
      <w:autoSpaceDE w:val="0"/>
      <w:autoSpaceDN w:val="0"/>
      <w:adjustRightInd w:val="0"/>
    </w:pPr>
  </w:style>
  <w:style w:type="paragraph" w:customStyle="1" w:styleId="Style5">
    <w:name w:val="Style5"/>
    <w:basedOn w:val="a"/>
    <w:rsid w:val="00E823C5"/>
    <w:pPr>
      <w:widowControl w:val="0"/>
      <w:autoSpaceDE w:val="0"/>
      <w:autoSpaceDN w:val="0"/>
      <w:adjustRightInd w:val="0"/>
    </w:pPr>
  </w:style>
  <w:style w:type="character" w:customStyle="1" w:styleId="FontStyle15">
    <w:name w:val="Font Style15"/>
    <w:rsid w:val="00E823C5"/>
    <w:rPr>
      <w:rFonts w:ascii="Times New Roman" w:hAnsi="Times New Roman" w:cs="Times New Roman"/>
      <w:b/>
      <w:bCs/>
      <w:sz w:val="24"/>
      <w:szCs w:val="24"/>
    </w:rPr>
  </w:style>
  <w:style w:type="table" w:styleId="a6">
    <w:name w:val="Table Grid"/>
    <w:basedOn w:val="a1"/>
    <w:rsid w:val="00E823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rsid w:val="00E823C5"/>
    <w:rPr>
      <w:rFonts w:ascii="Times New Roman" w:hAnsi="Times New Roman" w:cs="Times New Roman"/>
      <w:sz w:val="22"/>
      <w:szCs w:val="22"/>
    </w:rPr>
  </w:style>
  <w:style w:type="paragraph" w:customStyle="1" w:styleId="Style9">
    <w:name w:val="Style9"/>
    <w:basedOn w:val="a"/>
    <w:rsid w:val="00E823C5"/>
    <w:pPr>
      <w:widowControl w:val="0"/>
      <w:autoSpaceDE w:val="0"/>
      <w:autoSpaceDN w:val="0"/>
      <w:adjustRightInd w:val="0"/>
      <w:spacing w:line="278" w:lineRule="exact"/>
    </w:pPr>
  </w:style>
  <w:style w:type="paragraph" w:styleId="a7">
    <w:name w:val="List Paragraph"/>
    <w:basedOn w:val="a"/>
    <w:uiPriority w:val="34"/>
    <w:qFormat/>
    <w:rsid w:val="00A878D1"/>
    <w:pPr>
      <w:spacing w:after="200" w:line="276" w:lineRule="auto"/>
      <w:ind w:left="720"/>
      <w:contextualSpacing/>
    </w:pPr>
    <w:rPr>
      <w:rFonts w:asciiTheme="minorHAnsi" w:eastAsiaTheme="minorHAnsi" w:hAnsiTheme="minorHAnsi" w:cstheme="minorBidi"/>
      <w:sz w:val="22"/>
      <w:szCs w:val="22"/>
      <w:lang w:eastAsia="en-US"/>
    </w:rPr>
  </w:style>
  <w:style w:type="numbering" w:customStyle="1" w:styleId="1">
    <w:name w:val="Нет списка1"/>
    <w:next w:val="a2"/>
    <w:uiPriority w:val="99"/>
    <w:semiHidden/>
    <w:unhideWhenUsed/>
    <w:rsid w:val="00A878D1"/>
  </w:style>
  <w:style w:type="table" w:customStyle="1" w:styleId="10">
    <w:name w:val="Сетка таблицы1"/>
    <w:basedOn w:val="a1"/>
    <w:next w:val="a6"/>
    <w:uiPriority w:val="59"/>
    <w:rsid w:val="00A878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
    <w:rsid w:val="00A878D1"/>
    <w:pPr>
      <w:spacing w:before="100" w:beforeAutospacing="1" w:after="100" w:afterAutospacing="1"/>
    </w:pPr>
  </w:style>
  <w:style w:type="paragraph" w:customStyle="1" w:styleId="Default">
    <w:name w:val="Default"/>
    <w:rsid w:val="00A878D1"/>
    <w:pPr>
      <w:autoSpaceDE w:val="0"/>
      <w:autoSpaceDN w:val="0"/>
      <w:adjustRightInd w:val="0"/>
    </w:pPr>
    <w:rPr>
      <w:rFonts w:ascii="Times New Roman" w:eastAsiaTheme="minorHAnsi" w:hAnsi="Times New Roman"/>
      <w:color w:val="000000"/>
      <w:sz w:val="24"/>
      <w:szCs w:val="24"/>
      <w:lang w:eastAsia="en-US"/>
    </w:rPr>
  </w:style>
  <w:style w:type="numbering" w:customStyle="1" w:styleId="2">
    <w:name w:val="Нет списка2"/>
    <w:next w:val="a2"/>
    <w:uiPriority w:val="99"/>
    <w:semiHidden/>
    <w:unhideWhenUsed/>
    <w:rsid w:val="00CD21C4"/>
  </w:style>
  <w:style w:type="table" w:customStyle="1" w:styleId="20">
    <w:name w:val="Сетка таблицы2"/>
    <w:basedOn w:val="a1"/>
    <w:next w:val="a6"/>
    <w:uiPriority w:val="59"/>
    <w:rsid w:val="00CD21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1D4977"/>
    <w:pPr>
      <w:spacing w:before="100" w:beforeAutospacing="1" w:after="100" w:afterAutospacing="1"/>
    </w:pPr>
    <w:rPr>
      <w:rFonts w:eastAsia="Calibri"/>
    </w:rPr>
  </w:style>
  <w:style w:type="paragraph" w:styleId="a9">
    <w:name w:val="Title"/>
    <w:basedOn w:val="a"/>
    <w:link w:val="aa"/>
    <w:uiPriority w:val="99"/>
    <w:qFormat/>
    <w:rsid w:val="001D4977"/>
    <w:pPr>
      <w:jc w:val="center"/>
    </w:pPr>
    <w:rPr>
      <w:rFonts w:ascii="Calibri" w:eastAsia="Calibri" w:hAnsi="Calibri" w:cs="Calibri"/>
      <w:b/>
      <w:bCs/>
    </w:rPr>
  </w:style>
  <w:style w:type="character" w:customStyle="1" w:styleId="aa">
    <w:name w:val="Заголовок Знак"/>
    <w:basedOn w:val="a0"/>
    <w:link w:val="a9"/>
    <w:uiPriority w:val="99"/>
    <w:rsid w:val="001D4977"/>
    <w:rPr>
      <w:rFonts w:cs="Calibri"/>
      <w:b/>
      <w:bCs/>
      <w:sz w:val="24"/>
      <w:szCs w:val="24"/>
    </w:rPr>
  </w:style>
  <w:style w:type="paragraph" w:styleId="ab">
    <w:name w:val="Body Text Indent"/>
    <w:basedOn w:val="a"/>
    <w:link w:val="ac"/>
    <w:uiPriority w:val="99"/>
    <w:semiHidden/>
    <w:unhideWhenUsed/>
    <w:rsid w:val="001D4977"/>
    <w:pPr>
      <w:ind w:firstLine="1134"/>
      <w:jc w:val="both"/>
    </w:pPr>
    <w:rPr>
      <w:rFonts w:ascii="Calibri" w:eastAsia="Calibri" w:hAnsi="Calibri" w:cs="Calibri"/>
    </w:rPr>
  </w:style>
  <w:style w:type="character" w:customStyle="1" w:styleId="ac">
    <w:name w:val="Основной текст с отступом Знак"/>
    <w:basedOn w:val="a0"/>
    <w:link w:val="ab"/>
    <w:uiPriority w:val="99"/>
    <w:semiHidden/>
    <w:rsid w:val="001D4977"/>
    <w:rPr>
      <w:rFonts w:cs="Calibri"/>
      <w:sz w:val="24"/>
      <w:szCs w:val="24"/>
    </w:rPr>
  </w:style>
  <w:style w:type="character" w:customStyle="1" w:styleId="ad">
    <w:name w:val="Без интервала Знак"/>
    <w:link w:val="ae"/>
    <w:uiPriority w:val="99"/>
    <w:locked/>
    <w:rsid w:val="001D4977"/>
    <w:rPr>
      <w:rFonts w:ascii="Times New Roman" w:eastAsia="Times New Roman" w:hAnsi="Times New Roman" w:cs="Calibri"/>
      <w:sz w:val="22"/>
      <w:szCs w:val="22"/>
      <w:lang w:eastAsia="en-US"/>
    </w:rPr>
  </w:style>
  <w:style w:type="paragraph" w:styleId="ae">
    <w:name w:val="No Spacing"/>
    <w:link w:val="ad"/>
    <w:uiPriority w:val="99"/>
    <w:qFormat/>
    <w:rsid w:val="001D4977"/>
    <w:rPr>
      <w:rFonts w:ascii="Times New Roman" w:eastAsia="Times New Roman" w:hAnsi="Times New Roman" w:cs="Calibri"/>
      <w:sz w:val="22"/>
      <w:szCs w:val="22"/>
      <w:lang w:eastAsia="en-US"/>
    </w:rPr>
  </w:style>
  <w:style w:type="paragraph" w:customStyle="1" w:styleId="p2">
    <w:name w:val="p2"/>
    <w:basedOn w:val="a"/>
    <w:uiPriority w:val="99"/>
    <w:rsid w:val="001D4977"/>
    <w:pPr>
      <w:spacing w:before="100" w:beforeAutospacing="1" w:after="100" w:afterAutospacing="1"/>
    </w:pPr>
    <w:rPr>
      <w:rFonts w:eastAsia="Calibri"/>
    </w:rPr>
  </w:style>
  <w:style w:type="paragraph" w:customStyle="1" w:styleId="p1">
    <w:name w:val="p1"/>
    <w:basedOn w:val="a"/>
    <w:uiPriority w:val="99"/>
    <w:rsid w:val="001D4977"/>
    <w:pPr>
      <w:spacing w:before="100" w:beforeAutospacing="1" w:after="100" w:afterAutospacing="1"/>
    </w:pPr>
    <w:rPr>
      <w:rFonts w:eastAsia="Calibri"/>
    </w:rPr>
  </w:style>
  <w:style w:type="paragraph" w:customStyle="1" w:styleId="21">
    <w:name w:val="Абзац списка2"/>
    <w:basedOn w:val="a"/>
    <w:uiPriority w:val="99"/>
    <w:rsid w:val="001D4977"/>
    <w:pPr>
      <w:spacing w:after="200" w:line="276" w:lineRule="auto"/>
      <w:ind w:left="720"/>
    </w:pPr>
    <w:rPr>
      <w:rFonts w:ascii="Calibri" w:hAnsi="Calibri" w:cs="Calibri"/>
      <w:sz w:val="22"/>
      <w:szCs w:val="22"/>
      <w:lang w:eastAsia="en-US"/>
    </w:rPr>
  </w:style>
  <w:style w:type="character" w:customStyle="1" w:styleId="s4">
    <w:name w:val="s4"/>
    <w:basedOn w:val="a0"/>
    <w:uiPriority w:val="99"/>
    <w:rsid w:val="001D4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83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C349E-8ADB-4D5C-9589-40E2335B3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24</Pages>
  <Words>7495</Words>
  <Characters>42724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slu</dc:creator>
  <cp:lastModifiedBy>Admin</cp:lastModifiedBy>
  <cp:revision>119</cp:revision>
  <cp:lastPrinted>2015-02-03T09:09:00Z</cp:lastPrinted>
  <dcterms:created xsi:type="dcterms:W3CDTF">2022-02-08T11:55:00Z</dcterms:created>
  <dcterms:modified xsi:type="dcterms:W3CDTF">2024-10-08T05:16:00Z</dcterms:modified>
</cp:coreProperties>
</file>