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81" w:rsidRDefault="009E6A81" w:rsidP="009E6A81">
      <w:pPr>
        <w:pStyle w:val="a3"/>
        <w:spacing w:before="0" w:beforeAutospacing="0" w:after="0" w:afterAutospacing="0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</w:t>
      </w:r>
      <w:r>
        <w:rPr>
          <w:b/>
          <w:spacing w:val="-1"/>
          <w:sz w:val="28"/>
          <w:szCs w:val="28"/>
        </w:rPr>
        <w:t xml:space="preserve">муниципального контроля в сфере </w:t>
      </w:r>
      <w:r w:rsidR="00C605E0">
        <w:rPr>
          <w:b/>
          <w:spacing w:val="-1"/>
          <w:sz w:val="28"/>
          <w:szCs w:val="28"/>
        </w:rPr>
        <w:t>муниципального жилищного контроля</w:t>
      </w:r>
      <w:bookmarkStart w:id="0" w:name="_GoBack"/>
      <w:bookmarkEnd w:id="0"/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и их целевые значения</w:t>
      </w:r>
    </w:p>
    <w:p w:rsidR="009E6A81" w:rsidRDefault="009E6A81" w:rsidP="009E6A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62"/>
        <w:gridCol w:w="1403"/>
      </w:tblGrid>
      <w:tr w:rsidR="009E6A81" w:rsidTr="009E6A8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значения (%) </w:t>
            </w:r>
          </w:p>
        </w:tc>
      </w:tr>
      <w:tr w:rsidR="009E6A81" w:rsidTr="009E6A8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A81" w:rsidRDefault="009E6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9E6A81" w:rsidTr="009E6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9E6A81" w:rsidRDefault="009E6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vAlign w:val="center"/>
            <w:hideMark/>
          </w:tcPr>
          <w:p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9E6A81" w:rsidTr="009E6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9E6A81" w:rsidRDefault="009E6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vAlign w:val="center"/>
            <w:hideMark/>
          </w:tcPr>
          <w:p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</w:tbl>
    <w:p w:rsidR="009E6A81" w:rsidRDefault="009E6A81" w:rsidP="009E6A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Количество проведенных внеплановых контрольных мероприятий. </w:t>
      </w:r>
    </w:p>
    <w:p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Количество выявленных контрольным органом нарушений обязательных требований. </w:t>
      </w:r>
    </w:p>
    <w:p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Количество устраненных нарушений обязательных требований. </w:t>
      </w:r>
    </w:p>
    <w:p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Количество поступивших возражений в отношении акта контрольного мероприятия. </w:t>
      </w:r>
    </w:p>
    <w:p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Количество выданных контрольным органом предписаний об устранении нарушений обязательных требований.</w:t>
      </w:r>
    </w:p>
    <w:p w:rsidR="009E6A81" w:rsidRDefault="009E6A81" w:rsidP="009E6A81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301B40" w:rsidRDefault="00301B40"/>
    <w:sectPr w:rsidR="0030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3D"/>
    <w:rsid w:val="00301B40"/>
    <w:rsid w:val="009E6A81"/>
    <w:rsid w:val="00C605E0"/>
    <w:rsid w:val="00E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E6A81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6A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E6A81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9E6A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9E6A8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9E6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s1">
    <w:name w:val="s_1"/>
    <w:basedOn w:val="a"/>
    <w:uiPriority w:val="99"/>
    <w:rsid w:val="009E6A8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E6A81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6A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E6A81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9E6A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9E6A8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9E6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s1">
    <w:name w:val="s_1"/>
    <w:basedOn w:val="a"/>
    <w:uiPriority w:val="99"/>
    <w:rsid w:val="009E6A8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HP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1</cp:lastModifiedBy>
  <cp:revision>5</cp:revision>
  <dcterms:created xsi:type="dcterms:W3CDTF">2023-02-14T08:51:00Z</dcterms:created>
  <dcterms:modified xsi:type="dcterms:W3CDTF">2023-02-14T10:40:00Z</dcterms:modified>
</cp:coreProperties>
</file>