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4F7B" w14:textId="77777777" w:rsidR="003C5BC8" w:rsidRDefault="003C5BC8" w:rsidP="003C5BC8">
      <w:pPr>
        <w:pStyle w:val="a3"/>
        <w:spacing w:before="0" w:beforeAutospacing="0" w:after="0" w:afterAutospacing="0"/>
        <w:jc w:val="center"/>
        <w:rPr>
          <w:b/>
          <w:spacing w:val="-1"/>
          <w:sz w:val="28"/>
          <w:szCs w:val="28"/>
        </w:rPr>
      </w:pPr>
      <w:r w:rsidRPr="00B659C4">
        <w:rPr>
          <w:b/>
          <w:sz w:val="28"/>
          <w:szCs w:val="28"/>
        </w:rPr>
        <w:t xml:space="preserve">Ключевые показатели </w:t>
      </w:r>
      <w:r w:rsidRPr="00B659C4">
        <w:rPr>
          <w:b/>
          <w:spacing w:val="-1"/>
          <w:sz w:val="28"/>
          <w:szCs w:val="28"/>
        </w:rPr>
        <w:t xml:space="preserve">муниципального контроля </w:t>
      </w:r>
    </w:p>
    <w:p w14:paraId="07C29E52" w14:textId="7D653224" w:rsidR="003C5BC8" w:rsidRPr="00B659C4" w:rsidRDefault="003C5BC8" w:rsidP="003C5B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в сфере благоустройства</w:t>
      </w:r>
      <w:r w:rsidR="003C031C">
        <w:rPr>
          <w:b/>
          <w:spacing w:val="-1"/>
          <w:sz w:val="28"/>
          <w:szCs w:val="28"/>
          <w:lang w:val="en-US"/>
        </w:rPr>
        <w:t xml:space="preserve"> </w:t>
      </w:r>
      <w:r w:rsidRPr="00B659C4">
        <w:rPr>
          <w:b/>
          <w:sz w:val="28"/>
          <w:szCs w:val="28"/>
        </w:rPr>
        <w:t>и их целевые значения</w:t>
      </w:r>
    </w:p>
    <w:p w14:paraId="50405780" w14:textId="77777777" w:rsidR="003C5BC8" w:rsidRPr="00B659C4" w:rsidRDefault="003C5BC8" w:rsidP="003C5B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62"/>
        <w:gridCol w:w="1403"/>
      </w:tblGrid>
      <w:tr w:rsidR="003C5BC8" w:rsidRPr="00B659C4" w14:paraId="303B1C18" w14:textId="77777777" w:rsidTr="004216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4F69ADAE" w14:textId="77777777" w:rsidR="003C5BC8" w:rsidRPr="00B659C4" w:rsidRDefault="003C5BC8" w:rsidP="0042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Ключевые показатели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2438C06F" w14:textId="77777777" w:rsidR="003C5BC8" w:rsidRPr="00B659C4" w:rsidRDefault="003C5BC8" w:rsidP="0042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 w:rsidRPr="00B659C4">
              <w:rPr>
                <w:rFonts w:ascii="Times New Roman" w:hAnsi="Times New Roman"/>
                <w:sz w:val="28"/>
                <w:szCs w:val="28"/>
              </w:rPr>
              <w:br/>
              <w:t xml:space="preserve">значения (%) </w:t>
            </w:r>
          </w:p>
        </w:tc>
      </w:tr>
      <w:tr w:rsidR="003C5BC8" w:rsidRPr="00B659C4" w14:paraId="195E21A4" w14:textId="77777777" w:rsidTr="0042167F">
        <w:trPr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66B1A047" w14:textId="77777777" w:rsidR="003C5BC8" w:rsidRPr="00B659C4" w:rsidRDefault="003C5BC8" w:rsidP="004216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475EC2A5" w14:textId="77777777" w:rsidR="003C5BC8" w:rsidRPr="00B659C4" w:rsidRDefault="003C5BC8" w:rsidP="0042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  <w:tr w:rsidR="003C5BC8" w:rsidRPr="00B659C4" w14:paraId="759EC63D" w14:textId="77777777" w:rsidTr="004216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3D410E" w14:textId="77777777" w:rsidR="003C5BC8" w:rsidRPr="00B659C4" w:rsidRDefault="003C5BC8" w:rsidP="004216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</w:t>
            </w:r>
          </w:p>
        </w:tc>
        <w:tc>
          <w:tcPr>
            <w:tcW w:w="0" w:type="auto"/>
            <w:vAlign w:val="center"/>
            <w:hideMark/>
          </w:tcPr>
          <w:p w14:paraId="07F5A3EF" w14:textId="77777777" w:rsidR="003C5BC8" w:rsidRPr="00B659C4" w:rsidRDefault="003C5BC8" w:rsidP="0042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  <w:tr w:rsidR="003C5BC8" w:rsidRPr="00B659C4" w14:paraId="0297C9B6" w14:textId="77777777" w:rsidTr="0042167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27F7C3" w14:textId="77777777" w:rsidR="003C5BC8" w:rsidRPr="00B659C4" w:rsidRDefault="003C5BC8" w:rsidP="004216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Доля решений, принятых по результатам контрольных мероприятий, отмененных контрольным органом и (или) судом, от общего количества решений </w:t>
            </w:r>
          </w:p>
        </w:tc>
        <w:tc>
          <w:tcPr>
            <w:tcW w:w="0" w:type="auto"/>
            <w:vAlign w:val="center"/>
            <w:hideMark/>
          </w:tcPr>
          <w:p w14:paraId="0358D95F" w14:textId="77777777" w:rsidR="003C5BC8" w:rsidRPr="00B659C4" w:rsidRDefault="003C5BC8" w:rsidP="004216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9C4">
              <w:rPr>
                <w:rFonts w:ascii="Times New Roman" w:hAnsi="Times New Roman"/>
                <w:sz w:val="28"/>
                <w:szCs w:val="28"/>
              </w:rPr>
              <w:t xml:space="preserve">Не более 10 </w:t>
            </w:r>
          </w:p>
        </w:tc>
      </w:tr>
    </w:tbl>
    <w:p w14:paraId="14220770" w14:textId="77777777" w:rsidR="003C5BC8" w:rsidRPr="00B659C4" w:rsidRDefault="003C5BC8" w:rsidP="003C5BC8">
      <w:pPr>
        <w:rPr>
          <w:rFonts w:ascii="Times New Roman" w:hAnsi="Times New Roman"/>
          <w:b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659C4">
        <w:rPr>
          <w:rFonts w:ascii="Times New Roman" w:hAnsi="Times New Roman"/>
          <w:b/>
          <w:sz w:val="28"/>
          <w:szCs w:val="28"/>
        </w:rPr>
        <w:t xml:space="preserve">Индикативные показатели </w:t>
      </w:r>
    </w:p>
    <w:p w14:paraId="78840FA1" w14:textId="77777777" w:rsidR="003C5BC8" w:rsidRPr="00B659C4" w:rsidRDefault="003C5BC8" w:rsidP="003C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>1. Количество обращений граждан и организаций о нарушении обязательных требований, поступивших в контрольный орган.</w:t>
      </w:r>
    </w:p>
    <w:p w14:paraId="7D589051" w14:textId="77777777" w:rsidR="003C5BC8" w:rsidRPr="00B659C4" w:rsidRDefault="003C5BC8" w:rsidP="003C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 xml:space="preserve">2. Количество проведенных внеплановых контрольных мероприятий. </w:t>
      </w:r>
    </w:p>
    <w:p w14:paraId="49A564F1" w14:textId="77777777" w:rsidR="003C5BC8" w:rsidRPr="00B659C4" w:rsidRDefault="003C5BC8" w:rsidP="003C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 xml:space="preserve">2. Количество выявленных контрольным органом нарушений обязательных требований. </w:t>
      </w:r>
    </w:p>
    <w:p w14:paraId="691E5295" w14:textId="77777777" w:rsidR="003C5BC8" w:rsidRPr="00B659C4" w:rsidRDefault="003C5BC8" w:rsidP="003C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 xml:space="preserve">3. Количество устраненных нарушений обязательных требований. </w:t>
      </w:r>
    </w:p>
    <w:p w14:paraId="4B530096" w14:textId="77777777" w:rsidR="003C5BC8" w:rsidRPr="00B659C4" w:rsidRDefault="003C5BC8" w:rsidP="003C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 xml:space="preserve">4. Количество поступивших возражений в отношении акта контрольного мероприятия. </w:t>
      </w:r>
    </w:p>
    <w:p w14:paraId="4A4A47E5" w14:textId="77777777" w:rsidR="003C5BC8" w:rsidRPr="00B659C4" w:rsidRDefault="003C5BC8" w:rsidP="003C5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9C4">
        <w:rPr>
          <w:rFonts w:ascii="Times New Roman" w:hAnsi="Times New Roman"/>
          <w:sz w:val="28"/>
          <w:szCs w:val="28"/>
        </w:rPr>
        <w:t>5. Количество выданных контрольным органом предписаний об устранении нарушений обязательных требований.</w:t>
      </w:r>
    </w:p>
    <w:p w14:paraId="1EB4E805" w14:textId="77777777" w:rsidR="005C5E84" w:rsidRDefault="005C5E84"/>
    <w:sectPr w:rsidR="005C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042"/>
    <w:rsid w:val="00043042"/>
    <w:rsid w:val="003C031C"/>
    <w:rsid w:val="003C5BC8"/>
    <w:rsid w:val="005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479A"/>
  <w15:docId w15:val="{8E76EFF0-019D-4E22-B2E2-84324F0E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4</cp:revision>
  <dcterms:created xsi:type="dcterms:W3CDTF">2023-02-14T13:03:00Z</dcterms:created>
  <dcterms:modified xsi:type="dcterms:W3CDTF">2023-02-17T08:00:00Z</dcterms:modified>
</cp:coreProperties>
</file>