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21A0" w14:textId="473C13E5" w:rsidR="00E23B10" w:rsidRDefault="00E23B10" w:rsidP="00E23B10">
      <w:pPr>
        <w:jc w:val="center"/>
        <w:rPr>
          <w:b/>
          <w:spacing w:val="-4"/>
          <w:sz w:val="26"/>
          <w:szCs w:val="26"/>
        </w:rPr>
      </w:pPr>
      <w:r>
        <w:rPr>
          <w:b/>
          <w:spacing w:val="-4"/>
          <w:sz w:val="26"/>
          <w:szCs w:val="26"/>
        </w:rPr>
        <w:t>АУКЦИОННАЯ ДОКУМЕНТАЦИЯ</w:t>
      </w:r>
    </w:p>
    <w:p w14:paraId="18B43CF1" w14:textId="77777777" w:rsidR="00E23B10" w:rsidRDefault="00E23B10" w:rsidP="00E23B10">
      <w:pPr>
        <w:jc w:val="center"/>
        <w:rPr>
          <w:b/>
          <w:spacing w:val="-4"/>
          <w:sz w:val="26"/>
          <w:szCs w:val="26"/>
        </w:rPr>
      </w:pPr>
    </w:p>
    <w:p w14:paraId="04FC381B" w14:textId="57CAC353" w:rsidR="00E23B10" w:rsidRPr="00B918A5" w:rsidRDefault="00E23B10" w:rsidP="00E23B10">
      <w:pPr>
        <w:jc w:val="center"/>
        <w:rPr>
          <w:b/>
          <w:spacing w:val="-4"/>
          <w:sz w:val="26"/>
          <w:szCs w:val="26"/>
        </w:rPr>
      </w:pPr>
      <w:r w:rsidRPr="00B918A5">
        <w:rPr>
          <w:b/>
          <w:spacing w:val="-4"/>
          <w:sz w:val="26"/>
          <w:szCs w:val="26"/>
        </w:rPr>
        <w:t>Извещение</w:t>
      </w:r>
    </w:p>
    <w:p w14:paraId="5B012392" w14:textId="77777777" w:rsidR="00E23B10" w:rsidRPr="00B918A5" w:rsidRDefault="00E23B10" w:rsidP="00E23B10">
      <w:pPr>
        <w:jc w:val="center"/>
        <w:rPr>
          <w:b/>
          <w:spacing w:val="-4"/>
          <w:sz w:val="26"/>
          <w:szCs w:val="26"/>
        </w:rPr>
      </w:pPr>
      <w:r w:rsidRPr="00B918A5">
        <w:rPr>
          <w:b/>
          <w:spacing w:val="-4"/>
          <w:sz w:val="26"/>
          <w:szCs w:val="26"/>
        </w:rPr>
        <w:t xml:space="preserve">о проведении аукциона на право заключения </w:t>
      </w:r>
    </w:p>
    <w:p w14:paraId="55BE87FB" w14:textId="77777777" w:rsidR="00E23B10" w:rsidRDefault="00E23B10" w:rsidP="00E23B10">
      <w:pPr>
        <w:jc w:val="center"/>
        <w:rPr>
          <w:b/>
          <w:spacing w:val="-4"/>
          <w:sz w:val="26"/>
          <w:szCs w:val="26"/>
        </w:rPr>
      </w:pPr>
      <w:r w:rsidRPr="00B918A5">
        <w:rPr>
          <w:b/>
          <w:spacing w:val="-4"/>
          <w:sz w:val="26"/>
          <w:szCs w:val="26"/>
        </w:rPr>
        <w:t xml:space="preserve">договора </w:t>
      </w:r>
      <w:r>
        <w:rPr>
          <w:b/>
          <w:spacing w:val="-4"/>
          <w:sz w:val="26"/>
          <w:szCs w:val="26"/>
        </w:rPr>
        <w:t>на размещение нестационарного торгового объекта</w:t>
      </w:r>
    </w:p>
    <w:p w14:paraId="09739043" w14:textId="77777777" w:rsidR="00E23B10" w:rsidRPr="00961666" w:rsidRDefault="00E23B10" w:rsidP="00E23B10">
      <w:pPr>
        <w:jc w:val="both"/>
        <w:rPr>
          <w:sz w:val="28"/>
          <w:szCs w:val="28"/>
        </w:rPr>
      </w:pPr>
    </w:p>
    <w:p w14:paraId="31721948" w14:textId="1EF9E0D3" w:rsidR="00E23B10" w:rsidRPr="00EC4101" w:rsidRDefault="00E23B10" w:rsidP="00E23B10">
      <w:pPr>
        <w:ind w:firstLine="708"/>
        <w:jc w:val="both"/>
        <w:rPr>
          <w:sz w:val="27"/>
          <w:szCs w:val="27"/>
        </w:rPr>
      </w:pPr>
      <w:r w:rsidRPr="00EC4101">
        <w:rPr>
          <w:sz w:val="27"/>
          <w:szCs w:val="27"/>
        </w:rPr>
        <w:t xml:space="preserve">Открытый аукцион проводится в соответствии с Гражданским кодексом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постановлениями администрации Кромского района Орловской области от 15 декабря 2022 года № 950 «Об утверждении схемы размещения нестационарных торговых объектов на земельных участках, находящихся в государственной или  муниципальной собственности на территории  Кромского района Орловской области на 2023 год», от </w:t>
      </w:r>
      <w:r w:rsidR="006957BA">
        <w:rPr>
          <w:sz w:val="27"/>
          <w:szCs w:val="27"/>
        </w:rPr>
        <w:t>30 июня</w:t>
      </w:r>
      <w:r w:rsidRPr="00EC4101">
        <w:rPr>
          <w:sz w:val="27"/>
          <w:szCs w:val="27"/>
        </w:rPr>
        <w:t xml:space="preserve"> 2023 года № </w:t>
      </w:r>
      <w:r w:rsidR="006957BA">
        <w:rPr>
          <w:sz w:val="27"/>
          <w:szCs w:val="27"/>
        </w:rPr>
        <w:t xml:space="preserve"> 454</w:t>
      </w:r>
      <w:r w:rsidRPr="00EC4101">
        <w:rPr>
          <w:sz w:val="27"/>
          <w:szCs w:val="27"/>
        </w:rPr>
        <w:t xml:space="preserve"> «О проведении аукциона на право заключения договора на размещение нестационарного торгового объекта на земельном участке с кадастровым номером 57:09:0030301:288 по адресу: Орловская область, Кромской район, пгт. Кромы, пер. Сидельникова» администрации Кромского района извещает о проведении </w:t>
      </w:r>
      <w:r w:rsidRPr="00EC4101">
        <w:rPr>
          <w:b/>
          <w:sz w:val="27"/>
          <w:szCs w:val="27"/>
        </w:rPr>
        <w:t>4 августа 2023 года</w:t>
      </w:r>
      <w:r w:rsidRPr="00EC4101">
        <w:rPr>
          <w:sz w:val="27"/>
          <w:szCs w:val="27"/>
        </w:rPr>
        <w:t xml:space="preserve"> в 14.30 по адресу: Орловская область, Кромской район, пгт. Кромы, пл. Освобождения, д.1 (здание администрации Кромского района) аукциона на право заключения договора на размещение нестационарного торгового объекта на земельном участке с кадастровым номером 57:09:0030301:288 по адресу: Орловская область, Кромской район, пгт. Кромы, пер. Сидельникова.</w:t>
      </w:r>
    </w:p>
    <w:p w14:paraId="0140A8D1" w14:textId="4646071E" w:rsidR="00E23B10" w:rsidRPr="00EC4101" w:rsidRDefault="00E23B10" w:rsidP="00E23B10">
      <w:pPr>
        <w:ind w:firstLine="708"/>
        <w:jc w:val="both"/>
        <w:rPr>
          <w:spacing w:val="-6"/>
          <w:sz w:val="27"/>
          <w:szCs w:val="27"/>
        </w:rPr>
      </w:pPr>
      <w:r w:rsidRPr="00EC4101">
        <w:rPr>
          <w:sz w:val="27"/>
          <w:szCs w:val="27"/>
        </w:rPr>
        <w:t>Организатором аукциона является администрации Кромского района Орловской области</w:t>
      </w:r>
      <w:r w:rsidRPr="00EC4101">
        <w:rPr>
          <w:bCs/>
          <w:spacing w:val="-6"/>
          <w:sz w:val="27"/>
          <w:szCs w:val="27"/>
        </w:rPr>
        <w:t xml:space="preserve"> в лице </w:t>
      </w:r>
      <w:r w:rsidRPr="00EC4101">
        <w:rPr>
          <w:spacing w:val="-6"/>
          <w:sz w:val="27"/>
          <w:szCs w:val="27"/>
        </w:rPr>
        <w:t xml:space="preserve">отдела </w:t>
      </w:r>
      <w:r w:rsidRPr="00EC4101">
        <w:rPr>
          <w:color w:val="212529"/>
          <w:sz w:val="27"/>
          <w:szCs w:val="27"/>
          <w:shd w:val="clear" w:color="auto" w:fill="FFFFFF"/>
        </w:rPr>
        <w:t>по решению вопросов местного значения городского поселения Кромы</w:t>
      </w:r>
      <w:r w:rsidRPr="00EC4101">
        <w:rPr>
          <w:spacing w:val="-6"/>
          <w:sz w:val="27"/>
          <w:szCs w:val="27"/>
        </w:rPr>
        <w:t xml:space="preserve">, юридический и фактический (почтовый) адрес: 303200, Орловская область, Кромской район, пгт. Кромы, ул. Советская, д.4, E-mail: </w:t>
      </w:r>
      <w:r w:rsidRPr="00EC4101">
        <w:rPr>
          <w:color w:val="212529"/>
          <w:sz w:val="27"/>
          <w:szCs w:val="27"/>
          <w:shd w:val="clear" w:color="auto" w:fill="FFFFFF"/>
        </w:rPr>
        <w:t>admkromyotdel@yandex.ru</w:t>
      </w:r>
      <w:r w:rsidRPr="00EC4101">
        <w:rPr>
          <w:spacing w:val="-6"/>
          <w:sz w:val="27"/>
          <w:szCs w:val="27"/>
        </w:rPr>
        <w:t xml:space="preserve">, телефон: 8 (48643) 2-10-07. Режим работы с 8 час. 00 мин. до 17 час. 00 мин., перерыв с 13 час. 00 мин. до 14 час. 00 мин. (время московское), выходные: суббота, воскресенье. Сайт </w:t>
      </w:r>
      <w:hyperlink r:id="rId4" w:history="1">
        <w:r w:rsidRPr="00EC4101">
          <w:rPr>
            <w:spacing w:val="-6"/>
            <w:sz w:val="27"/>
            <w:szCs w:val="27"/>
          </w:rPr>
          <w:t>http://adm-krom.ru</w:t>
        </w:r>
      </w:hyperlink>
      <w:r w:rsidRPr="00EC4101">
        <w:rPr>
          <w:spacing w:val="-6"/>
          <w:sz w:val="27"/>
          <w:szCs w:val="27"/>
        </w:rPr>
        <w:t>.</w:t>
      </w:r>
    </w:p>
    <w:p w14:paraId="2898FC3F" w14:textId="77777777" w:rsidR="00E23B10" w:rsidRPr="00EC4101" w:rsidRDefault="00E23B10" w:rsidP="00E23B10">
      <w:pPr>
        <w:ind w:right="55" w:firstLine="567"/>
        <w:jc w:val="both"/>
        <w:rPr>
          <w:sz w:val="27"/>
          <w:szCs w:val="27"/>
        </w:rPr>
      </w:pPr>
      <w:r w:rsidRPr="00EC4101">
        <w:rPr>
          <w:sz w:val="27"/>
          <w:szCs w:val="27"/>
        </w:rPr>
        <w:t>Контактное лицо: Чикина Елена Владимирова, тел. 8 (48643) 2-10-07, Бункина Марина Ивановна, тел. 8 (48643) 2-22-31, адрес: Орловская область, Кромской район, пгт. Кромы, ул. Советская, д. 4.</w:t>
      </w:r>
    </w:p>
    <w:p w14:paraId="1011B7B6" w14:textId="77777777" w:rsidR="00E23B10" w:rsidRPr="00EC4101" w:rsidRDefault="00E23B10" w:rsidP="00E23B10">
      <w:pPr>
        <w:ind w:right="55" w:firstLine="567"/>
        <w:jc w:val="both"/>
        <w:rPr>
          <w:sz w:val="27"/>
          <w:szCs w:val="27"/>
        </w:rPr>
      </w:pPr>
      <w:r w:rsidRPr="00EC4101">
        <w:rPr>
          <w:sz w:val="27"/>
          <w:szCs w:val="27"/>
        </w:rPr>
        <w:t xml:space="preserve">Торговое место (лот) для размещения нестационарного торгового объекта (торговый павильон) на земельном участке с кадастровым номером 57:09:0030301:288 площадью 108 кв.м. по адресу: Орловская область, Кромской район, пгт. Кромы, пер. Сидельникова. </w:t>
      </w:r>
    </w:p>
    <w:p w14:paraId="12C1704A" w14:textId="77777777" w:rsidR="00E23B10" w:rsidRPr="00EC4101" w:rsidRDefault="00E23B10" w:rsidP="00E23B10">
      <w:pPr>
        <w:ind w:right="55" w:firstLine="567"/>
        <w:jc w:val="both"/>
        <w:rPr>
          <w:sz w:val="27"/>
          <w:szCs w:val="27"/>
        </w:rPr>
      </w:pPr>
      <w:r w:rsidRPr="00EC4101">
        <w:rPr>
          <w:sz w:val="27"/>
          <w:szCs w:val="27"/>
        </w:rPr>
        <w:t>Тип и специализация (ассортимент реализуемой продукции) НТО: продовольственные товары.</w:t>
      </w:r>
    </w:p>
    <w:p w14:paraId="21FD7454"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 xml:space="preserve">Указание на то, что участниками аукциона могут также являться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5" w:history="1">
        <w:r w:rsidRPr="00EC4101">
          <w:rPr>
            <w:sz w:val="27"/>
            <w:szCs w:val="27"/>
          </w:rPr>
          <w:t>частями 3</w:t>
        </w:r>
      </w:hyperlink>
      <w:r w:rsidRPr="00EC4101">
        <w:rPr>
          <w:sz w:val="27"/>
          <w:szCs w:val="27"/>
        </w:rPr>
        <w:t xml:space="preserve"> и </w:t>
      </w:r>
      <w:hyperlink r:id="rId6" w:history="1">
        <w:r w:rsidRPr="00EC4101">
          <w:rPr>
            <w:sz w:val="27"/>
            <w:szCs w:val="27"/>
          </w:rPr>
          <w:t>5 статьи 14</w:t>
        </w:r>
      </w:hyperlink>
      <w:r w:rsidRPr="00EC4101">
        <w:rPr>
          <w:sz w:val="27"/>
          <w:szCs w:val="27"/>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r w:rsidRPr="00EC4101">
        <w:rPr>
          <w:sz w:val="27"/>
          <w:szCs w:val="27"/>
        </w:rPr>
        <w:lastRenderedPageBreak/>
        <w:t xml:space="preserve">Федеральным </w:t>
      </w:r>
      <w:hyperlink r:id="rId7" w:history="1">
        <w:r w:rsidRPr="00EC4101">
          <w:rPr>
            <w:sz w:val="27"/>
            <w:szCs w:val="27"/>
          </w:rPr>
          <w:t>законом</w:t>
        </w:r>
      </w:hyperlink>
      <w:r w:rsidRPr="00EC4101">
        <w:rPr>
          <w:sz w:val="27"/>
          <w:szCs w:val="27"/>
        </w:rPr>
        <w:t xml:space="preserve"> от 24 июля 2007 года N 209-ФЗ "О развитии малого и среднего предпринимательства в Российской Федерации".</w:t>
      </w:r>
    </w:p>
    <w:p w14:paraId="13648782" w14:textId="77777777" w:rsidR="00E23B10" w:rsidRPr="00EC4101" w:rsidRDefault="00E23B10" w:rsidP="00E23B10">
      <w:pPr>
        <w:ind w:right="55" w:firstLine="567"/>
        <w:jc w:val="both"/>
        <w:rPr>
          <w:sz w:val="27"/>
          <w:szCs w:val="27"/>
        </w:rPr>
      </w:pPr>
      <w:r w:rsidRPr="00EC4101">
        <w:rPr>
          <w:sz w:val="27"/>
          <w:szCs w:val="27"/>
        </w:rPr>
        <w:t>Заявки подаются с 5 июля 2023 года с 9 час. 00 мин. по 28 июля 2023 года до 16 час. 00 мин. по адресу: Орловская область, Кромской район, пгт. Кромы, ул. Советская, д. 4 (административное здание).</w:t>
      </w:r>
    </w:p>
    <w:p w14:paraId="12AF3EEA" w14:textId="77777777" w:rsidR="00E23B10" w:rsidRPr="00EC4101" w:rsidRDefault="00E23B10" w:rsidP="00E23B10">
      <w:pPr>
        <w:ind w:right="55" w:firstLine="567"/>
        <w:jc w:val="both"/>
        <w:rPr>
          <w:sz w:val="27"/>
          <w:szCs w:val="27"/>
        </w:rPr>
      </w:pPr>
      <w:r w:rsidRPr="00EC4101">
        <w:rPr>
          <w:sz w:val="27"/>
          <w:szCs w:val="27"/>
        </w:rPr>
        <w:t>Заявки оформляются по форме приложение к настоящему извещению.</w:t>
      </w:r>
    </w:p>
    <w:p w14:paraId="680D4712"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Срок действия договора: 5 лет.</w:t>
      </w:r>
    </w:p>
    <w:p w14:paraId="606C7E9A"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 xml:space="preserve">Заключение договора на размещение НТО осуществляется в порядке, предусмотренном Гражданским </w:t>
      </w:r>
      <w:hyperlink r:id="rId8" w:history="1">
        <w:r w:rsidRPr="00EC4101">
          <w:rPr>
            <w:sz w:val="27"/>
            <w:szCs w:val="27"/>
          </w:rPr>
          <w:t>кодексом</w:t>
        </w:r>
      </w:hyperlink>
      <w:r w:rsidRPr="00EC4101">
        <w:rPr>
          <w:sz w:val="27"/>
          <w:szCs w:val="27"/>
        </w:rPr>
        <w:t xml:space="preserve"> Российской Федерации и иными федеральными законами.</w:t>
      </w:r>
    </w:p>
    <w:p w14:paraId="3D41C23F"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Начальная цена предмета аукциона: 32 508 (тридцать две тысячи пятьсот восемь) руб. 00 коп. в год.</w:t>
      </w:r>
    </w:p>
    <w:p w14:paraId="1EC5BEBC"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Размер задатка: 16 254 (шестнадцать тысяч двести пятьдесят четыре) руб. 00 коп.</w:t>
      </w:r>
    </w:p>
    <w:p w14:paraId="2332EF97"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Реквизиты для оплаты задатка: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6378"/>
      </w:tblGrid>
      <w:tr w:rsidR="00E23B10" w:rsidRPr="00EC4101" w14:paraId="23ED7308"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41E3DA8" w14:textId="77777777" w:rsidR="00E23B10" w:rsidRPr="00EC4101" w:rsidRDefault="00E23B10" w:rsidP="002702DA">
            <w:pPr>
              <w:jc w:val="both"/>
              <w:rPr>
                <w:sz w:val="27"/>
                <w:szCs w:val="27"/>
              </w:rPr>
            </w:pPr>
            <w:r w:rsidRPr="00EC4101">
              <w:rPr>
                <w:sz w:val="27"/>
                <w:szCs w:val="27"/>
              </w:rPr>
              <w:t>ИНН:</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47305303" w14:textId="77777777" w:rsidR="00E23B10" w:rsidRPr="00EC4101" w:rsidRDefault="00E23B10" w:rsidP="002702DA">
            <w:pPr>
              <w:jc w:val="both"/>
              <w:rPr>
                <w:sz w:val="27"/>
                <w:szCs w:val="27"/>
              </w:rPr>
            </w:pPr>
            <w:r w:rsidRPr="00EC4101">
              <w:rPr>
                <w:sz w:val="27"/>
                <w:szCs w:val="27"/>
              </w:rPr>
              <w:t>5714001873</w:t>
            </w:r>
          </w:p>
        </w:tc>
      </w:tr>
      <w:tr w:rsidR="00E23B10" w:rsidRPr="00EC4101" w14:paraId="19F8ACD1"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6762C4AF" w14:textId="77777777" w:rsidR="00E23B10" w:rsidRPr="00EC4101" w:rsidRDefault="00E23B10" w:rsidP="002702DA">
            <w:pPr>
              <w:jc w:val="both"/>
              <w:rPr>
                <w:sz w:val="27"/>
                <w:szCs w:val="27"/>
              </w:rPr>
            </w:pPr>
            <w:r w:rsidRPr="00EC4101">
              <w:rPr>
                <w:sz w:val="27"/>
                <w:szCs w:val="27"/>
              </w:rPr>
              <w:t>КПП</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5320520D" w14:textId="77777777" w:rsidR="00E23B10" w:rsidRPr="00EC4101" w:rsidRDefault="00E23B10" w:rsidP="002702DA">
            <w:pPr>
              <w:jc w:val="both"/>
              <w:rPr>
                <w:sz w:val="27"/>
                <w:szCs w:val="27"/>
              </w:rPr>
            </w:pPr>
            <w:r w:rsidRPr="00EC4101">
              <w:rPr>
                <w:sz w:val="27"/>
                <w:szCs w:val="27"/>
              </w:rPr>
              <w:t>571401001</w:t>
            </w:r>
          </w:p>
        </w:tc>
      </w:tr>
      <w:tr w:rsidR="00E23B10" w:rsidRPr="00EC4101" w14:paraId="39E1B8C9"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740A9D92" w14:textId="77777777" w:rsidR="00E23B10" w:rsidRPr="00EC4101" w:rsidRDefault="00E23B10" w:rsidP="002702DA">
            <w:pPr>
              <w:jc w:val="both"/>
              <w:rPr>
                <w:sz w:val="27"/>
                <w:szCs w:val="27"/>
              </w:rPr>
            </w:pPr>
            <w:r w:rsidRPr="00EC4101">
              <w:rPr>
                <w:sz w:val="27"/>
                <w:szCs w:val="27"/>
              </w:rPr>
              <w:t>Получатель</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564BED76" w14:textId="77777777" w:rsidR="00E23B10" w:rsidRPr="00EC4101" w:rsidRDefault="00E23B10" w:rsidP="002702DA">
            <w:pPr>
              <w:jc w:val="both"/>
              <w:rPr>
                <w:sz w:val="27"/>
                <w:szCs w:val="27"/>
              </w:rPr>
            </w:pPr>
            <w:r w:rsidRPr="00EC4101">
              <w:rPr>
                <w:sz w:val="27"/>
                <w:szCs w:val="27"/>
              </w:rPr>
              <w:t>Администрация Кромского района Орловской области (Администрация Кромского района Орловской области, л/с 05543202620)</w:t>
            </w:r>
          </w:p>
        </w:tc>
      </w:tr>
      <w:tr w:rsidR="00E23B10" w:rsidRPr="00EC4101" w14:paraId="79EA4A96"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37AC698" w14:textId="77777777" w:rsidR="00E23B10" w:rsidRPr="00EC4101" w:rsidRDefault="00E23B10" w:rsidP="002702DA">
            <w:pPr>
              <w:jc w:val="both"/>
              <w:rPr>
                <w:sz w:val="27"/>
                <w:szCs w:val="27"/>
              </w:rPr>
            </w:pPr>
            <w:r w:rsidRPr="00EC4101">
              <w:rPr>
                <w:sz w:val="27"/>
                <w:szCs w:val="27"/>
              </w:rPr>
              <w:t>Номер казначейского счета</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18B50" w14:textId="77777777" w:rsidR="00E23B10" w:rsidRPr="00EC4101" w:rsidRDefault="00E23B10" w:rsidP="002702DA">
            <w:pPr>
              <w:rPr>
                <w:sz w:val="27"/>
                <w:szCs w:val="27"/>
              </w:rPr>
            </w:pPr>
            <w:r w:rsidRPr="00EC4101">
              <w:rPr>
                <w:color w:val="000000"/>
                <w:sz w:val="27"/>
                <w:szCs w:val="27"/>
              </w:rPr>
              <w:t>03232643546251515400</w:t>
            </w:r>
          </w:p>
        </w:tc>
      </w:tr>
      <w:tr w:rsidR="00E23B10" w:rsidRPr="00EC4101" w14:paraId="7A41F25D"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2C3C441F" w14:textId="77777777" w:rsidR="00E23B10" w:rsidRPr="00EC4101" w:rsidRDefault="00E23B10" w:rsidP="002702DA">
            <w:pPr>
              <w:jc w:val="both"/>
              <w:rPr>
                <w:sz w:val="27"/>
                <w:szCs w:val="27"/>
              </w:rPr>
            </w:pPr>
            <w:r w:rsidRPr="00EC4101">
              <w:rPr>
                <w:sz w:val="27"/>
                <w:szCs w:val="27"/>
              </w:rPr>
              <w:t>Банк плательщика</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1F0E14D5" w14:textId="77777777" w:rsidR="00E23B10" w:rsidRPr="00EC4101" w:rsidRDefault="00E23B10" w:rsidP="002702DA">
            <w:pPr>
              <w:jc w:val="both"/>
              <w:rPr>
                <w:sz w:val="27"/>
                <w:szCs w:val="27"/>
              </w:rPr>
            </w:pPr>
            <w:r w:rsidRPr="00EC4101">
              <w:rPr>
                <w:color w:val="000000"/>
                <w:sz w:val="27"/>
                <w:szCs w:val="27"/>
              </w:rPr>
              <w:t>ОТДЕЛЕНИЕ ОРЕЛ БАНКА РОССИИ//УФК по Орловской области г. Орёл</w:t>
            </w:r>
          </w:p>
        </w:tc>
      </w:tr>
      <w:tr w:rsidR="00E23B10" w:rsidRPr="00EC4101" w14:paraId="1BEA7BB9"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4EFBC276" w14:textId="77777777" w:rsidR="00E23B10" w:rsidRPr="00EC4101" w:rsidRDefault="00E23B10" w:rsidP="002702DA">
            <w:pPr>
              <w:jc w:val="both"/>
              <w:rPr>
                <w:sz w:val="27"/>
                <w:szCs w:val="27"/>
              </w:rPr>
            </w:pPr>
            <w:r w:rsidRPr="00EC4101">
              <w:rPr>
                <w:sz w:val="27"/>
                <w:szCs w:val="27"/>
              </w:rPr>
              <w:t>БИК</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2B5FF944" w14:textId="77777777" w:rsidR="00E23B10" w:rsidRPr="00EC4101" w:rsidRDefault="00E23B10" w:rsidP="002702DA">
            <w:pPr>
              <w:jc w:val="both"/>
              <w:rPr>
                <w:sz w:val="27"/>
                <w:szCs w:val="27"/>
              </w:rPr>
            </w:pPr>
            <w:r w:rsidRPr="00EC4101">
              <w:rPr>
                <w:sz w:val="27"/>
                <w:szCs w:val="27"/>
              </w:rPr>
              <w:t>015402901</w:t>
            </w:r>
          </w:p>
        </w:tc>
      </w:tr>
      <w:tr w:rsidR="00E23B10" w:rsidRPr="00EC4101" w14:paraId="10C356FA" w14:textId="77777777" w:rsidTr="002702DA">
        <w:tc>
          <w:tcPr>
            <w:tcW w:w="2014" w:type="dxa"/>
            <w:tcBorders>
              <w:top w:val="single" w:sz="4" w:space="0" w:color="auto"/>
              <w:left w:val="single" w:sz="4" w:space="0" w:color="auto"/>
              <w:bottom w:val="single" w:sz="4" w:space="0" w:color="auto"/>
              <w:right w:val="single" w:sz="4" w:space="0" w:color="auto"/>
            </w:tcBorders>
            <w:shd w:val="clear" w:color="auto" w:fill="auto"/>
            <w:hideMark/>
          </w:tcPr>
          <w:p w14:paraId="0D992FC4" w14:textId="77777777" w:rsidR="00E23B10" w:rsidRPr="00EC4101" w:rsidRDefault="00E23B10" w:rsidP="002702DA">
            <w:pPr>
              <w:jc w:val="both"/>
              <w:rPr>
                <w:sz w:val="27"/>
                <w:szCs w:val="27"/>
              </w:rPr>
            </w:pPr>
            <w:r w:rsidRPr="00EC4101">
              <w:rPr>
                <w:sz w:val="27"/>
                <w:szCs w:val="27"/>
              </w:rPr>
              <w:t>Сч. №</w:t>
            </w:r>
          </w:p>
        </w:tc>
        <w:tc>
          <w:tcPr>
            <w:tcW w:w="6378" w:type="dxa"/>
            <w:tcBorders>
              <w:top w:val="single" w:sz="4" w:space="0" w:color="auto"/>
              <w:left w:val="single" w:sz="4" w:space="0" w:color="auto"/>
              <w:bottom w:val="single" w:sz="4" w:space="0" w:color="auto"/>
              <w:right w:val="single" w:sz="4" w:space="0" w:color="auto"/>
            </w:tcBorders>
            <w:shd w:val="clear" w:color="auto" w:fill="auto"/>
            <w:hideMark/>
          </w:tcPr>
          <w:p w14:paraId="48CA3796" w14:textId="77777777" w:rsidR="00E23B10" w:rsidRPr="00EC4101" w:rsidRDefault="00E23B10" w:rsidP="002702DA">
            <w:pPr>
              <w:jc w:val="both"/>
              <w:rPr>
                <w:sz w:val="27"/>
                <w:szCs w:val="27"/>
              </w:rPr>
            </w:pPr>
            <w:r w:rsidRPr="00EC4101">
              <w:rPr>
                <w:sz w:val="27"/>
                <w:szCs w:val="27"/>
              </w:rPr>
              <w:t>40102810545370000046</w:t>
            </w:r>
          </w:p>
        </w:tc>
      </w:tr>
    </w:tbl>
    <w:p w14:paraId="30EC745C"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Шаг аукциона: 1625 (одна тысяча шестьсот двадцать пять) руб. 00 коп.</w:t>
      </w:r>
    </w:p>
    <w:p w14:paraId="7A38C875" w14:textId="77777777" w:rsidR="00E23B10" w:rsidRPr="00EC4101" w:rsidRDefault="00E23B10" w:rsidP="00E23B10">
      <w:pPr>
        <w:widowControl w:val="0"/>
        <w:autoSpaceDE w:val="0"/>
        <w:autoSpaceDN w:val="0"/>
        <w:adjustRightInd w:val="0"/>
        <w:ind w:firstLine="540"/>
        <w:jc w:val="both"/>
        <w:rPr>
          <w:sz w:val="27"/>
          <w:szCs w:val="27"/>
        </w:rPr>
      </w:pPr>
      <w:r w:rsidRPr="00EC4101">
        <w:rPr>
          <w:sz w:val="27"/>
          <w:szCs w:val="27"/>
        </w:rPr>
        <w:t>Организатор аукциона вправе отказаться от проведения аукциона в любое время, но не позднее чем за пять дней до даты окончания срока подачи заявок на участие в аукционе.</w:t>
      </w:r>
    </w:p>
    <w:p w14:paraId="6F6F24F1" w14:textId="7332B0DA" w:rsidR="00E23B10" w:rsidRPr="00EC4101" w:rsidRDefault="00E23B10" w:rsidP="00E23B10">
      <w:pPr>
        <w:widowControl w:val="0"/>
        <w:autoSpaceDE w:val="0"/>
        <w:autoSpaceDN w:val="0"/>
        <w:adjustRightInd w:val="0"/>
        <w:ind w:firstLine="540"/>
        <w:jc w:val="both"/>
        <w:outlineLvl w:val="1"/>
        <w:rPr>
          <w:sz w:val="27"/>
          <w:szCs w:val="27"/>
        </w:rPr>
      </w:pPr>
      <w:r w:rsidRPr="00EC4101">
        <w:rPr>
          <w:sz w:val="27"/>
          <w:szCs w:val="27"/>
        </w:rPr>
        <w:t xml:space="preserve">Извещение об отказе от проведения аукциона размещается на официальном сайте администрации Кромского района в подразделе «Аукционы, конкурсы, публичные слушания» в течение одного дня со дня принятия решения об отказе от проведения аукциона. В течение двух рабочих дней со дня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аукционе и направляет соответствующие уведомления всем заявителям. Организатор аукциона возвращает заявителям денежные средства, внесенные в качестве обеспечения заявки на участие в аукционе (далее - задаток) на расчетный счет, в течение пяти рабочих дней со дня принятия решения об отказе от проведения аукциона. </w:t>
      </w:r>
    </w:p>
    <w:p w14:paraId="15E915E2" w14:textId="77777777" w:rsidR="00E23B10" w:rsidRDefault="00E23B10" w:rsidP="00E23B10">
      <w:pPr>
        <w:widowControl w:val="0"/>
        <w:autoSpaceDE w:val="0"/>
        <w:autoSpaceDN w:val="0"/>
        <w:adjustRightInd w:val="0"/>
        <w:jc w:val="right"/>
        <w:outlineLvl w:val="1"/>
      </w:pPr>
    </w:p>
    <w:p w14:paraId="29F93AF9" w14:textId="77777777" w:rsidR="00E23B10" w:rsidRDefault="00E23B10" w:rsidP="00E23B10">
      <w:pPr>
        <w:widowControl w:val="0"/>
        <w:autoSpaceDE w:val="0"/>
        <w:autoSpaceDN w:val="0"/>
        <w:adjustRightInd w:val="0"/>
        <w:jc w:val="right"/>
        <w:outlineLvl w:val="1"/>
      </w:pPr>
      <w:r w:rsidRPr="003D3D9D">
        <w:t>Приложение</w:t>
      </w:r>
    </w:p>
    <w:p w14:paraId="59581AF4" w14:textId="77777777" w:rsidR="00E23B10" w:rsidRPr="003D3D9D" w:rsidRDefault="00E23B10" w:rsidP="00E23B10">
      <w:pPr>
        <w:widowControl w:val="0"/>
        <w:autoSpaceDE w:val="0"/>
        <w:autoSpaceDN w:val="0"/>
        <w:adjustRightInd w:val="0"/>
        <w:jc w:val="right"/>
        <w:outlineLvl w:val="1"/>
      </w:pPr>
      <w:r w:rsidRPr="003D3D9D">
        <w:t xml:space="preserve"> </w:t>
      </w:r>
      <w:r>
        <w:t>к извещению о</w:t>
      </w:r>
      <w:r w:rsidRPr="003D3D9D">
        <w:t xml:space="preserve"> проведения аукциона</w:t>
      </w:r>
    </w:p>
    <w:p w14:paraId="240EDAD5" w14:textId="77777777" w:rsidR="00E23B10" w:rsidRPr="003D3D9D" w:rsidRDefault="00E23B10" w:rsidP="00E23B10">
      <w:pPr>
        <w:widowControl w:val="0"/>
        <w:autoSpaceDE w:val="0"/>
        <w:autoSpaceDN w:val="0"/>
        <w:adjustRightInd w:val="0"/>
        <w:jc w:val="right"/>
      </w:pPr>
      <w:r w:rsidRPr="003D3D9D">
        <w:t>на право заключения договора на</w:t>
      </w:r>
    </w:p>
    <w:p w14:paraId="68EDEF33" w14:textId="77777777" w:rsidR="00E23B10" w:rsidRPr="003D3D9D" w:rsidRDefault="00E23B10" w:rsidP="00E23B10">
      <w:pPr>
        <w:widowControl w:val="0"/>
        <w:autoSpaceDE w:val="0"/>
        <w:autoSpaceDN w:val="0"/>
        <w:adjustRightInd w:val="0"/>
        <w:jc w:val="right"/>
      </w:pPr>
      <w:r w:rsidRPr="003D3D9D">
        <w:t>размещение нестационарн</w:t>
      </w:r>
      <w:r>
        <w:t xml:space="preserve">ого </w:t>
      </w:r>
      <w:r w:rsidRPr="003D3D9D">
        <w:t>торгов</w:t>
      </w:r>
      <w:r>
        <w:t>ого</w:t>
      </w:r>
      <w:r w:rsidRPr="003D3D9D">
        <w:t xml:space="preserve"> объект</w:t>
      </w:r>
      <w:r>
        <w:t>а</w:t>
      </w:r>
    </w:p>
    <w:p w14:paraId="0AFE5EDB" w14:textId="77777777" w:rsidR="00E23B10" w:rsidRDefault="00E23B10" w:rsidP="00E23B10">
      <w:pPr>
        <w:tabs>
          <w:tab w:val="left" w:pos="6495"/>
        </w:tabs>
        <w:rPr>
          <w:sz w:val="28"/>
          <w:szCs w:val="28"/>
        </w:rPr>
      </w:pPr>
    </w:p>
    <w:p w14:paraId="5B89BD8A" w14:textId="77777777" w:rsidR="00E23B10" w:rsidRDefault="00E23B10" w:rsidP="00E23B10">
      <w:pPr>
        <w:tabs>
          <w:tab w:val="left" w:pos="6495"/>
        </w:tabs>
        <w:rPr>
          <w:sz w:val="28"/>
          <w:szCs w:val="28"/>
        </w:rPr>
      </w:pPr>
    </w:p>
    <w:p w14:paraId="4E3949F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bookmarkStart w:id="0" w:name="Par661"/>
      <w:bookmarkEnd w:id="0"/>
      <w:r w:rsidRPr="00D1450C">
        <w:rPr>
          <w:rFonts w:ascii="Courier New" w:hAnsi="Courier New" w:cs="Courier New"/>
          <w:sz w:val="20"/>
          <w:szCs w:val="20"/>
        </w:rPr>
        <w:t xml:space="preserve">                                 Заявка</w:t>
      </w:r>
    </w:p>
    <w:p w14:paraId="06D8A6F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            на участие в аукционе на право заключения договора</w:t>
      </w:r>
    </w:p>
    <w:p w14:paraId="4088FCDC"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              на размещение нестационарного торгового объекта</w:t>
      </w:r>
    </w:p>
    <w:p w14:paraId="62595C3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
    <w:p w14:paraId="1932763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 202__                             N __________________</w:t>
      </w:r>
    </w:p>
    <w:p w14:paraId="3FEE724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
    <w:p w14:paraId="39A2D42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                             Лот N ___________</w:t>
      </w:r>
    </w:p>
    <w:p w14:paraId="36B1A52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
    <w:p w14:paraId="5819797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Адрес объекта: ____________________________________________________________</w:t>
      </w:r>
    </w:p>
    <w:p w14:paraId="6456DD0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Тип объекта _______________________________________________________________</w:t>
      </w:r>
    </w:p>
    <w:p w14:paraId="736ADC0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Специализация объекта _____________________________________________________</w:t>
      </w:r>
    </w:p>
    <w:p w14:paraId="65876A4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
    <w:p w14:paraId="17061F0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1. Сведения о претенденте на участие в аукционе:</w:t>
      </w:r>
    </w:p>
    <w:p w14:paraId="60E24B6D" w14:textId="77777777" w:rsidR="00E23B10" w:rsidRPr="00D1450C" w:rsidRDefault="00E23B10" w:rsidP="00E23B10">
      <w:pPr>
        <w:widowControl w:val="0"/>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23B10" w:rsidRPr="00D1450C" w14:paraId="17262317" w14:textId="77777777" w:rsidTr="002702DA">
        <w:tc>
          <w:tcPr>
            <w:tcW w:w="4535" w:type="dxa"/>
            <w:tcBorders>
              <w:top w:val="single" w:sz="4" w:space="0" w:color="auto"/>
              <w:left w:val="single" w:sz="4" w:space="0" w:color="auto"/>
              <w:bottom w:val="single" w:sz="4" w:space="0" w:color="auto"/>
              <w:right w:val="single" w:sz="4" w:space="0" w:color="auto"/>
            </w:tcBorders>
          </w:tcPr>
          <w:p w14:paraId="647491A7" w14:textId="77777777" w:rsidR="00E23B10" w:rsidRPr="00D1450C" w:rsidRDefault="00E23B10" w:rsidP="002702DA">
            <w:pPr>
              <w:widowControl w:val="0"/>
              <w:autoSpaceDE w:val="0"/>
              <w:autoSpaceDN w:val="0"/>
              <w:adjustRightInd w:val="0"/>
            </w:pPr>
            <w:r w:rsidRPr="00D1450C">
              <w:t>1. Полное и сокращенное наименования организации и ее организационно-правовая форма:</w:t>
            </w:r>
          </w:p>
          <w:p w14:paraId="67049393" w14:textId="77777777" w:rsidR="00E23B10" w:rsidRPr="00D1450C" w:rsidRDefault="00E23B10" w:rsidP="002702DA">
            <w:pPr>
              <w:widowControl w:val="0"/>
              <w:autoSpaceDE w:val="0"/>
              <w:autoSpaceDN w:val="0"/>
              <w:adjustRightInd w:val="0"/>
            </w:pPr>
            <w:r w:rsidRPr="00D1450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35" w:type="dxa"/>
            <w:tcBorders>
              <w:top w:val="single" w:sz="4" w:space="0" w:color="auto"/>
              <w:left w:val="single" w:sz="4" w:space="0" w:color="auto"/>
              <w:bottom w:val="single" w:sz="4" w:space="0" w:color="auto"/>
              <w:right w:val="single" w:sz="4" w:space="0" w:color="auto"/>
            </w:tcBorders>
          </w:tcPr>
          <w:p w14:paraId="359E5B6D" w14:textId="77777777" w:rsidR="00E23B10" w:rsidRPr="00D1450C" w:rsidRDefault="00E23B10" w:rsidP="002702DA">
            <w:pPr>
              <w:widowControl w:val="0"/>
              <w:autoSpaceDE w:val="0"/>
              <w:autoSpaceDN w:val="0"/>
              <w:adjustRightInd w:val="0"/>
            </w:pPr>
          </w:p>
        </w:tc>
      </w:tr>
      <w:tr w:rsidR="00E23B10" w:rsidRPr="00D1450C" w14:paraId="2D3599C8" w14:textId="77777777" w:rsidTr="002702DA">
        <w:tc>
          <w:tcPr>
            <w:tcW w:w="4535" w:type="dxa"/>
            <w:tcBorders>
              <w:top w:val="single" w:sz="4" w:space="0" w:color="auto"/>
              <w:left w:val="single" w:sz="4" w:space="0" w:color="auto"/>
              <w:bottom w:val="single" w:sz="4" w:space="0" w:color="auto"/>
              <w:right w:val="single" w:sz="4" w:space="0" w:color="auto"/>
            </w:tcBorders>
          </w:tcPr>
          <w:p w14:paraId="2D1CEF91" w14:textId="77777777" w:rsidR="00E23B10" w:rsidRPr="00D1450C" w:rsidRDefault="00E23B10" w:rsidP="002702DA">
            <w:pPr>
              <w:widowControl w:val="0"/>
              <w:autoSpaceDE w:val="0"/>
              <w:autoSpaceDN w:val="0"/>
              <w:adjustRightInd w:val="0"/>
            </w:pPr>
            <w:r w:rsidRPr="00D1450C">
              <w:t>2. Предыдущие полные и сокращенные наименования организации с указанием даты переименования и подтверждением правопреемственности</w:t>
            </w:r>
          </w:p>
        </w:tc>
        <w:tc>
          <w:tcPr>
            <w:tcW w:w="4535" w:type="dxa"/>
            <w:tcBorders>
              <w:top w:val="single" w:sz="4" w:space="0" w:color="auto"/>
              <w:left w:val="single" w:sz="4" w:space="0" w:color="auto"/>
              <w:bottom w:val="single" w:sz="4" w:space="0" w:color="auto"/>
              <w:right w:val="single" w:sz="4" w:space="0" w:color="auto"/>
            </w:tcBorders>
          </w:tcPr>
          <w:p w14:paraId="4A1F48B8" w14:textId="77777777" w:rsidR="00E23B10" w:rsidRPr="00D1450C" w:rsidRDefault="00E23B10" w:rsidP="002702DA">
            <w:pPr>
              <w:widowControl w:val="0"/>
              <w:autoSpaceDE w:val="0"/>
              <w:autoSpaceDN w:val="0"/>
              <w:adjustRightInd w:val="0"/>
            </w:pPr>
          </w:p>
        </w:tc>
      </w:tr>
      <w:tr w:rsidR="00E23B10" w:rsidRPr="00D1450C" w14:paraId="70CBE69B" w14:textId="77777777" w:rsidTr="002702DA">
        <w:tc>
          <w:tcPr>
            <w:tcW w:w="4535" w:type="dxa"/>
            <w:tcBorders>
              <w:top w:val="single" w:sz="4" w:space="0" w:color="auto"/>
              <w:left w:val="single" w:sz="4" w:space="0" w:color="auto"/>
              <w:bottom w:val="single" w:sz="4" w:space="0" w:color="auto"/>
              <w:right w:val="single" w:sz="4" w:space="0" w:color="auto"/>
            </w:tcBorders>
          </w:tcPr>
          <w:p w14:paraId="7C594673" w14:textId="77777777" w:rsidR="00E23B10" w:rsidRPr="00D1450C" w:rsidRDefault="00E23B10" w:rsidP="002702DA">
            <w:pPr>
              <w:widowControl w:val="0"/>
              <w:autoSpaceDE w:val="0"/>
              <w:autoSpaceDN w:val="0"/>
              <w:adjustRightInd w:val="0"/>
            </w:pPr>
            <w:r w:rsidRPr="00D1450C">
              <w:t>3. Регистрационные данные:</w:t>
            </w:r>
          </w:p>
          <w:p w14:paraId="07F09DD8" w14:textId="77777777" w:rsidR="00E23B10" w:rsidRPr="00D1450C" w:rsidRDefault="00E23B10" w:rsidP="002702DA">
            <w:pPr>
              <w:widowControl w:val="0"/>
              <w:autoSpaceDE w:val="0"/>
              <w:autoSpaceDN w:val="0"/>
              <w:adjustRightInd w:val="0"/>
            </w:pPr>
            <w:r w:rsidRPr="00D1450C">
              <w:t>3.1. Дата, место и орган регистрации</w:t>
            </w:r>
          </w:p>
          <w:p w14:paraId="34E428E2" w14:textId="77777777" w:rsidR="00E23B10" w:rsidRPr="00D1450C" w:rsidRDefault="00E23B10" w:rsidP="002702DA">
            <w:pPr>
              <w:widowControl w:val="0"/>
              <w:autoSpaceDE w:val="0"/>
              <w:autoSpaceDN w:val="0"/>
              <w:adjustRightInd w:val="0"/>
            </w:pPr>
          </w:p>
          <w:p w14:paraId="30012F88" w14:textId="77777777" w:rsidR="00E23B10" w:rsidRPr="00D1450C" w:rsidRDefault="00E23B10" w:rsidP="002702DA">
            <w:pPr>
              <w:widowControl w:val="0"/>
              <w:autoSpaceDE w:val="0"/>
              <w:autoSpaceDN w:val="0"/>
              <w:adjustRightInd w:val="0"/>
            </w:pPr>
            <w:r w:rsidRPr="00D1450C">
              <w:t>(на основании Свидетельства о государственной регистрации)</w:t>
            </w:r>
          </w:p>
          <w:p w14:paraId="38894E8C" w14:textId="77777777" w:rsidR="00E23B10" w:rsidRPr="00D1450C" w:rsidRDefault="00E23B10" w:rsidP="002702DA">
            <w:pPr>
              <w:widowControl w:val="0"/>
              <w:autoSpaceDE w:val="0"/>
              <w:autoSpaceDN w:val="0"/>
              <w:adjustRightInd w:val="0"/>
            </w:pPr>
            <w:r w:rsidRPr="00D1450C">
              <w:t>3.2. Номер и почтовый адрес Инспекции Федеральной налоговой службы, в которой претендент зарегистрирован в качестве налогоплательщика</w:t>
            </w:r>
          </w:p>
          <w:p w14:paraId="0697180C" w14:textId="77777777" w:rsidR="00E23B10" w:rsidRPr="00D1450C" w:rsidRDefault="00E23B10" w:rsidP="002702DA">
            <w:pPr>
              <w:widowControl w:val="0"/>
              <w:autoSpaceDE w:val="0"/>
              <w:autoSpaceDN w:val="0"/>
              <w:adjustRightInd w:val="0"/>
            </w:pPr>
          </w:p>
          <w:p w14:paraId="6D8226E6" w14:textId="77777777" w:rsidR="00E23B10" w:rsidRPr="00D1450C" w:rsidRDefault="00E23B10" w:rsidP="002702DA">
            <w:pPr>
              <w:widowControl w:val="0"/>
              <w:autoSpaceDE w:val="0"/>
              <w:autoSpaceDN w:val="0"/>
              <w:adjustRightInd w:val="0"/>
            </w:pPr>
            <w:r w:rsidRPr="00D1450C">
              <w:t>3.3. Фамилия, имя, отчество руководителя и (или) ответственного исполнителя</w:t>
            </w:r>
          </w:p>
        </w:tc>
        <w:tc>
          <w:tcPr>
            <w:tcW w:w="4535" w:type="dxa"/>
            <w:tcBorders>
              <w:top w:val="single" w:sz="4" w:space="0" w:color="auto"/>
              <w:left w:val="single" w:sz="4" w:space="0" w:color="auto"/>
              <w:bottom w:val="single" w:sz="4" w:space="0" w:color="auto"/>
              <w:right w:val="single" w:sz="4" w:space="0" w:color="auto"/>
            </w:tcBorders>
          </w:tcPr>
          <w:p w14:paraId="351B3BA5" w14:textId="77777777" w:rsidR="00E23B10" w:rsidRPr="00D1450C" w:rsidRDefault="00E23B10" w:rsidP="002702DA">
            <w:pPr>
              <w:widowControl w:val="0"/>
              <w:autoSpaceDE w:val="0"/>
              <w:autoSpaceDN w:val="0"/>
              <w:adjustRightInd w:val="0"/>
            </w:pPr>
          </w:p>
        </w:tc>
      </w:tr>
      <w:tr w:rsidR="00E23B10" w:rsidRPr="00D1450C" w14:paraId="789BC3BE" w14:textId="77777777" w:rsidTr="002702DA">
        <w:tc>
          <w:tcPr>
            <w:tcW w:w="4535" w:type="dxa"/>
            <w:tcBorders>
              <w:top w:val="single" w:sz="4" w:space="0" w:color="auto"/>
              <w:left w:val="single" w:sz="4" w:space="0" w:color="auto"/>
              <w:bottom w:val="single" w:sz="4" w:space="0" w:color="auto"/>
              <w:right w:val="single" w:sz="4" w:space="0" w:color="auto"/>
            </w:tcBorders>
          </w:tcPr>
          <w:p w14:paraId="595AB4F4" w14:textId="77777777" w:rsidR="00E23B10" w:rsidRPr="00D1450C" w:rsidRDefault="00E23B10" w:rsidP="002702DA">
            <w:pPr>
              <w:widowControl w:val="0"/>
              <w:autoSpaceDE w:val="0"/>
              <w:autoSpaceDN w:val="0"/>
              <w:adjustRightInd w:val="0"/>
            </w:pPr>
            <w:r w:rsidRPr="00D1450C">
              <w:t>3.4. Для индивидуального предпринимателя:</w:t>
            </w:r>
          </w:p>
          <w:p w14:paraId="07DCDD2B" w14:textId="77777777" w:rsidR="00E23B10" w:rsidRPr="00D1450C" w:rsidRDefault="00E23B10" w:rsidP="002702DA">
            <w:pPr>
              <w:widowControl w:val="0"/>
              <w:autoSpaceDE w:val="0"/>
              <w:autoSpaceDN w:val="0"/>
              <w:adjustRightInd w:val="0"/>
            </w:pPr>
          </w:p>
          <w:p w14:paraId="3F1D7D02" w14:textId="77777777" w:rsidR="00E23B10" w:rsidRPr="00D1450C" w:rsidRDefault="00E23B10" w:rsidP="002702DA">
            <w:pPr>
              <w:widowControl w:val="0"/>
              <w:autoSpaceDE w:val="0"/>
              <w:autoSpaceDN w:val="0"/>
              <w:adjustRightInd w:val="0"/>
            </w:pPr>
            <w:r w:rsidRPr="00D1450C">
              <w:t>Фамилия, имя, отчество, паспортные данные, сведения о месте жительства</w:t>
            </w:r>
          </w:p>
        </w:tc>
        <w:tc>
          <w:tcPr>
            <w:tcW w:w="4535" w:type="dxa"/>
            <w:tcBorders>
              <w:top w:val="single" w:sz="4" w:space="0" w:color="auto"/>
              <w:left w:val="single" w:sz="4" w:space="0" w:color="auto"/>
              <w:bottom w:val="single" w:sz="4" w:space="0" w:color="auto"/>
              <w:right w:val="single" w:sz="4" w:space="0" w:color="auto"/>
            </w:tcBorders>
          </w:tcPr>
          <w:p w14:paraId="69518D04" w14:textId="77777777" w:rsidR="00E23B10" w:rsidRPr="00D1450C" w:rsidRDefault="00E23B10" w:rsidP="002702DA">
            <w:pPr>
              <w:widowControl w:val="0"/>
              <w:autoSpaceDE w:val="0"/>
              <w:autoSpaceDN w:val="0"/>
              <w:adjustRightInd w:val="0"/>
            </w:pPr>
          </w:p>
        </w:tc>
      </w:tr>
      <w:tr w:rsidR="00E23B10" w:rsidRPr="00D1450C" w14:paraId="5DF42066" w14:textId="77777777" w:rsidTr="002702DA">
        <w:tc>
          <w:tcPr>
            <w:tcW w:w="4535" w:type="dxa"/>
            <w:tcBorders>
              <w:top w:val="single" w:sz="4" w:space="0" w:color="auto"/>
              <w:left w:val="single" w:sz="4" w:space="0" w:color="auto"/>
              <w:bottom w:val="single" w:sz="4" w:space="0" w:color="auto"/>
              <w:right w:val="single" w:sz="4" w:space="0" w:color="auto"/>
            </w:tcBorders>
          </w:tcPr>
          <w:p w14:paraId="0AB14271" w14:textId="77777777" w:rsidR="00E23B10" w:rsidRPr="00D1450C" w:rsidRDefault="00E23B10" w:rsidP="002702DA">
            <w:pPr>
              <w:widowControl w:val="0"/>
              <w:autoSpaceDE w:val="0"/>
              <w:autoSpaceDN w:val="0"/>
              <w:adjustRightInd w:val="0"/>
            </w:pPr>
            <w:r w:rsidRPr="00D1450C">
              <w:t>3.5. ИНН, ОГРНИП, претендента</w:t>
            </w:r>
          </w:p>
        </w:tc>
        <w:tc>
          <w:tcPr>
            <w:tcW w:w="4535" w:type="dxa"/>
            <w:tcBorders>
              <w:top w:val="single" w:sz="4" w:space="0" w:color="auto"/>
              <w:left w:val="single" w:sz="4" w:space="0" w:color="auto"/>
              <w:bottom w:val="single" w:sz="4" w:space="0" w:color="auto"/>
              <w:right w:val="single" w:sz="4" w:space="0" w:color="auto"/>
            </w:tcBorders>
          </w:tcPr>
          <w:p w14:paraId="4D4EAA9D" w14:textId="77777777" w:rsidR="00E23B10" w:rsidRPr="00D1450C" w:rsidRDefault="00E23B10" w:rsidP="002702DA">
            <w:pPr>
              <w:widowControl w:val="0"/>
              <w:autoSpaceDE w:val="0"/>
              <w:autoSpaceDN w:val="0"/>
              <w:adjustRightInd w:val="0"/>
            </w:pPr>
          </w:p>
        </w:tc>
      </w:tr>
      <w:tr w:rsidR="00E23B10" w:rsidRPr="00D1450C" w14:paraId="38FA9349" w14:textId="77777777" w:rsidTr="002702DA">
        <w:tc>
          <w:tcPr>
            <w:tcW w:w="4535" w:type="dxa"/>
            <w:tcBorders>
              <w:top w:val="single" w:sz="4" w:space="0" w:color="auto"/>
              <w:left w:val="single" w:sz="4" w:space="0" w:color="auto"/>
              <w:bottom w:val="single" w:sz="4" w:space="0" w:color="auto"/>
              <w:right w:val="single" w:sz="4" w:space="0" w:color="auto"/>
            </w:tcBorders>
          </w:tcPr>
          <w:p w14:paraId="798BE150" w14:textId="77777777" w:rsidR="00E23B10" w:rsidRPr="00D1450C" w:rsidRDefault="00E23B10" w:rsidP="002702DA">
            <w:pPr>
              <w:widowControl w:val="0"/>
              <w:autoSpaceDE w:val="0"/>
              <w:autoSpaceDN w:val="0"/>
              <w:adjustRightInd w:val="0"/>
            </w:pPr>
            <w:r w:rsidRPr="00D1450C">
              <w:t>4. Юридический адрес претендента</w:t>
            </w:r>
          </w:p>
        </w:tc>
        <w:tc>
          <w:tcPr>
            <w:tcW w:w="4535" w:type="dxa"/>
            <w:tcBorders>
              <w:top w:val="single" w:sz="4" w:space="0" w:color="auto"/>
              <w:left w:val="single" w:sz="4" w:space="0" w:color="auto"/>
              <w:bottom w:val="single" w:sz="4" w:space="0" w:color="auto"/>
              <w:right w:val="single" w:sz="4" w:space="0" w:color="auto"/>
            </w:tcBorders>
          </w:tcPr>
          <w:p w14:paraId="064FA85C" w14:textId="77777777" w:rsidR="00E23B10" w:rsidRPr="00D1450C" w:rsidRDefault="00E23B10" w:rsidP="002702DA">
            <w:pPr>
              <w:widowControl w:val="0"/>
              <w:autoSpaceDE w:val="0"/>
              <w:autoSpaceDN w:val="0"/>
              <w:adjustRightInd w:val="0"/>
            </w:pPr>
            <w:r w:rsidRPr="00D1450C">
              <w:t>Страна</w:t>
            </w:r>
          </w:p>
        </w:tc>
      </w:tr>
      <w:tr w:rsidR="00E23B10" w:rsidRPr="00D1450C" w14:paraId="75B3AB18" w14:textId="77777777" w:rsidTr="002702DA">
        <w:tc>
          <w:tcPr>
            <w:tcW w:w="4535" w:type="dxa"/>
            <w:tcBorders>
              <w:top w:val="single" w:sz="4" w:space="0" w:color="auto"/>
              <w:left w:val="single" w:sz="4" w:space="0" w:color="auto"/>
              <w:bottom w:val="single" w:sz="4" w:space="0" w:color="auto"/>
              <w:right w:val="single" w:sz="4" w:space="0" w:color="auto"/>
            </w:tcBorders>
          </w:tcPr>
          <w:p w14:paraId="7FF12464"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610E1E77" w14:textId="77777777" w:rsidR="00E23B10" w:rsidRPr="00D1450C" w:rsidRDefault="00E23B10" w:rsidP="002702DA">
            <w:pPr>
              <w:widowControl w:val="0"/>
              <w:autoSpaceDE w:val="0"/>
              <w:autoSpaceDN w:val="0"/>
              <w:adjustRightInd w:val="0"/>
            </w:pPr>
            <w:r w:rsidRPr="00D1450C">
              <w:t>Адрес</w:t>
            </w:r>
          </w:p>
        </w:tc>
      </w:tr>
      <w:tr w:rsidR="00E23B10" w:rsidRPr="00D1450C" w14:paraId="6E9F5090" w14:textId="77777777" w:rsidTr="002702DA">
        <w:tc>
          <w:tcPr>
            <w:tcW w:w="4535" w:type="dxa"/>
            <w:vMerge w:val="restart"/>
            <w:tcBorders>
              <w:top w:val="single" w:sz="4" w:space="0" w:color="auto"/>
              <w:left w:val="single" w:sz="4" w:space="0" w:color="auto"/>
              <w:bottom w:val="single" w:sz="4" w:space="0" w:color="auto"/>
              <w:right w:val="single" w:sz="4" w:space="0" w:color="auto"/>
            </w:tcBorders>
          </w:tcPr>
          <w:p w14:paraId="08B7BF31" w14:textId="77777777" w:rsidR="00E23B10" w:rsidRPr="00D1450C" w:rsidRDefault="00E23B10" w:rsidP="002702DA">
            <w:pPr>
              <w:widowControl w:val="0"/>
              <w:autoSpaceDE w:val="0"/>
              <w:autoSpaceDN w:val="0"/>
              <w:adjustRightInd w:val="0"/>
            </w:pPr>
            <w:r w:rsidRPr="00D1450C">
              <w:lastRenderedPageBreak/>
              <w:t>5. Почтовый адрес претендента</w:t>
            </w:r>
          </w:p>
        </w:tc>
        <w:tc>
          <w:tcPr>
            <w:tcW w:w="4535" w:type="dxa"/>
            <w:tcBorders>
              <w:top w:val="single" w:sz="4" w:space="0" w:color="auto"/>
              <w:left w:val="single" w:sz="4" w:space="0" w:color="auto"/>
              <w:bottom w:val="single" w:sz="4" w:space="0" w:color="auto"/>
              <w:right w:val="single" w:sz="4" w:space="0" w:color="auto"/>
            </w:tcBorders>
          </w:tcPr>
          <w:p w14:paraId="0C2E7DDD" w14:textId="77777777" w:rsidR="00E23B10" w:rsidRPr="00D1450C" w:rsidRDefault="00E23B10" w:rsidP="002702DA">
            <w:pPr>
              <w:widowControl w:val="0"/>
              <w:autoSpaceDE w:val="0"/>
              <w:autoSpaceDN w:val="0"/>
              <w:adjustRightInd w:val="0"/>
            </w:pPr>
            <w:r w:rsidRPr="00D1450C">
              <w:t>Страна</w:t>
            </w:r>
          </w:p>
        </w:tc>
      </w:tr>
      <w:tr w:rsidR="00E23B10" w:rsidRPr="00D1450C" w14:paraId="37ACC45C"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70E296E0"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3FC3053D" w14:textId="77777777" w:rsidR="00E23B10" w:rsidRPr="00D1450C" w:rsidRDefault="00E23B10" w:rsidP="002702DA">
            <w:pPr>
              <w:widowControl w:val="0"/>
              <w:autoSpaceDE w:val="0"/>
              <w:autoSpaceDN w:val="0"/>
              <w:adjustRightInd w:val="0"/>
            </w:pPr>
            <w:r w:rsidRPr="00D1450C">
              <w:t>Адрес</w:t>
            </w:r>
          </w:p>
        </w:tc>
      </w:tr>
      <w:tr w:rsidR="00E23B10" w:rsidRPr="00D1450C" w14:paraId="36F0C9E2"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79F5D708"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67475766" w14:textId="77777777" w:rsidR="00E23B10" w:rsidRPr="00D1450C" w:rsidRDefault="00E23B10" w:rsidP="002702DA">
            <w:pPr>
              <w:widowControl w:val="0"/>
              <w:autoSpaceDE w:val="0"/>
              <w:autoSpaceDN w:val="0"/>
              <w:adjustRightInd w:val="0"/>
            </w:pPr>
            <w:r w:rsidRPr="00D1450C">
              <w:t>Телефон</w:t>
            </w:r>
          </w:p>
        </w:tc>
      </w:tr>
      <w:tr w:rsidR="00E23B10" w:rsidRPr="00D1450C" w14:paraId="4CACF984"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4E7DB72C"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47E8E52E" w14:textId="77777777" w:rsidR="00E23B10" w:rsidRPr="00D1450C" w:rsidRDefault="00E23B10" w:rsidP="002702DA">
            <w:pPr>
              <w:widowControl w:val="0"/>
              <w:autoSpaceDE w:val="0"/>
              <w:autoSpaceDN w:val="0"/>
              <w:adjustRightInd w:val="0"/>
            </w:pPr>
            <w:r w:rsidRPr="00D1450C">
              <w:t>Факс</w:t>
            </w:r>
          </w:p>
        </w:tc>
      </w:tr>
      <w:tr w:rsidR="00E23B10" w:rsidRPr="00D1450C" w14:paraId="3490BC53"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22ED14B2"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7C3FBF09" w14:textId="77777777" w:rsidR="00E23B10" w:rsidRPr="00D1450C" w:rsidRDefault="00E23B10" w:rsidP="002702DA">
            <w:pPr>
              <w:widowControl w:val="0"/>
              <w:autoSpaceDE w:val="0"/>
              <w:autoSpaceDN w:val="0"/>
              <w:adjustRightInd w:val="0"/>
            </w:pPr>
            <w:r w:rsidRPr="00D1450C">
              <w:t>E-mail</w:t>
            </w:r>
          </w:p>
        </w:tc>
      </w:tr>
      <w:tr w:rsidR="00E23B10" w:rsidRPr="00D1450C" w14:paraId="566E60A4" w14:textId="77777777" w:rsidTr="002702DA">
        <w:tc>
          <w:tcPr>
            <w:tcW w:w="4535" w:type="dxa"/>
            <w:vMerge w:val="restart"/>
            <w:tcBorders>
              <w:top w:val="single" w:sz="4" w:space="0" w:color="auto"/>
              <w:left w:val="single" w:sz="4" w:space="0" w:color="auto"/>
              <w:bottom w:val="single" w:sz="4" w:space="0" w:color="auto"/>
              <w:right w:val="single" w:sz="4" w:space="0" w:color="auto"/>
            </w:tcBorders>
          </w:tcPr>
          <w:p w14:paraId="2F957FF7" w14:textId="77777777" w:rsidR="00E23B10" w:rsidRPr="00D1450C" w:rsidRDefault="00E23B10" w:rsidP="002702DA">
            <w:pPr>
              <w:widowControl w:val="0"/>
              <w:autoSpaceDE w:val="0"/>
              <w:autoSpaceDN w:val="0"/>
              <w:adjustRightInd w:val="0"/>
            </w:pPr>
            <w:r w:rsidRPr="00D1450C">
              <w:t>6. Банковские реквизиты (может быть несколько):</w:t>
            </w:r>
          </w:p>
          <w:p w14:paraId="155AE8F8" w14:textId="77777777" w:rsidR="00E23B10" w:rsidRPr="00D1450C" w:rsidRDefault="00E23B10" w:rsidP="002702DA">
            <w:pPr>
              <w:widowControl w:val="0"/>
              <w:autoSpaceDE w:val="0"/>
              <w:autoSpaceDN w:val="0"/>
              <w:adjustRightInd w:val="0"/>
            </w:pPr>
            <w:r w:rsidRPr="00D1450C">
              <w:t>6.1. Наименование обслуживающего банка</w:t>
            </w:r>
          </w:p>
          <w:p w14:paraId="5BA83B72" w14:textId="77777777" w:rsidR="00E23B10" w:rsidRPr="00D1450C" w:rsidRDefault="00E23B10" w:rsidP="002702DA">
            <w:pPr>
              <w:widowControl w:val="0"/>
              <w:autoSpaceDE w:val="0"/>
              <w:autoSpaceDN w:val="0"/>
              <w:adjustRightInd w:val="0"/>
            </w:pPr>
            <w:r w:rsidRPr="00D1450C">
              <w:t>6.2. Расчетный счет</w:t>
            </w:r>
          </w:p>
          <w:p w14:paraId="5FFD7DF2" w14:textId="77777777" w:rsidR="00E23B10" w:rsidRPr="00D1450C" w:rsidRDefault="00E23B10" w:rsidP="002702DA">
            <w:pPr>
              <w:widowControl w:val="0"/>
              <w:autoSpaceDE w:val="0"/>
              <w:autoSpaceDN w:val="0"/>
              <w:adjustRightInd w:val="0"/>
            </w:pPr>
            <w:r w:rsidRPr="00D1450C">
              <w:t>6.3. Корреспондентский счет</w:t>
            </w:r>
          </w:p>
          <w:p w14:paraId="1AD59E95" w14:textId="77777777" w:rsidR="00E23B10" w:rsidRPr="00D1450C" w:rsidRDefault="00E23B10" w:rsidP="002702DA">
            <w:pPr>
              <w:widowControl w:val="0"/>
              <w:autoSpaceDE w:val="0"/>
              <w:autoSpaceDN w:val="0"/>
              <w:adjustRightInd w:val="0"/>
            </w:pPr>
            <w:r w:rsidRPr="00D1450C">
              <w:t>6.4. Код БИК</w:t>
            </w:r>
          </w:p>
        </w:tc>
        <w:tc>
          <w:tcPr>
            <w:tcW w:w="4535" w:type="dxa"/>
            <w:tcBorders>
              <w:top w:val="single" w:sz="4" w:space="0" w:color="auto"/>
              <w:left w:val="single" w:sz="4" w:space="0" w:color="auto"/>
              <w:bottom w:val="single" w:sz="4" w:space="0" w:color="auto"/>
              <w:right w:val="single" w:sz="4" w:space="0" w:color="auto"/>
            </w:tcBorders>
          </w:tcPr>
          <w:p w14:paraId="103182AA" w14:textId="77777777" w:rsidR="00E23B10" w:rsidRPr="00D1450C" w:rsidRDefault="00E23B10" w:rsidP="002702DA">
            <w:pPr>
              <w:widowControl w:val="0"/>
              <w:autoSpaceDE w:val="0"/>
              <w:autoSpaceDN w:val="0"/>
              <w:adjustRightInd w:val="0"/>
            </w:pPr>
          </w:p>
        </w:tc>
      </w:tr>
      <w:tr w:rsidR="00E23B10" w:rsidRPr="00D1450C" w14:paraId="0B348DEF"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637E45D9"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7E4A809A" w14:textId="77777777" w:rsidR="00E23B10" w:rsidRPr="00D1450C" w:rsidRDefault="00E23B10" w:rsidP="002702DA">
            <w:pPr>
              <w:widowControl w:val="0"/>
              <w:autoSpaceDE w:val="0"/>
              <w:autoSpaceDN w:val="0"/>
              <w:adjustRightInd w:val="0"/>
            </w:pPr>
          </w:p>
        </w:tc>
      </w:tr>
      <w:tr w:rsidR="00E23B10" w:rsidRPr="00D1450C" w14:paraId="7385CFA9"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7A35B235"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790297C8" w14:textId="77777777" w:rsidR="00E23B10" w:rsidRPr="00D1450C" w:rsidRDefault="00E23B10" w:rsidP="002702DA">
            <w:pPr>
              <w:widowControl w:val="0"/>
              <w:autoSpaceDE w:val="0"/>
              <w:autoSpaceDN w:val="0"/>
              <w:adjustRightInd w:val="0"/>
            </w:pPr>
          </w:p>
        </w:tc>
      </w:tr>
      <w:tr w:rsidR="00E23B10" w:rsidRPr="00D1450C" w14:paraId="4939FD61" w14:textId="77777777" w:rsidTr="002702DA">
        <w:tc>
          <w:tcPr>
            <w:tcW w:w="4535" w:type="dxa"/>
            <w:vMerge/>
            <w:tcBorders>
              <w:top w:val="single" w:sz="4" w:space="0" w:color="auto"/>
              <w:left w:val="single" w:sz="4" w:space="0" w:color="auto"/>
              <w:bottom w:val="single" w:sz="4" w:space="0" w:color="auto"/>
              <w:right w:val="single" w:sz="4" w:space="0" w:color="auto"/>
            </w:tcBorders>
          </w:tcPr>
          <w:p w14:paraId="6F7C77E9" w14:textId="77777777" w:rsidR="00E23B10" w:rsidRPr="00D1450C" w:rsidRDefault="00E23B10" w:rsidP="002702DA">
            <w:pPr>
              <w:widowControl w:val="0"/>
              <w:autoSpaceDE w:val="0"/>
              <w:autoSpaceDN w:val="0"/>
              <w:adjustRightInd w:val="0"/>
            </w:pPr>
          </w:p>
        </w:tc>
        <w:tc>
          <w:tcPr>
            <w:tcW w:w="4535" w:type="dxa"/>
            <w:tcBorders>
              <w:top w:val="single" w:sz="4" w:space="0" w:color="auto"/>
              <w:left w:val="single" w:sz="4" w:space="0" w:color="auto"/>
              <w:bottom w:val="single" w:sz="4" w:space="0" w:color="auto"/>
              <w:right w:val="single" w:sz="4" w:space="0" w:color="auto"/>
            </w:tcBorders>
          </w:tcPr>
          <w:p w14:paraId="151106AE" w14:textId="77777777" w:rsidR="00E23B10" w:rsidRPr="00D1450C" w:rsidRDefault="00E23B10" w:rsidP="002702DA">
            <w:pPr>
              <w:widowControl w:val="0"/>
              <w:autoSpaceDE w:val="0"/>
              <w:autoSpaceDN w:val="0"/>
              <w:adjustRightInd w:val="0"/>
            </w:pPr>
          </w:p>
        </w:tc>
      </w:tr>
    </w:tbl>
    <w:p w14:paraId="50BA469B" w14:textId="77777777" w:rsidR="00E23B10" w:rsidRPr="00D1450C" w:rsidRDefault="00E23B10" w:rsidP="00E23B10">
      <w:pPr>
        <w:widowControl w:val="0"/>
        <w:autoSpaceDE w:val="0"/>
        <w:autoSpaceDN w:val="0"/>
        <w:adjustRightInd w:val="0"/>
        <w:ind w:firstLine="540"/>
        <w:jc w:val="both"/>
      </w:pPr>
    </w:p>
    <w:p w14:paraId="1533966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2.   </w:t>
      </w:r>
      <w:proofErr w:type="gramStart"/>
      <w:r w:rsidRPr="00D1450C">
        <w:rPr>
          <w:rFonts w:ascii="Courier New" w:hAnsi="Courier New" w:cs="Courier New"/>
          <w:sz w:val="20"/>
          <w:szCs w:val="20"/>
        </w:rPr>
        <w:t>Изучив  документацию</w:t>
      </w:r>
      <w:proofErr w:type="gramEnd"/>
      <w:r w:rsidRPr="00D1450C">
        <w:rPr>
          <w:rFonts w:ascii="Courier New" w:hAnsi="Courier New" w:cs="Courier New"/>
          <w:sz w:val="20"/>
          <w:szCs w:val="20"/>
        </w:rPr>
        <w:t xml:space="preserve">  об  аукционе  на  право  заключения  договора  о</w:t>
      </w:r>
    </w:p>
    <w:p w14:paraId="771CDA8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размещении  нестационарного</w:t>
      </w:r>
      <w:proofErr w:type="gramEnd"/>
      <w:r w:rsidRPr="00D1450C">
        <w:rPr>
          <w:rFonts w:ascii="Courier New" w:hAnsi="Courier New" w:cs="Courier New"/>
          <w:sz w:val="20"/>
          <w:szCs w:val="20"/>
        </w:rPr>
        <w:t xml:space="preserve"> торгового объекта, проект договора о размещении</w:t>
      </w:r>
    </w:p>
    <w:p w14:paraId="28F9793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нестационарного торгового объекта (далее - договор о размещении НТО),</w:t>
      </w:r>
    </w:p>
    <w:p w14:paraId="05AB0D2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0E24DF3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наименование  претендента</w:t>
      </w:r>
      <w:proofErr w:type="gramEnd"/>
      <w:r w:rsidRPr="00D1450C">
        <w:rPr>
          <w:rFonts w:ascii="Courier New" w:hAnsi="Courier New" w:cs="Courier New"/>
          <w:sz w:val="20"/>
          <w:szCs w:val="20"/>
        </w:rPr>
        <w:t xml:space="preserve">  с  указанием  организационно-правовой формы (для</w:t>
      </w:r>
    </w:p>
    <w:p w14:paraId="379454D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юридического   лица</w:t>
      </w:r>
      <w:proofErr w:type="gramStart"/>
      <w:r w:rsidRPr="00D1450C">
        <w:rPr>
          <w:rFonts w:ascii="Courier New" w:hAnsi="Courier New" w:cs="Courier New"/>
          <w:sz w:val="20"/>
          <w:szCs w:val="20"/>
        </w:rPr>
        <w:t xml:space="preserve">);   </w:t>
      </w:r>
      <w:proofErr w:type="gramEnd"/>
      <w:r w:rsidRPr="00D1450C">
        <w:rPr>
          <w:rFonts w:ascii="Courier New" w:hAnsi="Courier New" w:cs="Courier New"/>
          <w:sz w:val="20"/>
          <w:szCs w:val="20"/>
        </w:rPr>
        <w:t>фамилия,  имя,  отчество,  паспортные  данные  (для</w:t>
      </w:r>
    </w:p>
    <w:p w14:paraId="508697DD"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индивидуального предпринимателя)</w:t>
      </w:r>
    </w:p>
    <w:p w14:paraId="567CCD2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0CD64EA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место  нахождения</w:t>
      </w:r>
      <w:proofErr w:type="gramEnd"/>
      <w:r w:rsidRPr="00D1450C">
        <w:rPr>
          <w:rFonts w:ascii="Courier New" w:hAnsi="Courier New" w:cs="Courier New"/>
          <w:sz w:val="20"/>
          <w:szCs w:val="20"/>
        </w:rPr>
        <w:t>,  почтовый  адрес для юридического лица, сведения о месте</w:t>
      </w:r>
    </w:p>
    <w:p w14:paraId="1493D9C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жительства</w:t>
      </w:r>
      <w:proofErr w:type="gramStart"/>
      <w:r w:rsidRPr="00D1450C">
        <w:rPr>
          <w:rFonts w:ascii="Courier New" w:hAnsi="Courier New" w:cs="Courier New"/>
          <w:sz w:val="20"/>
          <w:szCs w:val="20"/>
        </w:rPr>
        <w:t xml:space="preserve">   (</w:t>
      </w:r>
      <w:proofErr w:type="gramEnd"/>
      <w:r w:rsidRPr="00D1450C">
        <w:rPr>
          <w:rFonts w:ascii="Courier New" w:hAnsi="Courier New" w:cs="Courier New"/>
          <w:sz w:val="20"/>
          <w:szCs w:val="20"/>
        </w:rPr>
        <w:t>для   индивидуального   предпринимателя),  номер  контактного</w:t>
      </w:r>
    </w:p>
    <w:p w14:paraId="07154B0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телефона</w:t>
      </w:r>
    </w:p>
    <w:p w14:paraId="56EB3E4D"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в лице ____________________________________________________________________</w:t>
      </w:r>
    </w:p>
    <w:p w14:paraId="19C2011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наименование   </w:t>
      </w:r>
      <w:proofErr w:type="gramStart"/>
      <w:r w:rsidRPr="00D1450C">
        <w:rPr>
          <w:rFonts w:ascii="Courier New" w:hAnsi="Courier New" w:cs="Courier New"/>
          <w:sz w:val="20"/>
          <w:szCs w:val="20"/>
        </w:rPr>
        <w:t xml:space="preserve">должности,   </w:t>
      </w:r>
      <w:proofErr w:type="gramEnd"/>
      <w:r w:rsidRPr="00D1450C">
        <w:rPr>
          <w:rFonts w:ascii="Courier New" w:hAnsi="Courier New" w:cs="Courier New"/>
          <w:sz w:val="20"/>
          <w:szCs w:val="20"/>
        </w:rPr>
        <w:t xml:space="preserve">Ф.И.О.   </w:t>
      </w:r>
      <w:proofErr w:type="gramStart"/>
      <w:r w:rsidRPr="00D1450C">
        <w:rPr>
          <w:rFonts w:ascii="Courier New" w:hAnsi="Courier New" w:cs="Courier New"/>
          <w:sz w:val="20"/>
          <w:szCs w:val="20"/>
        </w:rPr>
        <w:t>руководителя  и</w:t>
      </w:r>
      <w:proofErr w:type="gramEnd"/>
      <w:r w:rsidRPr="00D1450C">
        <w:rPr>
          <w:rFonts w:ascii="Courier New" w:hAnsi="Courier New" w:cs="Courier New"/>
          <w:sz w:val="20"/>
          <w:szCs w:val="20"/>
        </w:rPr>
        <w:t xml:space="preserve">  (или)  ответственного</w:t>
      </w:r>
    </w:p>
    <w:p w14:paraId="42B19A0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исполнителя (для юридического лица)</w:t>
      </w:r>
    </w:p>
    <w:p w14:paraId="326E552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сообщает  о</w:t>
      </w:r>
      <w:proofErr w:type="gramEnd"/>
      <w:r w:rsidRPr="00D1450C">
        <w:rPr>
          <w:rFonts w:ascii="Courier New" w:hAnsi="Courier New" w:cs="Courier New"/>
          <w:sz w:val="20"/>
          <w:szCs w:val="20"/>
        </w:rPr>
        <w:t xml:space="preserve">  согласии  участвовать  в аукционе на условиях, установленных в</w:t>
      </w:r>
    </w:p>
    <w:p w14:paraId="4DC6BBB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указанных  выше</w:t>
      </w:r>
      <w:proofErr w:type="gramEnd"/>
      <w:r w:rsidRPr="00D1450C">
        <w:rPr>
          <w:rFonts w:ascii="Courier New" w:hAnsi="Courier New" w:cs="Courier New"/>
          <w:sz w:val="20"/>
          <w:szCs w:val="20"/>
        </w:rPr>
        <w:t xml:space="preserve">  документах,  и  направляет  настоящую  заявку на участие в</w:t>
      </w:r>
    </w:p>
    <w:p w14:paraId="5C1C854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аукционе.</w:t>
      </w:r>
    </w:p>
    <w:p w14:paraId="4D317278"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3.  Мы согласны на заключение договора о размещении НТО согласно Приложению</w:t>
      </w:r>
    </w:p>
    <w:p w14:paraId="7D014D9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 к документации об аукционе.</w:t>
      </w:r>
    </w:p>
    <w:p w14:paraId="360A9E8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4.  Если по итогам аукциона организатор предложит нам заключить договор, мы</w:t>
      </w:r>
    </w:p>
    <w:p w14:paraId="50717B7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обязуемся   обеспечить   </w:t>
      </w:r>
      <w:proofErr w:type="gramStart"/>
      <w:r w:rsidRPr="00D1450C">
        <w:rPr>
          <w:rFonts w:ascii="Courier New" w:hAnsi="Courier New" w:cs="Courier New"/>
          <w:sz w:val="20"/>
          <w:szCs w:val="20"/>
        </w:rPr>
        <w:t>выполнение  всех</w:t>
      </w:r>
      <w:proofErr w:type="gramEnd"/>
      <w:r w:rsidRPr="00D1450C">
        <w:rPr>
          <w:rFonts w:ascii="Courier New" w:hAnsi="Courier New" w:cs="Courier New"/>
          <w:sz w:val="20"/>
          <w:szCs w:val="20"/>
        </w:rPr>
        <w:t xml:space="preserve">  обязательств  в  соответствии  с</w:t>
      </w:r>
    </w:p>
    <w:p w14:paraId="2C9946F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требованиями документации об аукционе.</w:t>
      </w:r>
    </w:p>
    <w:p w14:paraId="0F442BF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5.  </w:t>
      </w:r>
      <w:proofErr w:type="gramStart"/>
      <w:r w:rsidRPr="00D1450C">
        <w:rPr>
          <w:rFonts w:ascii="Courier New" w:hAnsi="Courier New" w:cs="Courier New"/>
          <w:sz w:val="20"/>
          <w:szCs w:val="20"/>
        </w:rPr>
        <w:t>Настоящей  заявкой</w:t>
      </w:r>
      <w:proofErr w:type="gramEnd"/>
      <w:r w:rsidRPr="00D1450C">
        <w:rPr>
          <w:rFonts w:ascii="Courier New" w:hAnsi="Courier New" w:cs="Courier New"/>
          <w:sz w:val="20"/>
          <w:szCs w:val="20"/>
        </w:rPr>
        <w:t xml:space="preserve">  на  участие  в  аукционе сообщаем, что: в отношении</w:t>
      </w:r>
    </w:p>
    <w:p w14:paraId="4556E84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321A1EA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w:t>
      </w:r>
      <w:proofErr w:type="gramStart"/>
      <w:r w:rsidRPr="00D1450C">
        <w:rPr>
          <w:rFonts w:ascii="Courier New" w:hAnsi="Courier New" w:cs="Courier New"/>
          <w:sz w:val="20"/>
          <w:szCs w:val="20"/>
        </w:rPr>
        <w:t>наименование  претендента</w:t>
      </w:r>
      <w:proofErr w:type="gramEnd"/>
      <w:r w:rsidRPr="00D1450C">
        <w:rPr>
          <w:rFonts w:ascii="Courier New" w:hAnsi="Courier New" w:cs="Courier New"/>
          <w:sz w:val="20"/>
          <w:szCs w:val="20"/>
        </w:rPr>
        <w:t xml:space="preserve">  организационно-правовой  формы (для юридических</w:t>
      </w:r>
    </w:p>
    <w:p w14:paraId="2F168FE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лиц), наименование индивидуального предпринимателя)</w:t>
      </w:r>
    </w:p>
    <w:p w14:paraId="0F9AB92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не проводится процедура ликвидации;</w:t>
      </w:r>
    </w:p>
    <w:p w14:paraId="3DBED8A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отсутствует  решение</w:t>
      </w:r>
      <w:proofErr w:type="gramEnd"/>
      <w:r w:rsidRPr="00D1450C">
        <w:rPr>
          <w:rFonts w:ascii="Courier New" w:hAnsi="Courier New" w:cs="Courier New"/>
          <w:sz w:val="20"/>
          <w:szCs w:val="20"/>
        </w:rPr>
        <w:t xml:space="preserve">  арбитражного суда о признании банкротом и об открытии</w:t>
      </w:r>
    </w:p>
    <w:p w14:paraId="5D8A485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конкурсного производства;</w:t>
      </w:r>
    </w:p>
    <w:p w14:paraId="1D0560D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деятельность не приостановлена;</w:t>
      </w:r>
    </w:p>
    <w:p w14:paraId="7260AC8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отсутствует   задолженность   по   начисленным   </w:t>
      </w:r>
      <w:proofErr w:type="gramStart"/>
      <w:r w:rsidRPr="00D1450C">
        <w:rPr>
          <w:rFonts w:ascii="Courier New" w:hAnsi="Courier New" w:cs="Courier New"/>
          <w:sz w:val="20"/>
          <w:szCs w:val="20"/>
        </w:rPr>
        <w:t xml:space="preserve">налогам,   </w:t>
      </w:r>
      <w:proofErr w:type="gramEnd"/>
      <w:r w:rsidRPr="00D1450C">
        <w:rPr>
          <w:rFonts w:ascii="Courier New" w:hAnsi="Courier New" w:cs="Courier New"/>
          <w:sz w:val="20"/>
          <w:szCs w:val="20"/>
        </w:rPr>
        <w:t>сборам  и  иным</w:t>
      </w:r>
    </w:p>
    <w:p w14:paraId="01C8DA5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обязательным   платежам   в   </w:t>
      </w:r>
      <w:proofErr w:type="gramStart"/>
      <w:r w:rsidRPr="00D1450C">
        <w:rPr>
          <w:rFonts w:ascii="Courier New" w:hAnsi="Courier New" w:cs="Courier New"/>
          <w:sz w:val="20"/>
          <w:szCs w:val="20"/>
        </w:rPr>
        <w:t>бюджеты  любого</w:t>
      </w:r>
      <w:proofErr w:type="gramEnd"/>
      <w:r w:rsidRPr="00D1450C">
        <w:rPr>
          <w:rFonts w:ascii="Courier New" w:hAnsi="Courier New" w:cs="Courier New"/>
          <w:sz w:val="20"/>
          <w:szCs w:val="20"/>
        </w:rPr>
        <w:t xml:space="preserve">  уровня  или  государственные</w:t>
      </w:r>
    </w:p>
    <w:p w14:paraId="116D272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внебюджетные  фонды</w:t>
      </w:r>
      <w:proofErr w:type="gramEnd"/>
      <w:r w:rsidRPr="00D1450C">
        <w:rPr>
          <w:rFonts w:ascii="Courier New" w:hAnsi="Courier New" w:cs="Courier New"/>
          <w:sz w:val="20"/>
          <w:szCs w:val="20"/>
        </w:rPr>
        <w:t xml:space="preserve">  за прошедший календарный год, размер которой превышает</w:t>
      </w:r>
    </w:p>
    <w:p w14:paraId="2382E99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двадцать  пять</w:t>
      </w:r>
      <w:proofErr w:type="gramEnd"/>
      <w:r w:rsidRPr="00D1450C">
        <w:rPr>
          <w:rFonts w:ascii="Courier New" w:hAnsi="Courier New" w:cs="Courier New"/>
          <w:sz w:val="20"/>
          <w:szCs w:val="20"/>
        </w:rPr>
        <w:t xml:space="preserve">  процентов  балансовой  стоимости  активов  указанных лиц по</w:t>
      </w:r>
    </w:p>
    <w:p w14:paraId="7047429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данным  бухгалтерской</w:t>
      </w:r>
      <w:proofErr w:type="gramEnd"/>
      <w:r w:rsidRPr="00D1450C">
        <w:rPr>
          <w:rFonts w:ascii="Courier New" w:hAnsi="Courier New" w:cs="Courier New"/>
          <w:sz w:val="20"/>
          <w:szCs w:val="20"/>
        </w:rPr>
        <w:t xml:space="preserve"> отчетности за последний отчетный период, при условии,</w:t>
      </w:r>
    </w:p>
    <w:p w14:paraId="78D21EF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что   указанные   лица   </w:t>
      </w:r>
      <w:proofErr w:type="gramStart"/>
      <w:r w:rsidRPr="00D1450C">
        <w:rPr>
          <w:rFonts w:ascii="Courier New" w:hAnsi="Courier New" w:cs="Courier New"/>
          <w:sz w:val="20"/>
          <w:szCs w:val="20"/>
        </w:rPr>
        <w:t>не  обжалуют</w:t>
      </w:r>
      <w:proofErr w:type="gramEnd"/>
      <w:r w:rsidRPr="00D1450C">
        <w:rPr>
          <w:rFonts w:ascii="Courier New" w:hAnsi="Courier New" w:cs="Courier New"/>
          <w:sz w:val="20"/>
          <w:szCs w:val="20"/>
        </w:rPr>
        <w:t xml:space="preserve">  наличие  указанной  задолженности  в</w:t>
      </w:r>
    </w:p>
    <w:p w14:paraId="2FFB365C"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соответствии с законодательством Российской Федерации.</w:t>
      </w:r>
    </w:p>
    <w:p w14:paraId="536143A8"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6.  </w:t>
      </w:r>
      <w:proofErr w:type="gramStart"/>
      <w:r w:rsidRPr="00D1450C">
        <w:rPr>
          <w:rFonts w:ascii="Courier New" w:hAnsi="Courier New" w:cs="Courier New"/>
          <w:sz w:val="20"/>
          <w:szCs w:val="20"/>
        </w:rPr>
        <w:t>Настоящим  гарантируем</w:t>
      </w:r>
      <w:proofErr w:type="gramEnd"/>
      <w:r w:rsidRPr="00D1450C">
        <w:rPr>
          <w:rFonts w:ascii="Courier New" w:hAnsi="Courier New" w:cs="Courier New"/>
          <w:sz w:val="20"/>
          <w:szCs w:val="20"/>
        </w:rPr>
        <w:t xml:space="preserve">  достоверность  представленной  нами в заявке на</w:t>
      </w:r>
    </w:p>
    <w:p w14:paraId="556D74D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участие  в</w:t>
      </w:r>
      <w:proofErr w:type="gramEnd"/>
      <w:r w:rsidRPr="00D1450C">
        <w:rPr>
          <w:rFonts w:ascii="Courier New" w:hAnsi="Courier New" w:cs="Courier New"/>
          <w:sz w:val="20"/>
          <w:szCs w:val="20"/>
        </w:rPr>
        <w:t xml:space="preserve">  аукционе информации и подтверждаем право организатора аукциона,</w:t>
      </w:r>
    </w:p>
    <w:p w14:paraId="63297DF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не  противоречащее</w:t>
      </w:r>
      <w:proofErr w:type="gramEnd"/>
      <w:r w:rsidRPr="00D1450C">
        <w:rPr>
          <w:rFonts w:ascii="Courier New" w:hAnsi="Courier New" w:cs="Courier New"/>
          <w:sz w:val="20"/>
          <w:szCs w:val="20"/>
        </w:rPr>
        <w:t xml:space="preserve">  требованию  формирования  равных  для  всех  участников</w:t>
      </w:r>
    </w:p>
    <w:p w14:paraId="49D2E06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размещения  заказа</w:t>
      </w:r>
      <w:proofErr w:type="gramEnd"/>
      <w:r w:rsidRPr="00D1450C">
        <w:rPr>
          <w:rFonts w:ascii="Courier New" w:hAnsi="Courier New" w:cs="Courier New"/>
          <w:sz w:val="20"/>
          <w:szCs w:val="20"/>
        </w:rPr>
        <w:t xml:space="preserve">  условий,  запрашивать  у  нас, в уполномоченных органах</w:t>
      </w:r>
    </w:p>
    <w:p w14:paraId="39F7773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власти  и</w:t>
      </w:r>
      <w:proofErr w:type="gramEnd"/>
      <w:r w:rsidRPr="00D1450C">
        <w:rPr>
          <w:rFonts w:ascii="Courier New" w:hAnsi="Courier New" w:cs="Courier New"/>
          <w:sz w:val="20"/>
          <w:szCs w:val="20"/>
        </w:rPr>
        <w:t xml:space="preserve">  у  упомянутых в нашей заявке на участие в аукционе юридических и</w:t>
      </w:r>
    </w:p>
    <w:p w14:paraId="65A4F10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физических лиц информацию, уточняющую представленные нами в ней сведения.</w:t>
      </w:r>
    </w:p>
    <w:p w14:paraId="03BFDCBC"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7.  </w:t>
      </w:r>
      <w:proofErr w:type="gramStart"/>
      <w:r w:rsidRPr="00D1450C">
        <w:rPr>
          <w:rFonts w:ascii="Courier New" w:hAnsi="Courier New" w:cs="Courier New"/>
          <w:sz w:val="20"/>
          <w:szCs w:val="20"/>
        </w:rPr>
        <w:t>В  случае</w:t>
      </w:r>
      <w:proofErr w:type="gramEnd"/>
      <w:r w:rsidRPr="00D1450C">
        <w:rPr>
          <w:rFonts w:ascii="Courier New" w:hAnsi="Courier New" w:cs="Courier New"/>
          <w:sz w:val="20"/>
          <w:szCs w:val="20"/>
        </w:rPr>
        <w:t xml:space="preserve">  если  по итогам аукциона организатор предложит нам заключить</w:t>
      </w:r>
    </w:p>
    <w:p w14:paraId="7283D27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lastRenderedPageBreak/>
        <w:t>договор,  мы</w:t>
      </w:r>
      <w:proofErr w:type="gramEnd"/>
      <w:r w:rsidRPr="00D1450C">
        <w:rPr>
          <w:rFonts w:ascii="Courier New" w:hAnsi="Courier New" w:cs="Courier New"/>
          <w:sz w:val="20"/>
          <w:szCs w:val="20"/>
        </w:rPr>
        <w:t xml:space="preserve"> берем на себя обязательство подписать договор о размещении НТО</w:t>
      </w:r>
    </w:p>
    <w:p w14:paraId="462D111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в  соответствии</w:t>
      </w:r>
      <w:proofErr w:type="gramEnd"/>
      <w:r w:rsidRPr="00D1450C">
        <w:rPr>
          <w:rFonts w:ascii="Courier New" w:hAnsi="Courier New" w:cs="Courier New"/>
          <w:sz w:val="20"/>
          <w:szCs w:val="20"/>
        </w:rPr>
        <w:t xml:space="preserve">  с  требованиями документации об аукционе и условиями наших</w:t>
      </w:r>
    </w:p>
    <w:p w14:paraId="49F589A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предложений.</w:t>
      </w:r>
    </w:p>
    <w:p w14:paraId="6BAFA86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8.  </w:t>
      </w:r>
      <w:proofErr w:type="gramStart"/>
      <w:r w:rsidRPr="00D1450C">
        <w:rPr>
          <w:rFonts w:ascii="Courier New" w:hAnsi="Courier New" w:cs="Courier New"/>
          <w:sz w:val="20"/>
          <w:szCs w:val="20"/>
        </w:rPr>
        <w:t>В  случае</w:t>
      </w:r>
      <w:proofErr w:type="gramEnd"/>
      <w:r w:rsidRPr="00D1450C">
        <w:rPr>
          <w:rFonts w:ascii="Courier New" w:hAnsi="Courier New" w:cs="Courier New"/>
          <w:sz w:val="20"/>
          <w:szCs w:val="20"/>
        </w:rPr>
        <w:t xml:space="preserve">  если  мы будем признаны единственным участником аукциона, мы</w:t>
      </w:r>
    </w:p>
    <w:p w14:paraId="4CDB9F1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обязуемся  подписать</w:t>
      </w:r>
      <w:proofErr w:type="gramEnd"/>
      <w:r w:rsidRPr="00D1450C">
        <w:rPr>
          <w:rFonts w:ascii="Courier New" w:hAnsi="Courier New" w:cs="Courier New"/>
          <w:sz w:val="20"/>
          <w:szCs w:val="20"/>
        </w:rPr>
        <w:t xml:space="preserve"> договор о размещении НТО в соответствии с требованиями</w:t>
      </w:r>
    </w:p>
    <w:p w14:paraId="2072964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документации  по</w:t>
      </w:r>
      <w:proofErr w:type="gramEnd"/>
      <w:r w:rsidRPr="00D1450C">
        <w:rPr>
          <w:rFonts w:ascii="Courier New" w:hAnsi="Courier New" w:cs="Courier New"/>
          <w:sz w:val="20"/>
          <w:szCs w:val="20"/>
        </w:rPr>
        <w:t xml:space="preserve">  согласованной  с  организатором  цене,  не ниже начальной</w:t>
      </w:r>
    </w:p>
    <w:p w14:paraId="66FB539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w:t>
      </w:r>
      <w:proofErr w:type="gramStart"/>
      <w:r w:rsidRPr="00D1450C">
        <w:rPr>
          <w:rFonts w:ascii="Courier New" w:hAnsi="Courier New" w:cs="Courier New"/>
          <w:sz w:val="20"/>
          <w:szCs w:val="20"/>
        </w:rPr>
        <w:t xml:space="preserve">минимальной)   </w:t>
      </w:r>
      <w:proofErr w:type="gramEnd"/>
      <w:r w:rsidRPr="00D1450C">
        <w:rPr>
          <w:rFonts w:ascii="Courier New" w:hAnsi="Courier New" w:cs="Courier New"/>
          <w:sz w:val="20"/>
          <w:szCs w:val="20"/>
        </w:rPr>
        <w:t>цены,   указанной  в  извещении  о  проведении  аукциона  и</w:t>
      </w:r>
    </w:p>
    <w:p w14:paraId="52C1C99A"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документации об аукционе.</w:t>
      </w:r>
    </w:p>
    <w:p w14:paraId="6F5FF04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9.  </w:t>
      </w:r>
      <w:proofErr w:type="gramStart"/>
      <w:r w:rsidRPr="00D1450C">
        <w:rPr>
          <w:rFonts w:ascii="Courier New" w:hAnsi="Courier New" w:cs="Courier New"/>
          <w:sz w:val="20"/>
          <w:szCs w:val="20"/>
        </w:rPr>
        <w:t>Мы  согласны</w:t>
      </w:r>
      <w:proofErr w:type="gramEnd"/>
      <w:r w:rsidRPr="00D1450C">
        <w:rPr>
          <w:rFonts w:ascii="Courier New" w:hAnsi="Courier New" w:cs="Courier New"/>
          <w:sz w:val="20"/>
          <w:szCs w:val="20"/>
        </w:rPr>
        <w:t xml:space="preserve">  с  тем, что в случае признания нас победителем аукциона и</w:t>
      </w:r>
    </w:p>
    <w:p w14:paraId="4E92FEF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нашего  уклонения</w:t>
      </w:r>
      <w:proofErr w:type="gramEnd"/>
      <w:r w:rsidRPr="00D1450C">
        <w:rPr>
          <w:rFonts w:ascii="Courier New" w:hAnsi="Courier New" w:cs="Courier New"/>
          <w:sz w:val="20"/>
          <w:szCs w:val="20"/>
        </w:rPr>
        <w:t xml:space="preserve">  от  подписания  протокола аукциона внесенная  нами сумма</w:t>
      </w:r>
    </w:p>
    <w:p w14:paraId="784BEB5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обеспечения заявки на участие в аукционе нам не возвращается.</w:t>
      </w:r>
    </w:p>
    <w:p w14:paraId="13918AB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10.   </w:t>
      </w:r>
      <w:proofErr w:type="gramStart"/>
      <w:r w:rsidRPr="00D1450C">
        <w:rPr>
          <w:rFonts w:ascii="Courier New" w:hAnsi="Courier New" w:cs="Courier New"/>
          <w:sz w:val="20"/>
          <w:szCs w:val="20"/>
        </w:rPr>
        <w:t xml:space="preserve">Сообщаем,   </w:t>
      </w:r>
      <w:proofErr w:type="gramEnd"/>
      <w:r w:rsidRPr="00D1450C">
        <w:rPr>
          <w:rFonts w:ascii="Courier New" w:hAnsi="Courier New" w:cs="Courier New"/>
          <w:sz w:val="20"/>
          <w:szCs w:val="20"/>
        </w:rPr>
        <w:t>что   для   оперативного   уведомления  нас  по  вопросам</w:t>
      </w:r>
    </w:p>
    <w:p w14:paraId="51830A8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организационного   характера   и   взаимодействия   с   </w:t>
      </w:r>
      <w:proofErr w:type="gramStart"/>
      <w:r w:rsidRPr="00D1450C">
        <w:rPr>
          <w:rFonts w:ascii="Courier New" w:hAnsi="Courier New" w:cs="Courier New"/>
          <w:sz w:val="20"/>
          <w:szCs w:val="20"/>
        </w:rPr>
        <w:t>организатором  нами</w:t>
      </w:r>
      <w:proofErr w:type="gramEnd"/>
    </w:p>
    <w:p w14:paraId="2B37056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уполномочен</w:t>
      </w:r>
    </w:p>
    <w:p w14:paraId="78D6202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499C175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(указать    Ф.И.О.    </w:t>
      </w:r>
      <w:proofErr w:type="gramStart"/>
      <w:r w:rsidRPr="00D1450C">
        <w:rPr>
          <w:rFonts w:ascii="Courier New" w:hAnsi="Courier New" w:cs="Courier New"/>
          <w:sz w:val="20"/>
          <w:szCs w:val="20"/>
        </w:rPr>
        <w:t xml:space="preserve">полностью,   </w:t>
      </w:r>
      <w:proofErr w:type="gramEnd"/>
      <w:r w:rsidRPr="00D1450C">
        <w:rPr>
          <w:rFonts w:ascii="Courier New" w:hAnsi="Courier New" w:cs="Courier New"/>
          <w:sz w:val="20"/>
          <w:szCs w:val="20"/>
        </w:rPr>
        <w:t xml:space="preserve"> должность   и   контактную   информацию</w:t>
      </w:r>
    </w:p>
    <w:p w14:paraId="04382DAA"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уполномоченного лица, включая телефон, факс (с указанием кода), адрес).</w:t>
      </w:r>
    </w:p>
    <w:p w14:paraId="7A3C8A0D"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Все   сведения   о   проведении   аукциона   просим   сообщать   указанному</w:t>
      </w:r>
    </w:p>
    <w:p w14:paraId="7F8916D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уполномоченному лицу.</w:t>
      </w:r>
    </w:p>
    <w:p w14:paraId="493F567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11.  </w:t>
      </w:r>
      <w:proofErr w:type="gramStart"/>
      <w:r w:rsidRPr="00D1450C">
        <w:rPr>
          <w:rFonts w:ascii="Courier New" w:hAnsi="Courier New" w:cs="Courier New"/>
          <w:sz w:val="20"/>
          <w:szCs w:val="20"/>
        </w:rPr>
        <w:t>В  случае</w:t>
      </w:r>
      <w:proofErr w:type="gramEnd"/>
      <w:r w:rsidRPr="00D1450C">
        <w:rPr>
          <w:rFonts w:ascii="Courier New" w:hAnsi="Courier New" w:cs="Courier New"/>
          <w:sz w:val="20"/>
          <w:szCs w:val="20"/>
        </w:rPr>
        <w:t xml:space="preserve">  присуждения  нам  права  заключить договор в период с  даты</w:t>
      </w:r>
    </w:p>
    <w:p w14:paraId="1DE5951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получения проекта договора и до подписания официального </w:t>
      </w:r>
      <w:proofErr w:type="gramStart"/>
      <w:r w:rsidRPr="00D1450C">
        <w:rPr>
          <w:rFonts w:ascii="Courier New" w:hAnsi="Courier New" w:cs="Courier New"/>
          <w:sz w:val="20"/>
          <w:szCs w:val="20"/>
        </w:rPr>
        <w:t>договора  настоящая</w:t>
      </w:r>
      <w:proofErr w:type="gramEnd"/>
    </w:p>
    <w:p w14:paraId="0B943B4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заявка  на</w:t>
      </w:r>
      <w:proofErr w:type="gramEnd"/>
      <w:r w:rsidRPr="00D1450C">
        <w:rPr>
          <w:rFonts w:ascii="Courier New" w:hAnsi="Courier New" w:cs="Courier New"/>
          <w:sz w:val="20"/>
          <w:szCs w:val="20"/>
        </w:rPr>
        <w:t xml:space="preserve">  участие  в  аукционе  будет  носить  характер  предварительного</w:t>
      </w:r>
    </w:p>
    <w:p w14:paraId="50B258D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заключенного нами и организатором договора на условиях наших предложений.</w:t>
      </w:r>
    </w:p>
    <w:p w14:paraId="6508538D"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12. Корреспонденцию в наш адрес просим направлять по адресу:</w:t>
      </w:r>
    </w:p>
    <w:p w14:paraId="0B7A41A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6C369AE8"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05E1A94D"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13.  </w:t>
      </w:r>
      <w:proofErr w:type="gramStart"/>
      <w:r w:rsidRPr="00D1450C">
        <w:rPr>
          <w:rFonts w:ascii="Courier New" w:hAnsi="Courier New" w:cs="Courier New"/>
          <w:sz w:val="20"/>
          <w:szCs w:val="20"/>
        </w:rPr>
        <w:t>К  настоящей</w:t>
      </w:r>
      <w:proofErr w:type="gramEnd"/>
      <w:r w:rsidRPr="00D1450C">
        <w:rPr>
          <w:rFonts w:ascii="Courier New" w:hAnsi="Courier New" w:cs="Courier New"/>
          <w:sz w:val="20"/>
          <w:szCs w:val="20"/>
        </w:rPr>
        <w:t xml:space="preserve">  заявке  на  участие  в  аукционе  прилагаются документы,</w:t>
      </w:r>
    </w:p>
    <w:p w14:paraId="3D289B8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являющиеся неотъемлемой частью нашей заявки на участие в аукционе:</w:t>
      </w:r>
    </w:p>
    <w:p w14:paraId="59E4735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1) оригинал платежного документа с отметкой банка плательщика об исполнении</w:t>
      </w:r>
    </w:p>
    <w:p w14:paraId="2C29F23A"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для  подтверждения</w:t>
      </w:r>
      <w:proofErr w:type="gramEnd"/>
      <w:r w:rsidRPr="00D1450C">
        <w:rPr>
          <w:rFonts w:ascii="Courier New" w:hAnsi="Courier New" w:cs="Courier New"/>
          <w:sz w:val="20"/>
          <w:szCs w:val="20"/>
        </w:rPr>
        <w:t xml:space="preserve">  перечисления  претендентом установленного в извещении о</w:t>
      </w:r>
    </w:p>
    <w:p w14:paraId="603E6D3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проведении торгов задатка в счет обеспечения обязательств по договору;</w:t>
      </w:r>
    </w:p>
    <w:p w14:paraId="55EFCDA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2)  </w:t>
      </w:r>
      <w:proofErr w:type="gramStart"/>
      <w:r w:rsidRPr="00D1450C">
        <w:rPr>
          <w:rFonts w:ascii="Courier New" w:hAnsi="Courier New" w:cs="Courier New"/>
          <w:sz w:val="20"/>
          <w:szCs w:val="20"/>
        </w:rPr>
        <w:t>оригинал  полученной</w:t>
      </w:r>
      <w:proofErr w:type="gramEnd"/>
      <w:r w:rsidRPr="00D1450C">
        <w:rPr>
          <w:rFonts w:ascii="Courier New" w:hAnsi="Courier New" w:cs="Courier New"/>
          <w:sz w:val="20"/>
          <w:szCs w:val="20"/>
        </w:rPr>
        <w:t xml:space="preserve">  не  ранее  чем  за  один  месяц до дня проведения</w:t>
      </w:r>
    </w:p>
    <w:p w14:paraId="6BB0C21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аукциона  выписки</w:t>
      </w:r>
      <w:proofErr w:type="gramEnd"/>
      <w:r w:rsidRPr="00D1450C">
        <w:rPr>
          <w:rFonts w:ascii="Courier New" w:hAnsi="Courier New" w:cs="Courier New"/>
          <w:sz w:val="20"/>
          <w:szCs w:val="20"/>
        </w:rPr>
        <w:t xml:space="preserve">  из  единого  государственного  реестра  юридических лиц;</w:t>
      </w:r>
    </w:p>
    <w:p w14:paraId="7712474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выписки из единого государственного реестра индивидуальных предпринимателей</w:t>
      </w:r>
    </w:p>
    <w:p w14:paraId="1344D8F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(для индивидуального предпринимателя);</w:t>
      </w:r>
    </w:p>
    <w:p w14:paraId="5345414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3)  </w:t>
      </w:r>
      <w:proofErr w:type="gramStart"/>
      <w:r w:rsidRPr="00D1450C">
        <w:rPr>
          <w:rFonts w:ascii="Courier New" w:hAnsi="Courier New" w:cs="Courier New"/>
          <w:sz w:val="20"/>
          <w:szCs w:val="20"/>
        </w:rPr>
        <w:t>документ,  подтверждающий</w:t>
      </w:r>
      <w:proofErr w:type="gramEnd"/>
      <w:r w:rsidRPr="00D1450C">
        <w:rPr>
          <w:rFonts w:ascii="Courier New" w:hAnsi="Courier New" w:cs="Courier New"/>
          <w:sz w:val="20"/>
          <w:szCs w:val="20"/>
        </w:rPr>
        <w:t xml:space="preserve">  полномочия лица на осуществление действий от</w:t>
      </w:r>
    </w:p>
    <w:p w14:paraId="22E6BCD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имени  претендента</w:t>
      </w:r>
      <w:proofErr w:type="gramEnd"/>
      <w:r w:rsidRPr="00D1450C">
        <w:rPr>
          <w:rFonts w:ascii="Courier New" w:hAnsi="Courier New" w:cs="Courier New"/>
          <w:sz w:val="20"/>
          <w:szCs w:val="20"/>
        </w:rPr>
        <w:t xml:space="preserve"> на участие в аукционе - юридического лица (копия решения</w:t>
      </w:r>
    </w:p>
    <w:p w14:paraId="08E7D28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w:t>
      </w:r>
      <w:proofErr w:type="gramStart"/>
      <w:r w:rsidRPr="00D1450C">
        <w:rPr>
          <w:rFonts w:ascii="Courier New" w:hAnsi="Courier New" w:cs="Courier New"/>
          <w:sz w:val="20"/>
          <w:szCs w:val="20"/>
        </w:rPr>
        <w:t>приказа)  о</w:t>
      </w:r>
      <w:proofErr w:type="gramEnd"/>
      <w:r w:rsidRPr="00D1450C">
        <w:rPr>
          <w:rFonts w:ascii="Courier New" w:hAnsi="Courier New" w:cs="Courier New"/>
          <w:sz w:val="20"/>
          <w:szCs w:val="20"/>
        </w:rPr>
        <w:t xml:space="preserve">  назначении  или  об  избрании  на должность, в соответствии с</w:t>
      </w:r>
    </w:p>
    <w:p w14:paraId="4084955B"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которым   </w:t>
      </w:r>
      <w:proofErr w:type="gramStart"/>
      <w:r w:rsidRPr="00D1450C">
        <w:rPr>
          <w:rFonts w:ascii="Courier New" w:hAnsi="Courier New" w:cs="Courier New"/>
          <w:sz w:val="20"/>
          <w:szCs w:val="20"/>
        </w:rPr>
        <w:t>такое  физическое</w:t>
      </w:r>
      <w:proofErr w:type="gramEnd"/>
      <w:r w:rsidRPr="00D1450C">
        <w:rPr>
          <w:rFonts w:ascii="Courier New" w:hAnsi="Courier New" w:cs="Courier New"/>
          <w:sz w:val="20"/>
          <w:szCs w:val="20"/>
        </w:rPr>
        <w:t xml:space="preserve">  лицо  обладает  правом  действовать  от  имени</w:t>
      </w:r>
    </w:p>
    <w:p w14:paraId="396297C1"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претендента  на</w:t>
      </w:r>
      <w:proofErr w:type="gramEnd"/>
      <w:r w:rsidRPr="00D1450C">
        <w:rPr>
          <w:rFonts w:ascii="Courier New" w:hAnsi="Courier New" w:cs="Courier New"/>
          <w:sz w:val="20"/>
          <w:szCs w:val="20"/>
        </w:rPr>
        <w:t xml:space="preserve"> участие в аукционе без доверенности. В случае если от имени</w:t>
      </w:r>
    </w:p>
    <w:p w14:paraId="16649CD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претендента  на</w:t>
      </w:r>
      <w:proofErr w:type="gramEnd"/>
      <w:r w:rsidRPr="00D1450C">
        <w:rPr>
          <w:rFonts w:ascii="Courier New" w:hAnsi="Courier New" w:cs="Courier New"/>
          <w:sz w:val="20"/>
          <w:szCs w:val="20"/>
        </w:rPr>
        <w:t xml:space="preserve"> участие в аукционе действует иное лицо, заявка на участие в</w:t>
      </w:r>
    </w:p>
    <w:p w14:paraId="2CE1696D"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конкурсе  должна</w:t>
      </w:r>
      <w:proofErr w:type="gramEnd"/>
      <w:r w:rsidRPr="00D1450C">
        <w:rPr>
          <w:rFonts w:ascii="Courier New" w:hAnsi="Courier New" w:cs="Courier New"/>
          <w:sz w:val="20"/>
          <w:szCs w:val="20"/>
        </w:rPr>
        <w:t xml:space="preserve">  содержать  также  оригинал  доверенности на осуществление</w:t>
      </w:r>
    </w:p>
    <w:p w14:paraId="5E96507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действий  от</w:t>
      </w:r>
      <w:proofErr w:type="gramEnd"/>
      <w:r w:rsidRPr="00D1450C">
        <w:rPr>
          <w:rFonts w:ascii="Courier New" w:hAnsi="Courier New" w:cs="Courier New"/>
          <w:sz w:val="20"/>
          <w:szCs w:val="20"/>
        </w:rPr>
        <w:t xml:space="preserve">  имени  претендента  на  участие  в  аукционе  или нотариально</w:t>
      </w:r>
    </w:p>
    <w:p w14:paraId="4799C53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заверенную  копию</w:t>
      </w:r>
      <w:proofErr w:type="gramEnd"/>
      <w:r w:rsidRPr="00D1450C">
        <w:rPr>
          <w:rFonts w:ascii="Courier New" w:hAnsi="Courier New" w:cs="Courier New"/>
          <w:sz w:val="20"/>
          <w:szCs w:val="20"/>
        </w:rPr>
        <w:t xml:space="preserve">  такой доверенности. В случае если указанная доверенность</w:t>
      </w:r>
    </w:p>
    <w:p w14:paraId="712F9C9A"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подписана  лицом</w:t>
      </w:r>
      <w:proofErr w:type="gramEnd"/>
      <w:r w:rsidRPr="00D1450C">
        <w:rPr>
          <w:rFonts w:ascii="Courier New" w:hAnsi="Courier New" w:cs="Courier New"/>
          <w:sz w:val="20"/>
          <w:szCs w:val="20"/>
        </w:rPr>
        <w:t>,  уполномоченным  руководителем  претендента  на участие в</w:t>
      </w:r>
    </w:p>
    <w:p w14:paraId="4A97C70A"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аукционе,  заявка</w:t>
      </w:r>
      <w:proofErr w:type="gramEnd"/>
      <w:r w:rsidRPr="00D1450C">
        <w:rPr>
          <w:rFonts w:ascii="Courier New" w:hAnsi="Courier New" w:cs="Courier New"/>
          <w:sz w:val="20"/>
          <w:szCs w:val="20"/>
        </w:rPr>
        <w:t xml:space="preserve">  на  участие  в конкурсе должна содержать также документ,</w:t>
      </w:r>
    </w:p>
    <w:p w14:paraId="3BBBB7A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подтверждающий полномочия такого лица;</w:t>
      </w:r>
    </w:p>
    <w:p w14:paraId="2B81668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4)  </w:t>
      </w:r>
      <w:proofErr w:type="gramStart"/>
      <w:r w:rsidRPr="00D1450C">
        <w:rPr>
          <w:rFonts w:ascii="Courier New" w:hAnsi="Courier New" w:cs="Courier New"/>
          <w:sz w:val="20"/>
          <w:szCs w:val="20"/>
        </w:rPr>
        <w:t>копия  документа</w:t>
      </w:r>
      <w:proofErr w:type="gramEnd"/>
      <w:r w:rsidRPr="00D1450C">
        <w:rPr>
          <w:rFonts w:ascii="Courier New" w:hAnsi="Courier New" w:cs="Courier New"/>
          <w:sz w:val="20"/>
          <w:szCs w:val="20"/>
        </w:rPr>
        <w:t>,  удостоверяющего  личность  претендента  на участие в</w:t>
      </w:r>
    </w:p>
    <w:p w14:paraId="1E46E8E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 xml:space="preserve">аукционе,   </w:t>
      </w:r>
      <w:proofErr w:type="gramEnd"/>
      <w:r w:rsidRPr="00D1450C">
        <w:rPr>
          <w:rFonts w:ascii="Courier New" w:hAnsi="Courier New" w:cs="Courier New"/>
          <w:sz w:val="20"/>
          <w:szCs w:val="20"/>
        </w:rPr>
        <w:t>являющегося   индивидуальным  предпринимателем,  либо  личность</w:t>
      </w:r>
    </w:p>
    <w:p w14:paraId="21612DE0"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представителя юридического лица или индивидуального предпринимателя;</w:t>
      </w:r>
    </w:p>
    <w:p w14:paraId="2829A2F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5)  </w:t>
      </w:r>
      <w:proofErr w:type="gramStart"/>
      <w:r w:rsidRPr="00D1450C">
        <w:rPr>
          <w:rFonts w:ascii="Courier New" w:hAnsi="Courier New" w:cs="Courier New"/>
          <w:sz w:val="20"/>
          <w:szCs w:val="20"/>
        </w:rPr>
        <w:t>оригинал  справки</w:t>
      </w:r>
      <w:proofErr w:type="gramEnd"/>
      <w:r w:rsidRPr="00D1450C">
        <w:rPr>
          <w:rFonts w:ascii="Courier New" w:hAnsi="Courier New" w:cs="Courier New"/>
          <w:sz w:val="20"/>
          <w:szCs w:val="20"/>
        </w:rPr>
        <w:t xml:space="preserve"> об отсутствии задолженности по налогам, сборам и иным</w:t>
      </w:r>
    </w:p>
    <w:p w14:paraId="605CFD1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обязательным   платежам   в   </w:t>
      </w:r>
      <w:proofErr w:type="gramStart"/>
      <w:r w:rsidRPr="00D1450C">
        <w:rPr>
          <w:rFonts w:ascii="Courier New" w:hAnsi="Courier New" w:cs="Courier New"/>
          <w:sz w:val="20"/>
          <w:szCs w:val="20"/>
        </w:rPr>
        <w:t>бюджеты  любого</w:t>
      </w:r>
      <w:proofErr w:type="gramEnd"/>
      <w:r w:rsidRPr="00D1450C">
        <w:rPr>
          <w:rFonts w:ascii="Courier New" w:hAnsi="Courier New" w:cs="Courier New"/>
          <w:sz w:val="20"/>
          <w:szCs w:val="20"/>
        </w:rPr>
        <w:t xml:space="preserve">  уровня  или  государственные</w:t>
      </w:r>
    </w:p>
    <w:p w14:paraId="6A658F9A"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внебюджетные  фонды</w:t>
      </w:r>
      <w:proofErr w:type="gramEnd"/>
      <w:r w:rsidRPr="00D1450C">
        <w:rPr>
          <w:rFonts w:ascii="Courier New" w:hAnsi="Courier New" w:cs="Courier New"/>
          <w:sz w:val="20"/>
          <w:szCs w:val="20"/>
        </w:rPr>
        <w:t xml:space="preserve">  за  последний  завершенный  отчетный  период, выданная</w:t>
      </w:r>
    </w:p>
    <w:p w14:paraId="5542EEA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налоговым органом.</w:t>
      </w:r>
    </w:p>
    <w:p w14:paraId="03CA18C5"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15.  </w:t>
      </w:r>
      <w:proofErr w:type="gramStart"/>
      <w:r w:rsidRPr="00D1450C">
        <w:rPr>
          <w:rFonts w:ascii="Courier New" w:hAnsi="Courier New" w:cs="Courier New"/>
          <w:sz w:val="20"/>
          <w:szCs w:val="20"/>
        </w:rPr>
        <w:t>В  случае</w:t>
      </w:r>
      <w:proofErr w:type="gramEnd"/>
      <w:r w:rsidRPr="00D1450C">
        <w:rPr>
          <w:rFonts w:ascii="Courier New" w:hAnsi="Courier New" w:cs="Courier New"/>
          <w:sz w:val="20"/>
          <w:szCs w:val="20"/>
        </w:rPr>
        <w:t xml:space="preserve"> если претендент на участие в аукционе представляет заявки по</w:t>
      </w:r>
    </w:p>
    <w:p w14:paraId="7B24F576"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roofErr w:type="gramStart"/>
      <w:r w:rsidRPr="00D1450C">
        <w:rPr>
          <w:rFonts w:ascii="Courier New" w:hAnsi="Courier New" w:cs="Courier New"/>
          <w:sz w:val="20"/>
          <w:szCs w:val="20"/>
        </w:rPr>
        <w:t>двум  и</w:t>
      </w:r>
      <w:proofErr w:type="gramEnd"/>
      <w:r w:rsidRPr="00D1450C">
        <w:rPr>
          <w:rFonts w:ascii="Courier New" w:hAnsi="Courier New" w:cs="Courier New"/>
          <w:sz w:val="20"/>
          <w:szCs w:val="20"/>
        </w:rPr>
        <w:t xml:space="preserve">  более  лотам,  возможно  предоставление   оригиналов   документов,</w:t>
      </w:r>
    </w:p>
    <w:p w14:paraId="53E99D09"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указанных в подпунктах 2, 3, 5 пункта 13 заявки, только в отношении одного</w:t>
      </w:r>
    </w:p>
    <w:p w14:paraId="443A552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из лотов и </w:t>
      </w:r>
      <w:proofErr w:type="gramStart"/>
      <w:r w:rsidRPr="00D1450C">
        <w:rPr>
          <w:rFonts w:ascii="Courier New" w:hAnsi="Courier New" w:cs="Courier New"/>
          <w:sz w:val="20"/>
          <w:szCs w:val="20"/>
        </w:rPr>
        <w:t>предоставление  копий</w:t>
      </w:r>
      <w:proofErr w:type="gramEnd"/>
      <w:r w:rsidRPr="00D1450C">
        <w:rPr>
          <w:rFonts w:ascii="Courier New" w:hAnsi="Courier New" w:cs="Courier New"/>
          <w:sz w:val="20"/>
          <w:szCs w:val="20"/>
        </w:rPr>
        <w:t xml:space="preserve">  документов, указанных в подпунктах 2,  3,</w:t>
      </w:r>
    </w:p>
    <w:p w14:paraId="0CE0E4A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___________________________________________________________________________</w:t>
      </w:r>
    </w:p>
    <w:p w14:paraId="2AB09257"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5 пункта 13 заявки, в отношении последующих лотов.</w:t>
      </w:r>
    </w:p>
    <w:p w14:paraId="52EAEBDF"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
    <w:p w14:paraId="1967A2C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w:t>
      </w:r>
      <w:r>
        <w:rPr>
          <w:rFonts w:ascii="Courier New" w:hAnsi="Courier New" w:cs="Courier New"/>
          <w:sz w:val="20"/>
          <w:szCs w:val="20"/>
        </w:rPr>
        <w:t>__</w:t>
      </w:r>
      <w:r w:rsidRPr="00D1450C">
        <w:rPr>
          <w:rFonts w:ascii="Courier New" w:hAnsi="Courier New" w:cs="Courier New"/>
          <w:sz w:val="20"/>
          <w:szCs w:val="20"/>
        </w:rPr>
        <w:t>" _______________                                  _____________________</w:t>
      </w:r>
    </w:p>
    <w:p w14:paraId="37DD75A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 xml:space="preserve">                                                       Подпись Претендента</w:t>
      </w:r>
    </w:p>
    <w:p w14:paraId="45F85A92"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p>
    <w:p w14:paraId="63B75C04"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 время</w:t>
      </w:r>
    </w:p>
    <w:p w14:paraId="0C52028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lastRenderedPageBreak/>
        <w:t>_____________________</w:t>
      </w:r>
    </w:p>
    <w:p w14:paraId="41371523"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_____________________</w:t>
      </w:r>
    </w:p>
    <w:p w14:paraId="7932A65E" w14:textId="77777777" w:rsidR="00E23B10" w:rsidRPr="00D1450C" w:rsidRDefault="00E23B10" w:rsidP="00E23B10">
      <w:pPr>
        <w:widowControl w:val="0"/>
        <w:autoSpaceDE w:val="0"/>
        <w:autoSpaceDN w:val="0"/>
        <w:adjustRightInd w:val="0"/>
        <w:jc w:val="both"/>
        <w:rPr>
          <w:rFonts w:ascii="Courier New" w:hAnsi="Courier New" w:cs="Courier New"/>
          <w:sz w:val="20"/>
          <w:szCs w:val="20"/>
        </w:rPr>
      </w:pPr>
      <w:r w:rsidRPr="00D1450C">
        <w:rPr>
          <w:rFonts w:ascii="Courier New" w:hAnsi="Courier New" w:cs="Courier New"/>
          <w:sz w:val="20"/>
          <w:szCs w:val="20"/>
        </w:rPr>
        <w:t>Подпись Организатора</w:t>
      </w:r>
    </w:p>
    <w:p w14:paraId="27256F5E" w14:textId="77777777" w:rsidR="00E23B10" w:rsidRDefault="00E23B10" w:rsidP="00E23B10">
      <w:pPr>
        <w:widowControl w:val="0"/>
        <w:autoSpaceDE w:val="0"/>
        <w:autoSpaceDN w:val="0"/>
        <w:adjustRightInd w:val="0"/>
        <w:ind w:firstLine="540"/>
        <w:jc w:val="both"/>
      </w:pPr>
    </w:p>
    <w:p w14:paraId="622E2F81" w14:textId="77777777" w:rsidR="00E23B10" w:rsidRDefault="00E23B10" w:rsidP="00E23B10">
      <w:pPr>
        <w:widowControl w:val="0"/>
        <w:autoSpaceDE w:val="0"/>
        <w:autoSpaceDN w:val="0"/>
        <w:adjustRightInd w:val="0"/>
        <w:ind w:firstLine="540"/>
        <w:jc w:val="both"/>
      </w:pPr>
    </w:p>
    <w:p w14:paraId="20E15735" w14:textId="77777777" w:rsidR="00E23B10" w:rsidRDefault="00E23B10" w:rsidP="00E23B10">
      <w:pPr>
        <w:widowControl w:val="0"/>
        <w:autoSpaceDE w:val="0"/>
        <w:autoSpaceDN w:val="0"/>
        <w:adjustRightInd w:val="0"/>
        <w:ind w:firstLine="540"/>
        <w:jc w:val="both"/>
      </w:pPr>
    </w:p>
    <w:p w14:paraId="7FDB62F1" w14:textId="77777777" w:rsidR="00E23B10" w:rsidRPr="00A704F2" w:rsidRDefault="00E23B10" w:rsidP="00E23B10">
      <w:pPr>
        <w:widowControl w:val="0"/>
        <w:autoSpaceDE w:val="0"/>
        <w:autoSpaceDN w:val="0"/>
        <w:adjustRightInd w:val="0"/>
        <w:ind w:firstLine="540"/>
        <w:jc w:val="both"/>
        <w:outlineLvl w:val="1"/>
        <w:rPr>
          <w:b/>
          <w:bCs/>
          <w:sz w:val="28"/>
          <w:szCs w:val="28"/>
        </w:rPr>
      </w:pPr>
      <w:r w:rsidRPr="00A704F2">
        <w:rPr>
          <w:b/>
          <w:bCs/>
          <w:sz w:val="28"/>
          <w:szCs w:val="28"/>
        </w:rPr>
        <w:t>Порядок предоставления аукционной документации.</w:t>
      </w:r>
    </w:p>
    <w:p w14:paraId="1E6FBDD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После опубликования в газете "</w:t>
      </w:r>
      <w:r>
        <w:rPr>
          <w:sz w:val="28"/>
          <w:szCs w:val="28"/>
        </w:rPr>
        <w:t>Заря</w:t>
      </w:r>
      <w:r w:rsidRPr="00B3463C">
        <w:rPr>
          <w:sz w:val="28"/>
          <w:szCs w:val="28"/>
        </w:rPr>
        <w:t xml:space="preserve">" и размещения </w:t>
      </w:r>
      <w:r>
        <w:rPr>
          <w:sz w:val="28"/>
          <w:szCs w:val="28"/>
        </w:rPr>
        <w:t xml:space="preserve">на официальном сайте администрации Кромского района </w:t>
      </w:r>
      <w:r w:rsidRPr="00B3463C">
        <w:rPr>
          <w:sz w:val="28"/>
          <w:szCs w:val="28"/>
        </w:rPr>
        <w:t>извещения о проведении аукциона</w:t>
      </w:r>
      <w:r>
        <w:rPr>
          <w:sz w:val="28"/>
          <w:szCs w:val="28"/>
        </w:rPr>
        <w:t>,</w:t>
      </w:r>
      <w:r w:rsidRPr="00B3463C">
        <w:rPr>
          <w:sz w:val="28"/>
          <w:szCs w:val="28"/>
        </w:rPr>
        <w:t xml:space="preserve"> организатор аукциона на основании заявления от физического или юридического лица, поданного в письменной форме, в течение двух рабочих дней со дня получения соответствующего заявления предоставляет такому лицу аукционную документацию, в том числе в форме электронного документа.</w:t>
      </w:r>
    </w:p>
    <w:p w14:paraId="3FD20E4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Предоставление аукционной документации до опубликования в </w:t>
      </w:r>
      <w:r>
        <w:rPr>
          <w:sz w:val="28"/>
          <w:szCs w:val="28"/>
        </w:rPr>
        <w:t xml:space="preserve">районной </w:t>
      </w:r>
      <w:r w:rsidRPr="00B3463C">
        <w:rPr>
          <w:sz w:val="28"/>
          <w:szCs w:val="28"/>
        </w:rPr>
        <w:t>газете "</w:t>
      </w:r>
      <w:r>
        <w:rPr>
          <w:sz w:val="28"/>
          <w:szCs w:val="28"/>
        </w:rPr>
        <w:t>Заря</w:t>
      </w:r>
      <w:r w:rsidRPr="00B3463C">
        <w:rPr>
          <w:sz w:val="28"/>
          <w:szCs w:val="28"/>
        </w:rPr>
        <w:t xml:space="preserve">" и размещения </w:t>
      </w:r>
      <w:r>
        <w:rPr>
          <w:sz w:val="28"/>
          <w:szCs w:val="28"/>
        </w:rPr>
        <w:t xml:space="preserve">на официальном сайте администрации Кромского </w:t>
      </w:r>
      <w:proofErr w:type="gramStart"/>
      <w:r>
        <w:rPr>
          <w:sz w:val="28"/>
          <w:szCs w:val="28"/>
        </w:rPr>
        <w:t xml:space="preserve">района </w:t>
      </w:r>
      <w:r w:rsidRPr="00B3463C">
        <w:rPr>
          <w:sz w:val="28"/>
          <w:szCs w:val="28"/>
        </w:rPr>
        <w:t xml:space="preserve"> извещения</w:t>
      </w:r>
      <w:proofErr w:type="gramEnd"/>
      <w:r w:rsidRPr="00B3463C">
        <w:rPr>
          <w:sz w:val="28"/>
          <w:szCs w:val="28"/>
        </w:rPr>
        <w:t xml:space="preserve"> о проведении аукциона не допускается.</w:t>
      </w:r>
    </w:p>
    <w:p w14:paraId="787BD18D" w14:textId="77777777" w:rsidR="00E23B10" w:rsidRPr="00357C3D" w:rsidRDefault="00E23B10" w:rsidP="00E23B10">
      <w:pPr>
        <w:widowControl w:val="0"/>
        <w:autoSpaceDE w:val="0"/>
        <w:autoSpaceDN w:val="0"/>
        <w:adjustRightInd w:val="0"/>
        <w:ind w:firstLine="540"/>
        <w:jc w:val="both"/>
        <w:outlineLvl w:val="1"/>
        <w:rPr>
          <w:b/>
          <w:bCs/>
          <w:sz w:val="28"/>
          <w:szCs w:val="28"/>
        </w:rPr>
      </w:pPr>
      <w:r w:rsidRPr="00357C3D">
        <w:rPr>
          <w:b/>
          <w:bCs/>
          <w:sz w:val="28"/>
          <w:szCs w:val="28"/>
        </w:rPr>
        <w:t>Порядок подачи заявок на участие в аукционе.</w:t>
      </w:r>
    </w:p>
    <w:p w14:paraId="4122FACB" w14:textId="77777777" w:rsidR="00E23B10" w:rsidRDefault="00E23B10" w:rsidP="00E23B10">
      <w:pPr>
        <w:widowControl w:val="0"/>
        <w:autoSpaceDE w:val="0"/>
        <w:autoSpaceDN w:val="0"/>
        <w:adjustRightInd w:val="0"/>
        <w:ind w:firstLine="540"/>
        <w:jc w:val="both"/>
        <w:rPr>
          <w:sz w:val="28"/>
          <w:szCs w:val="28"/>
        </w:rPr>
      </w:pPr>
      <w:r w:rsidRPr="00B3463C">
        <w:rPr>
          <w:sz w:val="28"/>
          <w:szCs w:val="28"/>
        </w:rPr>
        <w:t xml:space="preserve">Заявка на участие в аукционе подается в срок и по форме, которые установлены </w:t>
      </w:r>
      <w:r>
        <w:rPr>
          <w:sz w:val="28"/>
          <w:szCs w:val="28"/>
        </w:rPr>
        <w:t>извещением</w:t>
      </w:r>
      <w:bookmarkStart w:id="1" w:name="Par400"/>
      <w:bookmarkEnd w:id="1"/>
      <w:r>
        <w:rPr>
          <w:sz w:val="28"/>
          <w:szCs w:val="28"/>
        </w:rPr>
        <w:t>.</w:t>
      </w:r>
    </w:p>
    <w:p w14:paraId="75FC1F3A"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Заявка на участие в аукционе должна содержать:</w:t>
      </w:r>
    </w:p>
    <w:p w14:paraId="6446D9F9"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1) сведения и документы о претенденте, подавшем такую заявку:</w:t>
      </w:r>
    </w:p>
    <w:p w14:paraId="0D25008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14:paraId="5F90D636"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полученную не ранее чем за шесть месяцев до дня опубликования в газете "</w:t>
      </w:r>
      <w:r>
        <w:rPr>
          <w:sz w:val="28"/>
          <w:szCs w:val="28"/>
        </w:rPr>
        <w:t>Заря</w:t>
      </w:r>
      <w:r w:rsidRPr="00B3463C">
        <w:rPr>
          <w:sz w:val="28"/>
          <w:szCs w:val="28"/>
        </w:rPr>
        <w:t xml:space="preserve">" и размещения на официальном </w:t>
      </w:r>
      <w:r>
        <w:rPr>
          <w:sz w:val="28"/>
          <w:szCs w:val="28"/>
        </w:rPr>
        <w:t xml:space="preserve">сайте администрации Кромского района извещения </w:t>
      </w:r>
      <w:r w:rsidRPr="00B3463C">
        <w:rPr>
          <w:sz w:val="28"/>
          <w:szCs w:val="28"/>
        </w:rPr>
        <w:t>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газете "</w:t>
      </w:r>
      <w:r>
        <w:rPr>
          <w:sz w:val="28"/>
          <w:szCs w:val="28"/>
        </w:rPr>
        <w:t>Заря</w:t>
      </w:r>
      <w:r w:rsidRPr="00B3463C">
        <w:rPr>
          <w:sz w:val="28"/>
          <w:szCs w:val="28"/>
        </w:rPr>
        <w:t xml:space="preserve">" и размещения </w:t>
      </w:r>
      <w:r>
        <w:rPr>
          <w:sz w:val="28"/>
          <w:szCs w:val="28"/>
        </w:rPr>
        <w:t xml:space="preserve">на официальном сайте администрации Кромского района </w:t>
      </w:r>
      <w:r w:rsidRPr="00B3463C">
        <w:rPr>
          <w:sz w:val="28"/>
          <w:szCs w:val="28"/>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опубликования в газете "</w:t>
      </w:r>
      <w:r>
        <w:rPr>
          <w:sz w:val="28"/>
          <w:szCs w:val="28"/>
        </w:rPr>
        <w:t>Заря</w:t>
      </w:r>
      <w:r w:rsidRPr="00B3463C">
        <w:rPr>
          <w:sz w:val="28"/>
          <w:szCs w:val="28"/>
        </w:rPr>
        <w:t xml:space="preserve">" и размещения </w:t>
      </w:r>
      <w:r>
        <w:rPr>
          <w:sz w:val="28"/>
          <w:szCs w:val="28"/>
        </w:rPr>
        <w:t>на официальном сайте администрации Кромского района в сети Интернет</w:t>
      </w:r>
      <w:r w:rsidRPr="00B3463C">
        <w:rPr>
          <w:sz w:val="28"/>
          <w:szCs w:val="28"/>
        </w:rPr>
        <w:t xml:space="preserve"> извещения о проведении аукциона;</w:t>
      </w:r>
    </w:p>
    <w:p w14:paraId="5276B9C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 документ, подтверждающий полномочия лица на осуществление действий от имени претендента, - копия решения о назначении или об избрании либо приказа о назначении физического лица на должность, в </w:t>
      </w:r>
      <w:r w:rsidRPr="00B3463C">
        <w:rPr>
          <w:sz w:val="28"/>
          <w:szCs w:val="28"/>
        </w:rPr>
        <w:lastRenderedPageBreak/>
        <w:t>соответствии с которым такое физическое лицо обладает правом действовать от имени заявителя без доверенности (для юридического лица); копию документа, удостоверяющего личность (для индивидуального предпринимателя).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14:paraId="2FC29B55"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2) документы или копии документов, подтверждающие соответствие претендента установленным требованиям и условиям допуска к участию в аукционе:</w:t>
      </w:r>
    </w:p>
    <w:p w14:paraId="57CDC5A6"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9" w:history="1">
        <w:r w:rsidRPr="00A75430">
          <w:rPr>
            <w:sz w:val="28"/>
            <w:szCs w:val="28"/>
          </w:rPr>
          <w:t>Кодексом</w:t>
        </w:r>
      </w:hyperlink>
      <w:r w:rsidRPr="00B3463C">
        <w:rPr>
          <w:sz w:val="28"/>
          <w:szCs w:val="28"/>
        </w:rPr>
        <w:t xml:space="preserve">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14:paraId="0C244CD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3) документы или копии документов, подтверждающие внесение </w:t>
      </w:r>
      <w:proofErr w:type="gramStart"/>
      <w:r w:rsidRPr="00B3463C">
        <w:rPr>
          <w:sz w:val="28"/>
          <w:szCs w:val="28"/>
        </w:rPr>
        <w:t>задатка, в случае, если</w:t>
      </w:r>
      <w:proofErr w:type="gramEnd"/>
      <w:r w:rsidRPr="00B3463C">
        <w:rPr>
          <w:sz w:val="28"/>
          <w:szCs w:val="28"/>
        </w:rPr>
        <w:t xml:space="preserve"> в документации об аукционе содержится требование о внесении задатка (платежное поручение, подтверждающее перечисление задатка), установленного организатором аукциона, в размере 50% от начальной (минимальной) цены лота и банковскую выписку с реквизитами расчетного счета для своевременного возврата задатка;</w:t>
      </w:r>
    </w:p>
    <w:p w14:paraId="67A5B923" w14:textId="77777777" w:rsidR="00E23B10" w:rsidRPr="00CF1A84" w:rsidRDefault="00E23B10" w:rsidP="00E23B10">
      <w:pPr>
        <w:widowControl w:val="0"/>
        <w:autoSpaceDE w:val="0"/>
        <w:autoSpaceDN w:val="0"/>
        <w:adjustRightInd w:val="0"/>
        <w:ind w:firstLine="540"/>
        <w:jc w:val="both"/>
        <w:rPr>
          <w:sz w:val="28"/>
          <w:szCs w:val="28"/>
        </w:rPr>
      </w:pPr>
      <w:r w:rsidRPr="00CF1A84">
        <w:rPr>
          <w:sz w:val="28"/>
          <w:szCs w:val="28"/>
        </w:rPr>
        <w:t>4) согласованную с отделом архитектуры, строительства и жилищно - коммунального хозяйства администрации Кромского района в отношении НТО, расположенных на муниципальных территориях, карту-схему, представляющую собой:</w:t>
      </w:r>
    </w:p>
    <w:p w14:paraId="5BBC6169" w14:textId="77777777" w:rsidR="00E23B10" w:rsidRPr="00CF1A84" w:rsidRDefault="00E23B10" w:rsidP="00E23B10">
      <w:pPr>
        <w:widowControl w:val="0"/>
        <w:autoSpaceDE w:val="0"/>
        <w:autoSpaceDN w:val="0"/>
        <w:adjustRightInd w:val="0"/>
        <w:ind w:firstLine="540"/>
        <w:jc w:val="both"/>
        <w:rPr>
          <w:sz w:val="28"/>
          <w:szCs w:val="28"/>
        </w:rPr>
      </w:pPr>
      <w:r w:rsidRPr="00CF1A84">
        <w:rPr>
          <w:sz w:val="28"/>
          <w:szCs w:val="28"/>
        </w:rPr>
        <w:t>- ситуационный план, отражающий расположение объекта в структуре района;</w:t>
      </w:r>
    </w:p>
    <w:p w14:paraId="64F1CFFC" w14:textId="77777777" w:rsidR="00E23B10" w:rsidRPr="00CF1A84" w:rsidRDefault="00E23B10" w:rsidP="00E23B10">
      <w:pPr>
        <w:widowControl w:val="0"/>
        <w:autoSpaceDE w:val="0"/>
        <w:autoSpaceDN w:val="0"/>
        <w:adjustRightInd w:val="0"/>
        <w:ind w:firstLine="540"/>
        <w:jc w:val="both"/>
        <w:rPr>
          <w:sz w:val="28"/>
          <w:szCs w:val="28"/>
        </w:rPr>
      </w:pPr>
      <w:r w:rsidRPr="00CF1A84">
        <w:rPr>
          <w:sz w:val="28"/>
          <w:szCs w:val="28"/>
        </w:rPr>
        <w:t>- схему планировочной организации земельного участка при наличии подключения к инженерно-техническим сетям;</w:t>
      </w:r>
    </w:p>
    <w:p w14:paraId="2BC4E465" w14:textId="77777777" w:rsidR="00E23B10" w:rsidRPr="00CF1A84" w:rsidRDefault="00E23B10" w:rsidP="00E23B10">
      <w:pPr>
        <w:widowControl w:val="0"/>
        <w:autoSpaceDE w:val="0"/>
        <w:autoSpaceDN w:val="0"/>
        <w:adjustRightInd w:val="0"/>
        <w:ind w:firstLine="540"/>
        <w:jc w:val="both"/>
        <w:rPr>
          <w:sz w:val="28"/>
          <w:szCs w:val="28"/>
        </w:rPr>
      </w:pPr>
      <w:r w:rsidRPr="00CF1A84">
        <w:rPr>
          <w:sz w:val="28"/>
          <w:szCs w:val="28"/>
        </w:rPr>
        <w:t>- внешний вид архитектурного решения НТО с фотофиксацией всех фасадов;</w:t>
      </w:r>
    </w:p>
    <w:p w14:paraId="3B7AB51B" w14:textId="77777777" w:rsidR="00E23B10" w:rsidRPr="00B3463C" w:rsidRDefault="00E23B10" w:rsidP="00E23B10">
      <w:pPr>
        <w:widowControl w:val="0"/>
        <w:autoSpaceDE w:val="0"/>
        <w:autoSpaceDN w:val="0"/>
        <w:adjustRightInd w:val="0"/>
        <w:ind w:firstLine="540"/>
        <w:jc w:val="both"/>
        <w:rPr>
          <w:sz w:val="28"/>
          <w:szCs w:val="28"/>
        </w:rPr>
      </w:pPr>
      <w:r w:rsidRPr="00CF1A84">
        <w:rPr>
          <w:sz w:val="28"/>
          <w:szCs w:val="28"/>
        </w:rPr>
        <w:t>5) согласие на обработку персональных данных.</w:t>
      </w:r>
    </w:p>
    <w:p w14:paraId="6D82B269"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Все листы заявки, включая приложенные документы, должны быть прошиты в единый том, пронумерованы, скреплены печатью (при наличии) и подписаны претендентом. Заявка с приложенным пакетом документом подается в запечатанном конверте.</w:t>
      </w:r>
    </w:p>
    <w:p w14:paraId="4A034BA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Претендент вправе подать только одну заявку в отношении каждого </w:t>
      </w:r>
      <w:r w:rsidRPr="00B3463C">
        <w:rPr>
          <w:sz w:val="28"/>
          <w:szCs w:val="28"/>
        </w:rPr>
        <w:lastRenderedPageBreak/>
        <w:t>предмета аукциона (лота).</w:t>
      </w:r>
    </w:p>
    <w:p w14:paraId="7B7AE41E" w14:textId="77777777" w:rsidR="00E23B10" w:rsidRDefault="00E23B10" w:rsidP="00E23B10">
      <w:pPr>
        <w:widowControl w:val="0"/>
        <w:autoSpaceDE w:val="0"/>
        <w:autoSpaceDN w:val="0"/>
        <w:adjustRightInd w:val="0"/>
        <w:ind w:firstLine="540"/>
        <w:jc w:val="both"/>
        <w:rPr>
          <w:sz w:val="28"/>
          <w:szCs w:val="28"/>
        </w:rPr>
      </w:pPr>
      <w:r w:rsidRPr="00B3463C">
        <w:rPr>
          <w:sz w:val="28"/>
          <w:szCs w:val="28"/>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в </w:t>
      </w:r>
      <w:hyperlink w:anchor="Par506" w:tooltip="ФОРМА ЖУРНАЛА РЕГИСТРАЦИИ ЗАЯВОК" w:history="1">
        <w:r w:rsidRPr="00E64DD3">
          <w:rPr>
            <w:sz w:val="28"/>
            <w:szCs w:val="28"/>
          </w:rPr>
          <w:t>журнале</w:t>
        </w:r>
      </w:hyperlink>
      <w:r w:rsidRPr="00E64DD3">
        <w:rPr>
          <w:sz w:val="28"/>
          <w:szCs w:val="28"/>
        </w:rPr>
        <w:t xml:space="preserve"> ре</w:t>
      </w:r>
      <w:r w:rsidRPr="00B3463C">
        <w:rPr>
          <w:sz w:val="28"/>
          <w:szCs w:val="28"/>
        </w:rPr>
        <w:t>гистрации заявок</w:t>
      </w:r>
      <w:r>
        <w:rPr>
          <w:sz w:val="28"/>
          <w:szCs w:val="28"/>
        </w:rPr>
        <w:t>.</w:t>
      </w:r>
    </w:p>
    <w:p w14:paraId="348E3C8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 Претенденту организатор аукциона выдает расписку в получении такой заявки с указанием даты и времени ее получения.</w:t>
      </w:r>
    </w:p>
    <w:p w14:paraId="4FB5A532"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 В данном случае возвращается задаток указанным претендентам в течение пяти рабочих дней со дня возвращения заявки претенденту.</w:t>
      </w:r>
    </w:p>
    <w:p w14:paraId="068F3CF2"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Претендент вправе отозвать заявку на участие в аукционе в любое время до установленных даты и времени начала рассмотрения заявок на участие в аукционе. В данном случае возвращается задаток указанному претенденту в течение пяти рабочих дней со дня поступления организатору аукциона уведомления об отзыве заявки на участие в аукционе.</w:t>
      </w:r>
    </w:p>
    <w:p w14:paraId="4021B1DB"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67B10343" w14:textId="77777777" w:rsidR="00E23B10" w:rsidRPr="00A704F2" w:rsidRDefault="00E23B10" w:rsidP="00E23B10">
      <w:pPr>
        <w:widowControl w:val="0"/>
        <w:autoSpaceDE w:val="0"/>
        <w:autoSpaceDN w:val="0"/>
        <w:adjustRightInd w:val="0"/>
        <w:ind w:firstLine="540"/>
        <w:jc w:val="both"/>
        <w:outlineLvl w:val="1"/>
        <w:rPr>
          <w:b/>
          <w:bCs/>
          <w:sz w:val="28"/>
          <w:szCs w:val="28"/>
        </w:rPr>
      </w:pPr>
      <w:r w:rsidRPr="00A704F2">
        <w:rPr>
          <w:b/>
          <w:bCs/>
          <w:sz w:val="28"/>
          <w:szCs w:val="28"/>
        </w:rPr>
        <w:t>Порядок рассмотрения заявок на участие в аукционе.</w:t>
      </w:r>
    </w:p>
    <w:p w14:paraId="0CD6FFFA"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Аукционная комиссия рассматривает заявки на участие в аукционе на предмет соответствия требованиям, установленным аукционной документацией, в два этапа:</w:t>
      </w:r>
    </w:p>
    <w:p w14:paraId="2F26DD1B"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1) первый этап - вскрытие конвертов, поданных претендентами на участие в аукционе;</w:t>
      </w:r>
    </w:p>
    <w:p w14:paraId="00FD32F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2) второй этап - рассмотрение заявок на участие в аукционе.</w:t>
      </w:r>
    </w:p>
    <w:p w14:paraId="0C9A207B"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Организация первого этапа:</w:t>
      </w:r>
    </w:p>
    <w:p w14:paraId="0FDCB8D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1) вскрытие конвертов, поданных претендентами на участие в аукционе, осуществляется аукционной комиссией в течение одного рабочего дня со дня окончания приема документов, указанного в извещении о проведении аукциона;</w:t>
      </w:r>
    </w:p>
    <w:p w14:paraId="21AD0C1B"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2) конверты с заявками на участие в аукционе вскрываются публично </w:t>
      </w:r>
      <w:proofErr w:type="gramStart"/>
      <w:r w:rsidRPr="00B3463C">
        <w:rPr>
          <w:sz w:val="28"/>
          <w:szCs w:val="28"/>
        </w:rPr>
        <w:t>во</w:t>
      </w:r>
      <w:r w:rsidRPr="00665FC8">
        <w:rPr>
          <w:sz w:val="28"/>
          <w:szCs w:val="28"/>
        </w:rPr>
        <w:t xml:space="preserve"> </w:t>
      </w:r>
      <w:r w:rsidRPr="00B3463C">
        <w:rPr>
          <w:sz w:val="28"/>
          <w:szCs w:val="28"/>
        </w:rPr>
        <w:t>время</w:t>
      </w:r>
      <w:proofErr w:type="gramEnd"/>
      <w:r w:rsidRPr="00B3463C">
        <w:rPr>
          <w:sz w:val="28"/>
          <w:szCs w:val="28"/>
        </w:rPr>
        <w:t>, в месте, в порядке и в соответствии с процедурами, которые указаны в аукционной документации.</w:t>
      </w:r>
    </w:p>
    <w:p w14:paraId="06B635C6"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Вскрытие всех поступивших конвертов с заявками на участие в аукционе осуществляется в один день;</w:t>
      </w:r>
    </w:p>
    <w:p w14:paraId="1739B37A"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3) в день вскрытия конвертов с заявками на участие в аукционе непосредственно перед вскрытием конвертов с заявками на участие в аукционе или в случае проведения аукциона по нескольким лотам перед вскрытием конвертов с заявками на участие в аукционе, поданным в отношении каждого лота, но не раньше времени, указанного в извещении о проведении аукциона и документации об аукционе, аукционная комиссия объявляет присутствующим при вскрытии конвертов о возможности </w:t>
      </w:r>
      <w:r w:rsidRPr="00B3463C">
        <w:rPr>
          <w:sz w:val="28"/>
          <w:szCs w:val="28"/>
        </w:rPr>
        <w:lastRenderedPageBreak/>
        <w:t>изменения или отзыва поданных заявок на участие в аукционе до вскрытия конвертов с заявками на участие в аукционе;</w:t>
      </w:r>
    </w:p>
    <w:p w14:paraId="1BA7168B"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4) при вскрытии конвертов с заявками на участие в аукционе объявляется информация о месте, дате и времени вскрытия конвертов с заявками на участие в аукционе, наименование (для юридического лица), фамилия, имя, отчество (для физического лица), почтовый адрес каждого заявителя, наличие информации и документов, предусмотренных аукционной документацией;</w:t>
      </w:r>
    </w:p>
    <w:p w14:paraId="74188BB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5) протокол вскрытия конвертов с заявками на участие в аукционе ведется секретарем аукционной комиссии, подписывается всеми присутствующими членами аукционной комиссии и не позднее рабочего дня, следующего за датой подписания протокола, размещается организатором аукциона </w:t>
      </w:r>
      <w:r>
        <w:rPr>
          <w:sz w:val="28"/>
          <w:szCs w:val="28"/>
        </w:rPr>
        <w:t>на официальном сайте администрации Кромского района в сети Интернет</w:t>
      </w:r>
      <w:r w:rsidRPr="008E51DF">
        <w:rPr>
          <w:sz w:val="28"/>
          <w:szCs w:val="28"/>
        </w:rPr>
        <w:t xml:space="preserve"> </w:t>
      </w:r>
      <w:r w:rsidRPr="00B3463C">
        <w:rPr>
          <w:sz w:val="28"/>
          <w:szCs w:val="28"/>
        </w:rPr>
        <w:t>подраздел</w:t>
      </w:r>
      <w:r>
        <w:rPr>
          <w:sz w:val="28"/>
          <w:szCs w:val="28"/>
        </w:rPr>
        <w:t>е</w:t>
      </w:r>
      <w:r w:rsidRPr="00B3463C">
        <w:rPr>
          <w:sz w:val="28"/>
          <w:szCs w:val="28"/>
        </w:rPr>
        <w:t xml:space="preserve"> </w:t>
      </w:r>
      <w:r>
        <w:rPr>
          <w:sz w:val="28"/>
          <w:szCs w:val="28"/>
        </w:rPr>
        <w:t>«Аукционы, конкурсы, публичные слушания»</w:t>
      </w:r>
      <w:r w:rsidRPr="00B3463C">
        <w:rPr>
          <w:sz w:val="28"/>
          <w:szCs w:val="28"/>
        </w:rPr>
        <w:t>;</w:t>
      </w:r>
    </w:p>
    <w:p w14:paraId="6CB4593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6) протокол вскрытия конвертов должен содержать информацию о месте, дате и времени вскрытия конвертов с заявками на участие в аукционе, наименование (для юридического лица), фамилию, имя, отчество (для физического лица), почтовый адрес каждого участника аукциона, наличие информации и документов, предусмотренных аукционной документацией;</w:t>
      </w:r>
    </w:p>
    <w:p w14:paraId="5DD0372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7) аукционная комиссия обязана обеспечить осуществление аудиозаписи вскрытия конвертов с заявками на участие в аукционе, претендент, присутствующий при вскрытии конвертов с заявками на участие в аукционе, вправе осуществлять аудио- и видеозапись вскрытия конвертов с заявками на участие в аукционе;</w:t>
      </w:r>
    </w:p>
    <w:p w14:paraId="17DFA8D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8) при отсутствии выписки из Единого государственного реестра юридических лиц - для юридических лиц, выписки из Единого государственного реестра индивидуальных предпринимателей - для индивидуальных предпринимателей аукционная комиссия самостоятельно получает из официального сайта 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14:paraId="7A5DB86A"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Организация второго этапа:</w:t>
      </w:r>
    </w:p>
    <w:p w14:paraId="7878B90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1) аукционная комиссия рассматривает поступившие заявки на участие в аукционе в течение семи календарных дней со дня истечения срока приема заявок;</w:t>
      </w:r>
    </w:p>
    <w:p w14:paraId="4A606CB5"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2)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возвращаются такому претенденту без рассмотрения;</w:t>
      </w:r>
    </w:p>
    <w:p w14:paraId="70374A1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в соответствии с настоящим порядком, которое оформляется протоколом рассмотрения заявок на участие </w:t>
      </w:r>
      <w:r w:rsidRPr="00B3463C">
        <w:rPr>
          <w:sz w:val="28"/>
          <w:szCs w:val="28"/>
        </w:rPr>
        <w:lastRenderedPageBreak/>
        <w:t>в аукционе. Протокол ведется секретарем аукционной комиссии и подписывается всеми присутствующими на заседании членами аукционной комиссии в день окончания рассмотрения заявок на участие в аукционе;</w:t>
      </w:r>
    </w:p>
    <w:p w14:paraId="14237675"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4) протокол рассмотрения заявок на участие в аукционе должен содержать сведения о претендентах, допущенных к участию в аукционе и признанных участниками аукциона, датах подачи заявок, а также сведения о претендентах, не допущенных к участию в аукционе, с указанием причин отказа в допуске к участию в нем;</w:t>
      </w:r>
    </w:p>
    <w:p w14:paraId="2F842F4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5) указанный протокол в течение одного рабочего </w:t>
      </w:r>
      <w:r>
        <w:rPr>
          <w:sz w:val="28"/>
          <w:szCs w:val="28"/>
        </w:rPr>
        <w:t xml:space="preserve">дня </w:t>
      </w:r>
      <w:r w:rsidRPr="00B3463C">
        <w:rPr>
          <w:sz w:val="28"/>
          <w:szCs w:val="28"/>
        </w:rPr>
        <w:t xml:space="preserve">после окончания рассмотрения заявок на участие в аукционе размещается организатором аукциона </w:t>
      </w:r>
      <w:r>
        <w:rPr>
          <w:sz w:val="28"/>
          <w:szCs w:val="28"/>
        </w:rPr>
        <w:t xml:space="preserve">на официальном сайте администрации Кромского района в сети Интернет </w:t>
      </w:r>
      <w:r w:rsidRPr="00B3463C">
        <w:rPr>
          <w:sz w:val="28"/>
          <w:szCs w:val="28"/>
        </w:rPr>
        <w:t>подраздел</w:t>
      </w:r>
      <w:r>
        <w:rPr>
          <w:sz w:val="28"/>
          <w:szCs w:val="28"/>
        </w:rPr>
        <w:t>е</w:t>
      </w:r>
      <w:r w:rsidRPr="00B3463C">
        <w:rPr>
          <w:sz w:val="28"/>
          <w:szCs w:val="28"/>
        </w:rPr>
        <w:t xml:space="preserve"> </w:t>
      </w:r>
      <w:r>
        <w:rPr>
          <w:sz w:val="28"/>
          <w:szCs w:val="28"/>
        </w:rPr>
        <w:t>«Аукционы, конкурсы, публичные слушания»</w:t>
      </w:r>
      <w:r w:rsidRPr="00B3463C">
        <w:rPr>
          <w:sz w:val="28"/>
          <w:szCs w:val="28"/>
        </w:rPr>
        <w:t>.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D15DF2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w:t>
      </w:r>
      <w:proofErr w:type="gramStart"/>
      <w:r w:rsidRPr="00B3463C">
        <w:rPr>
          <w:sz w:val="28"/>
          <w:szCs w:val="28"/>
        </w:rPr>
        <w:t>к участию</w:t>
      </w:r>
      <w:proofErr w:type="gramEnd"/>
      <w:r w:rsidRPr="00B3463C">
        <w:rPr>
          <w:sz w:val="28"/>
          <w:szCs w:val="28"/>
        </w:rPr>
        <w:t xml:space="preserve">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w:t>
      </w:r>
    </w:p>
    <w:p w14:paraId="4B1DBAE5"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7) задаток возвращается претенденту, не допущенному к участию в аукционе, в течение пяти рабочих дней с даты подписания протокола рассмотрения заявок на участие в аукционе.</w:t>
      </w:r>
    </w:p>
    <w:p w14:paraId="4E97CF2A"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Претендент не допускается аукционной комиссией к участию в аукционе в случаях:</w:t>
      </w:r>
    </w:p>
    <w:p w14:paraId="30F34E48"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1) несоответствия документов, предусмотренных </w:t>
      </w:r>
      <w:r>
        <w:rPr>
          <w:sz w:val="28"/>
          <w:szCs w:val="28"/>
        </w:rPr>
        <w:t>аукционной документацией</w:t>
      </w:r>
      <w:r w:rsidRPr="00B3463C">
        <w:rPr>
          <w:sz w:val="28"/>
          <w:szCs w:val="28"/>
        </w:rPr>
        <w:t>, либо наличия в таких документах недостоверных противоречивых сведений;</w:t>
      </w:r>
    </w:p>
    <w:p w14:paraId="010EF9B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2) невнесения задатка в сроки и размере, указанные в извещении о проведении аукциона;</w:t>
      </w:r>
    </w:p>
    <w:p w14:paraId="368DFDD4"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3) несоответствия заявки на участие в аукционе требованиям аукционной документации;</w:t>
      </w:r>
    </w:p>
    <w:p w14:paraId="004F7188"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4) нахождения претендента - юридического лица в процессе реорганизации, ликвидации, либо в отношении него введена процедура банкротства;</w:t>
      </w:r>
    </w:p>
    <w:p w14:paraId="02C3203D"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5) деятельность претендента приостановлена в порядке, предусмотренном законодательством Российской Федерации, а претенденты - индивидуальные предприниматели прекратили деятельность в качестве индивидуального предпринимателя;</w:t>
      </w:r>
    </w:p>
    <w:p w14:paraId="12B86FA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6) наличия решения о приостановлении деятельности претендента в </w:t>
      </w:r>
      <w:r w:rsidRPr="00B3463C">
        <w:rPr>
          <w:sz w:val="28"/>
          <w:szCs w:val="28"/>
        </w:rPr>
        <w:lastRenderedPageBreak/>
        <w:t xml:space="preserve">порядке, предусмотренном </w:t>
      </w:r>
      <w:hyperlink r:id="rId10" w:history="1">
        <w:r w:rsidRPr="008E51DF">
          <w:rPr>
            <w:sz w:val="28"/>
            <w:szCs w:val="28"/>
          </w:rPr>
          <w:t>Кодексом</w:t>
        </w:r>
      </w:hyperlink>
      <w:r w:rsidRPr="00B3463C">
        <w:rPr>
          <w:sz w:val="28"/>
          <w:szCs w:val="28"/>
        </w:rPr>
        <w:t xml:space="preserve"> Российской Федерации об административных правонарушениях, на день рассмотрения заявки на участие в аукционе.</w:t>
      </w:r>
    </w:p>
    <w:p w14:paraId="489EF619"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Отказ по иным основаниям не допускается.</w:t>
      </w:r>
    </w:p>
    <w:p w14:paraId="155404C0" w14:textId="77777777" w:rsidR="00E23B10" w:rsidRPr="00B3463C" w:rsidRDefault="00E23B10" w:rsidP="00E23B10">
      <w:pPr>
        <w:widowControl w:val="0"/>
        <w:autoSpaceDE w:val="0"/>
        <w:autoSpaceDN w:val="0"/>
        <w:adjustRightInd w:val="0"/>
        <w:ind w:firstLine="540"/>
        <w:jc w:val="both"/>
        <w:outlineLvl w:val="1"/>
        <w:rPr>
          <w:b/>
          <w:bCs/>
          <w:sz w:val="28"/>
          <w:szCs w:val="28"/>
        </w:rPr>
      </w:pPr>
      <w:r w:rsidRPr="00B3463C">
        <w:rPr>
          <w:b/>
          <w:bCs/>
          <w:sz w:val="28"/>
          <w:szCs w:val="28"/>
        </w:rPr>
        <w:t>Порядок проведения аукциона</w:t>
      </w:r>
      <w:r>
        <w:rPr>
          <w:b/>
          <w:bCs/>
          <w:sz w:val="28"/>
          <w:szCs w:val="28"/>
        </w:rPr>
        <w:t>.</w:t>
      </w:r>
    </w:p>
    <w:p w14:paraId="5346E582"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61DF891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Представитель участника аукциона предоставляет организатору аукциона доверенность на осуществление действий от имени претендента,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14:paraId="579A06A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14:paraId="4AFEE8D9"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3037AA0B" w14:textId="77777777" w:rsidR="00E23B10" w:rsidRPr="00B3463C" w:rsidRDefault="00E23B10" w:rsidP="00E23B10">
      <w:pPr>
        <w:widowControl w:val="0"/>
        <w:autoSpaceDE w:val="0"/>
        <w:autoSpaceDN w:val="0"/>
        <w:adjustRightInd w:val="0"/>
        <w:ind w:firstLine="540"/>
        <w:jc w:val="both"/>
        <w:rPr>
          <w:sz w:val="28"/>
          <w:szCs w:val="28"/>
        </w:rPr>
      </w:pPr>
      <w:bookmarkStart w:id="2" w:name="Par459"/>
      <w:bookmarkEnd w:id="2"/>
      <w:r w:rsidRPr="00B3463C">
        <w:rPr>
          <w:sz w:val="28"/>
          <w:szCs w:val="28"/>
        </w:rPr>
        <w:t xml:space="preserve">"Шаг аукциона" устанавливается в размере 5% начальной (минимальной) цены договора (цены лота), указанной в извещении о проведении аукциона. </w:t>
      </w:r>
    </w:p>
    <w:p w14:paraId="62834056"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14:paraId="6048030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Аукцион проводится в следующем порядке:</w:t>
      </w:r>
    </w:p>
    <w:p w14:paraId="45A7F615"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14:paraId="579870B9"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14:paraId="0E295508"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w:t>
      </w:r>
      <w:proofErr w:type="gramStart"/>
      <w:r w:rsidRPr="00B3463C">
        <w:rPr>
          <w:sz w:val="28"/>
          <w:szCs w:val="28"/>
        </w:rPr>
        <w:t>в соответствии с "шагом аукциона"</w:t>
      </w:r>
      <w:proofErr w:type="gramEnd"/>
      <w:r w:rsidRPr="00B3463C">
        <w:rPr>
          <w:sz w:val="28"/>
          <w:szCs w:val="28"/>
        </w:rPr>
        <w:t xml:space="preserve"> поднимает карточку в случае, если он согласен заключить договор по объявленной цене;</w:t>
      </w:r>
    </w:p>
    <w:p w14:paraId="62AFD5FE"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r>
        <w:rPr>
          <w:sz w:val="28"/>
          <w:szCs w:val="28"/>
        </w:rPr>
        <w:t xml:space="preserve"> </w:t>
      </w:r>
      <w:r w:rsidRPr="00B3463C">
        <w:rPr>
          <w:sz w:val="28"/>
          <w:szCs w:val="28"/>
        </w:rPr>
        <w:t>а также новой цены договора, увеличенной в соответствии с "шагом аукциона" и "шага аукциона", в соответствии с которым повышается цена;</w:t>
      </w:r>
    </w:p>
    <w:p w14:paraId="0EB1530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lastRenderedPageBreak/>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43CC1B8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Победителем аукциона признается лицо, предложившее наиболее высокую цену договора.</w:t>
      </w:r>
    </w:p>
    <w:p w14:paraId="0847C80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При проведении аукциона секретарь аукционной комиссии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(при наличии), месте жительства (для индивидуального предпринимателя) победителя аукциона и участника аукциона, который сделал предпоследнее предложение о цене договора. Протокол подписывается членами аукционной комиссии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14:paraId="44D290A9"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Протокол аукциона размещается на официальном </w:t>
      </w:r>
      <w:r>
        <w:rPr>
          <w:sz w:val="28"/>
          <w:szCs w:val="28"/>
        </w:rPr>
        <w:t>сайте администрации Кромского района в сети «</w:t>
      </w:r>
      <w:proofErr w:type="gramStart"/>
      <w:r>
        <w:rPr>
          <w:sz w:val="28"/>
          <w:szCs w:val="28"/>
        </w:rPr>
        <w:t xml:space="preserve">Интернет» </w:t>
      </w:r>
      <w:r w:rsidRPr="00B3463C">
        <w:rPr>
          <w:sz w:val="28"/>
          <w:szCs w:val="28"/>
        </w:rPr>
        <w:t xml:space="preserve"> организатором</w:t>
      </w:r>
      <w:proofErr w:type="gramEnd"/>
      <w:r w:rsidRPr="00B3463C">
        <w:rPr>
          <w:sz w:val="28"/>
          <w:szCs w:val="28"/>
        </w:rPr>
        <w:t xml:space="preserve"> аукциона в течение дня, следующего за днем подписания указанного протокола.</w:t>
      </w:r>
    </w:p>
    <w:p w14:paraId="5D04797C"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0FB57EF0"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В течение пяти рабочих дней со дня подписания протокола аукциона возвращается задаток участникам аукциона, которые участвовали в аукционе, но не стали победителями.</w:t>
      </w:r>
    </w:p>
    <w:p w14:paraId="40D37E7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В случае если в аукционе участвовал один участник </w:t>
      </w:r>
      <w:proofErr w:type="gramStart"/>
      <w:r w:rsidRPr="00B3463C">
        <w:rPr>
          <w:sz w:val="28"/>
          <w:szCs w:val="28"/>
        </w:rPr>
        <w:t>или в случае если</w:t>
      </w:r>
      <w:proofErr w:type="gramEnd"/>
      <w:r w:rsidRPr="00B3463C">
        <w:rPr>
          <w:sz w:val="28"/>
          <w:szCs w:val="28"/>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0CA6E3A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пяти лет.</w:t>
      </w:r>
    </w:p>
    <w:p w14:paraId="7977A03B" w14:textId="77777777" w:rsidR="00E23B10" w:rsidRPr="00B3463C" w:rsidRDefault="00E23B10" w:rsidP="00E23B10">
      <w:pPr>
        <w:widowControl w:val="0"/>
        <w:autoSpaceDE w:val="0"/>
        <w:autoSpaceDN w:val="0"/>
        <w:adjustRightInd w:val="0"/>
        <w:ind w:firstLine="540"/>
        <w:jc w:val="both"/>
        <w:outlineLvl w:val="1"/>
        <w:rPr>
          <w:b/>
          <w:bCs/>
          <w:sz w:val="28"/>
          <w:szCs w:val="28"/>
        </w:rPr>
      </w:pPr>
      <w:r w:rsidRPr="00B3463C">
        <w:rPr>
          <w:b/>
          <w:bCs/>
          <w:sz w:val="28"/>
          <w:szCs w:val="28"/>
        </w:rPr>
        <w:t xml:space="preserve"> Заключение договора на размещение</w:t>
      </w:r>
      <w:r>
        <w:rPr>
          <w:b/>
          <w:bCs/>
          <w:sz w:val="28"/>
          <w:szCs w:val="28"/>
        </w:rPr>
        <w:t xml:space="preserve"> </w:t>
      </w:r>
      <w:r w:rsidRPr="00B3463C">
        <w:rPr>
          <w:b/>
          <w:bCs/>
          <w:sz w:val="28"/>
          <w:szCs w:val="28"/>
        </w:rPr>
        <w:t>НТО по результатам аукциона</w:t>
      </w:r>
      <w:r>
        <w:rPr>
          <w:b/>
          <w:bCs/>
          <w:sz w:val="28"/>
          <w:szCs w:val="28"/>
        </w:rPr>
        <w:t>.</w:t>
      </w:r>
    </w:p>
    <w:p w14:paraId="7D4AE43A" w14:textId="77777777" w:rsidR="00E23B10" w:rsidRPr="005167E5" w:rsidRDefault="00E23B10" w:rsidP="00E23B10">
      <w:pPr>
        <w:widowControl w:val="0"/>
        <w:autoSpaceDE w:val="0"/>
        <w:autoSpaceDN w:val="0"/>
        <w:adjustRightInd w:val="0"/>
        <w:ind w:firstLine="540"/>
        <w:jc w:val="both"/>
        <w:rPr>
          <w:sz w:val="28"/>
          <w:szCs w:val="28"/>
        </w:rPr>
      </w:pPr>
      <w:r w:rsidRPr="00B3463C">
        <w:rPr>
          <w:sz w:val="28"/>
          <w:szCs w:val="28"/>
        </w:rPr>
        <w:t>Заключение договора на размещение НТО</w:t>
      </w:r>
      <w:r>
        <w:rPr>
          <w:sz w:val="28"/>
          <w:szCs w:val="28"/>
        </w:rPr>
        <w:t xml:space="preserve"> в </w:t>
      </w:r>
      <w:r w:rsidRPr="00B3463C">
        <w:rPr>
          <w:sz w:val="28"/>
          <w:szCs w:val="28"/>
        </w:rPr>
        <w:t xml:space="preserve">порядке, предусмотренном </w:t>
      </w:r>
      <w:r w:rsidRPr="00B3463C">
        <w:rPr>
          <w:sz w:val="28"/>
          <w:szCs w:val="28"/>
        </w:rPr>
        <w:lastRenderedPageBreak/>
        <w:t xml:space="preserve">Гражданским </w:t>
      </w:r>
      <w:hyperlink r:id="rId11" w:history="1">
        <w:r w:rsidRPr="005167E5">
          <w:rPr>
            <w:sz w:val="28"/>
            <w:szCs w:val="28"/>
          </w:rPr>
          <w:t>кодексом</w:t>
        </w:r>
      </w:hyperlink>
      <w:r w:rsidRPr="005167E5">
        <w:rPr>
          <w:sz w:val="28"/>
          <w:szCs w:val="28"/>
        </w:rPr>
        <w:t xml:space="preserve"> Российской Федерации и иными федеральными законами.</w:t>
      </w:r>
    </w:p>
    <w:p w14:paraId="3D227B62" w14:textId="77777777" w:rsidR="00E23B10" w:rsidRPr="005167E5" w:rsidRDefault="00E23B10" w:rsidP="00E23B10">
      <w:pPr>
        <w:widowControl w:val="0"/>
        <w:autoSpaceDE w:val="0"/>
        <w:autoSpaceDN w:val="0"/>
        <w:adjustRightInd w:val="0"/>
        <w:ind w:firstLine="540"/>
        <w:jc w:val="both"/>
        <w:rPr>
          <w:sz w:val="28"/>
          <w:szCs w:val="28"/>
        </w:rPr>
      </w:pPr>
      <w:bookmarkStart w:id="3" w:name="Par480"/>
      <w:bookmarkEnd w:id="3"/>
      <w:r w:rsidRPr="005167E5">
        <w:rPr>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w:t>
      </w:r>
      <w:r>
        <w:rPr>
          <w:sz w:val="28"/>
          <w:szCs w:val="28"/>
        </w:rPr>
        <w:t>им</w:t>
      </w:r>
      <w:r w:rsidRPr="005167E5">
        <w:rPr>
          <w:sz w:val="28"/>
          <w:szCs w:val="28"/>
        </w:rPr>
        <w:t xml:space="preserve"> предпоследнее предложение, с которым заключается такой договор, в случае установления факта:</w:t>
      </w:r>
    </w:p>
    <w:p w14:paraId="6EE4313F" w14:textId="77777777" w:rsidR="00E23B10" w:rsidRPr="00B3463C" w:rsidRDefault="00E23B10" w:rsidP="00E23B10">
      <w:pPr>
        <w:widowControl w:val="0"/>
        <w:autoSpaceDE w:val="0"/>
        <w:autoSpaceDN w:val="0"/>
        <w:adjustRightInd w:val="0"/>
        <w:ind w:firstLine="540"/>
        <w:jc w:val="both"/>
        <w:rPr>
          <w:sz w:val="28"/>
          <w:szCs w:val="28"/>
        </w:rPr>
      </w:pPr>
      <w:r w:rsidRPr="005167E5">
        <w:rPr>
          <w:sz w:val="28"/>
          <w:szCs w:val="28"/>
        </w:rPr>
        <w:t xml:space="preserve">1) предоставления таким лицом недостоверных сведений, содержащихся в заявке и прилагающихся к ней документах, предусмотренных </w:t>
      </w:r>
      <w:r>
        <w:rPr>
          <w:sz w:val="28"/>
          <w:szCs w:val="28"/>
        </w:rPr>
        <w:t>аукционной документацией</w:t>
      </w:r>
      <w:r w:rsidRPr="00B3463C">
        <w:rPr>
          <w:sz w:val="28"/>
          <w:szCs w:val="28"/>
        </w:rPr>
        <w:t>;</w:t>
      </w:r>
    </w:p>
    <w:p w14:paraId="43422523"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2) наличия конфликта интересов между участником аукциона и членом аукционной комиссии.</w:t>
      </w:r>
    </w:p>
    <w:p w14:paraId="5B97953E"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14:paraId="61454A15"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 xml:space="preserve">Указанный протокол организатором аукциона размещается </w:t>
      </w:r>
      <w:r>
        <w:rPr>
          <w:sz w:val="28"/>
          <w:szCs w:val="28"/>
        </w:rPr>
        <w:t>на официальном сайте администрации Кромского района</w:t>
      </w:r>
      <w:r w:rsidRPr="00B3463C">
        <w:rPr>
          <w:sz w:val="28"/>
          <w:szCs w:val="28"/>
        </w:rPr>
        <w:t xml:space="preserve"> в течение дня, следующего после дня подписания указанного протокола. Организатор аукциона в течение двух рабочих дней со дня подписания протокола передает (направляет) один экземпляр протокола лицу, с которым отказывается заключить договор.</w:t>
      </w:r>
    </w:p>
    <w:p w14:paraId="3A37EA4F"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Организатор аукциона в течение трех рабочих дней с даты подписания протокола об отказе от заключения договора передает участнику аукциона, сделавше</w:t>
      </w:r>
      <w:r>
        <w:rPr>
          <w:sz w:val="28"/>
          <w:szCs w:val="28"/>
        </w:rPr>
        <w:t>му</w:t>
      </w:r>
      <w:r w:rsidRPr="00B3463C">
        <w:rPr>
          <w:sz w:val="28"/>
          <w:szCs w:val="28"/>
        </w:rPr>
        <w:t xml:space="preserve"> предпоследнее предложение о цене договора, один экземпляр протокола и проект договора для заключения. В случае согласия участника аукциона, сделавшего предпоследнее предложение о цене договора, на заключение такого договора указанный проект договора подписывается им и десятидневный срок представляется организатору аукциона.</w:t>
      </w:r>
    </w:p>
    <w:p w14:paraId="0E24BB02"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Победителю аукциона, не представившему в установленный срок проект подписанного им договора, внесенный задаток не возвращается.</w:t>
      </w:r>
    </w:p>
    <w:p w14:paraId="3226FB31"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Задаток, внесенный участником аукциона, признанным победителем аукциона, после подписания договора засчитывается в качестве платежа за размещение НТО.</w:t>
      </w:r>
    </w:p>
    <w:p w14:paraId="1C7F5ADF" w14:textId="77777777" w:rsidR="00E23B10" w:rsidRDefault="00E23B10" w:rsidP="00E23B10">
      <w:pPr>
        <w:widowControl w:val="0"/>
        <w:autoSpaceDE w:val="0"/>
        <w:autoSpaceDN w:val="0"/>
        <w:adjustRightInd w:val="0"/>
        <w:ind w:firstLine="540"/>
        <w:jc w:val="both"/>
        <w:rPr>
          <w:sz w:val="28"/>
          <w:szCs w:val="28"/>
        </w:rPr>
      </w:pPr>
      <w:r w:rsidRPr="00B3463C">
        <w:rPr>
          <w:sz w:val="28"/>
          <w:szCs w:val="28"/>
        </w:rPr>
        <w:t xml:space="preserve"> В случае если договор не заключен с победителем аукциона или с участником аукциона, сделавшего предпоследнее предложение о цене договора, аукцион признается несостоявшимся.</w:t>
      </w:r>
    </w:p>
    <w:p w14:paraId="5CCDEF35" w14:textId="77777777" w:rsidR="00E23B10" w:rsidRDefault="00E23B10" w:rsidP="00E23B10">
      <w:pPr>
        <w:widowControl w:val="0"/>
        <w:autoSpaceDE w:val="0"/>
        <w:autoSpaceDN w:val="0"/>
        <w:adjustRightInd w:val="0"/>
        <w:ind w:firstLine="540"/>
        <w:jc w:val="both"/>
        <w:outlineLvl w:val="1"/>
        <w:rPr>
          <w:b/>
          <w:bCs/>
          <w:sz w:val="28"/>
          <w:szCs w:val="28"/>
        </w:rPr>
      </w:pPr>
      <w:r w:rsidRPr="00B3463C">
        <w:rPr>
          <w:b/>
          <w:bCs/>
          <w:sz w:val="28"/>
          <w:szCs w:val="28"/>
        </w:rPr>
        <w:t>Последствия признания аукциона несостоявшимся</w:t>
      </w:r>
      <w:r>
        <w:rPr>
          <w:b/>
          <w:bCs/>
          <w:sz w:val="28"/>
          <w:szCs w:val="28"/>
        </w:rPr>
        <w:t>.</w:t>
      </w:r>
    </w:p>
    <w:p w14:paraId="635EA80E" w14:textId="77777777" w:rsidR="00E23B10" w:rsidRPr="00B3463C" w:rsidRDefault="00E23B10" w:rsidP="00E23B10">
      <w:pPr>
        <w:widowControl w:val="0"/>
        <w:autoSpaceDE w:val="0"/>
        <w:autoSpaceDN w:val="0"/>
        <w:adjustRightInd w:val="0"/>
        <w:ind w:firstLine="540"/>
        <w:jc w:val="both"/>
        <w:rPr>
          <w:sz w:val="28"/>
          <w:szCs w:val="28"/>
        </w:rPr>
      </w:pPr>
      <w:r w:rsidRPr="00B3463C">
        <w:rPr>
          <w:sz w:val="28"/>
          <w:szCs w:val="28"/>
        </w:rPr>
        <w:t>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претендента, аукцион признается несостоявшимся. Организатор аукциона в течение десяти рабочих дней со дня размещения протокола рассмотрения заявок на участие в аукционе предлагает для подписания договор единственному участнику аукциона по начальной цене аукциона.</w:t>
      </w:r>
    </w:p>
    <w:p w14:paraId="41621F31" w14:textId="77777777" w:rsidR="00E23B10" w:rsidRDefault="00E23B10" w:rsidP="00E23B10">
      <w:pPr>
        <w:widowControl w:val="0"/>
        <w:autoSpaceDE w:val="0"/>
        <w:autoSpaceDN w:val="0"/>
        <w:adjustRightInd w:val="0"/>
        <w:ind w:firstLine="540"/>
        <w:jc w:val="both"/>
        <w:rPr>
          <w:sz w:val="28"/>
          <w:szCs w:val="28"/>
        </w:rPr>
      </w:pPr>
    </w:p>
    <w:p w14:paraId="6C53692C" w14:textId="77777777" w:rsidR="00E23B10" w:rsidRDefault="00E23B10" w:rsidP="00E23B10">
      <w:pPr>
        <w:widowControl w:val="0"/>
        <w:autoSpaceDE w:val="0"/>
        <w:autoSpaceDN w:val="0"/>
        <w:adjustRightInd w:val="0"/>
        <w:jc w:val="center"/>
        <w:rPr>
          <w:sz w:val="28"/>
          <w:szCs w:val="28"/>
        </w:rPr>
      </w:pPr>
    </w:p>
    <w:p w14:paraId="56F6BD09" w14:textId="77777777" w:rsidR="00E23B10" w:rsidRPr="00147ADC" w:rsidRDefault="00E23B10" w:rsidP="00E23B10">
      <w:pPr>
        <w:widowControl w:val="0"/>
        <w:autoSpaceDE w:val="0"/>
        <w:autoSpaceDN w:val="0"/>
        <w:adjustRightInd w:val="0"/>
        <w:jc w:val="center"/>
        <w:rPr>
          <w:sz w:val="28"/>
          <w:szCs w:val="28"/>
        </w:rPr>
      </w:pPr>
      <w:r w:rsidRPr="00147ADC">
        <w:rPr>
          <w:sz w:val="28"/>
          <w:szCs w:val="28"/>
        </w:rPr>
        <w:t>ФОРМА ДОГОВОРА</w:t>
      </w:r>
    </w:p>
    <w:p w14:paraId="52BEEC71" w14:textId="77777777" w:rsidR="00E23B10" w:rsidRPr="00147ADC" w:rsidRDefault="00E23B10" w:rsidP="00E23B10">
      <w:pPr>
        <w:widowControl w:val="0"/>
        <w:autoSpaceDE w:val="0"/>
        <w:autoSpaceDN w:val="0"/>
        <w:adjustRightInd w:val="0"/>
        <w:jc w:val="center"/>
        <w:rPr>
          <w:sz w:val="28"/>
          <w:szCs w:val="28"/>
        </w:rPr>
      </w:pPr>
      <w:r w:rsidRPr="00147ADC">
        <w:rPr>
          <w:sz w:val="28"/>
          <w:szCs w:val="28"/>
        </w:rPr>
        <w:lastRenderedPageBreak/>
        <w:t>НА РАЗМЕЩЕНИЕ НЕСТАЦИОНАРНОГО ТОРГОВОГО ОБЪЕКТА</w:t>
      </w:r>
    </w:p>
    <w:p w14:paraId="018193A8" w14:textId="77777777" w:rsidR="00E23B10" w:rsidRPr="00147ADC" w:rsidRDefault="00E23B10" w:rsidP="00E23B10">
      <w:pPr>
        <w:widowControl w:val="0"/>
        <w:autoSpaceDE w:val="0"/>
        <w:autoSpaceDN w:val="0"/>
        <w:adjustRightInd w:val="0"/>
        <w:ind w:firstLine="540"/>
        <w:jc w:val="both"/>
        <w:rPr>
          <w:sz w:val="28"/>
          <w:szCs w:val="28"/>
        </w:rPr>
      </w:pPr>
    </w:p>
    <w:p w14:paraId="630A3705" w14:textId="77777777" w:rsidR="00E23B10" w:rsidRDefault="00E23B10" w:rsidP="00E23B10">
      <w:pPr>
        <w:widowControl w:val="0"/>
        <w:autoSpaceDE w:val="0"/>
        <w:autoSpaceDN w:val="0"/>
        <w:adjustRightInd w:val="0"/>
        <w:ind w:left="-142" w:firstLine="142"/>
        <w:jc w:val="both"/>
        <w:rPr>
          <w:sz w:val="26"/>
          <w:szCs w:val="26"/>
        </w:rPr>
      </w:pPr>
    </w:p>
    <w:p w14:paraId="19EDB45B" w14:textId="77777777" w:rsidR="00E23B10" w:rsidRPr="00C03AF5" w:rsidRDefault="00E23B10" w:rsidP="00E23B10">
      <w:pPr>
        <w:widowControl w:val="0"/>
        <w:autoSpaceDE w:val="0"/>
        <w:autoSpaceDN w:val="0"/>
        <w:adjustRightInd w:val="0"/>
        <w:ind w:left="-142" w:firstLine="142"/>
        <w:jc w:val="both"/>
        <w:rPr>
          <w:rFonts w:ascii="Courier New" w:hAnsi="Courier New" w:cs="Courier New"/>
        </w:rPr>
      </w:pPr>
      <w:r w:rsidRPr="00C03AF5">
        <w:t>"__"________</w:t>
      </w:r>
      <w:proofErr w:type="gramStart"/>
      <w:r w:rsidRPr="00C03AF5">
        <w:t>_  _</w:t>
      </w:r>
      <w:proofErr w:type="gramEnd"/>
      <w:r w:rsidRPr="00C03AF5">
        <w:t>____г.</w:t>
      </w:r>
      <w:r w:rsidRPr="00C03AF5">
        <w:rPr>
          <w:rFonts w:ascii="Courier New" w:hAnsi="Courier New" w:cs="Courier New"/>
        </w:rPr>
        <w:t xml:space="preserve">           </w:t>
      </w:r>
      <w:r w:rsidRPr="00C03AF5">
        <w:t xml:space="preserve">                                                  </w:t>
      </w:r>
      <w:proofErr w:type="gramStart"/>
      <w:r w:rsidRPr="00C03AF5">
        <w:t>пгт.Кромы</w:t>
      </w:r>
      <w:proofErr w:type="gramEnd"/>
    </w:p>
    <w:p w14:paraId="4F2CB776" w14:textId="77777777" w:rsidR="00E23B10" w:rsidRPr="00C03AF5" w:rsidRDefault="00E23B10" w:rsidP="00E23B10">
      <w:pPr>
        <w:widowControl w:val="0"/>
        <w:autoSpaceDE w:val="0"/>
        <w:autoSpaceDN w:val="0"/>
        <w:adjustRightInd w:val="0"/>
        <w:ind w:firstLine="540"/>
        <w:jc w:val="both"/>
      </w:pPr>
    </w:p>
    <w:p w14:paraId="018710BF" w14:textId="77777777" w:rsidR="00E23B10" w:rsidRPr="00C03AF5" w:rsidRDefault="00E23B10" w:rsidP="00E23B10">
      <w:pPr>
        <w:widowControl w:val="0"/>
        <w:autoSpaceDE w:val="0"/>
        <w:autoSpaceDN w:val="0"/>
        <w:adjustRightInd w:val="0"/>
        <w:ind w:firstLine="540"/>
        <w:jc w:val="both"/>
      </w:pPr>
      <w:r w:rsidRPr="00C03AF5">
        <w:t>Администрация Кромского района Орловской области, именуемая в дальнейшем "Администрация", в лице ________________________________ , действующего на основании ___________________________________________, с одной стороны и________________________ в лице __________________________________________, действующего на основании ________, именуемое в дальнейшем "Предприятие", с другой стороны заключили настоящий договор о нижеследующем:</w:t>
      </w:r>
    </w:p>
    <w:p w14:paraId="359A31ED" w14:textId="77777777" w:rsidR="00E23B10" w:rsidRPr="00C03AF5" w:rsidRDefault="00E23B10" w:rsidP="00E23B10">
      <w:pPr>
        <w:widowControl w:val="0"/>
        <w:autoSpaceDE w:val="0"/>
        <w:autoSpaceDN w:val="0"/>
        <w:adjustRightInd w:val="0"/>
        <w:ind w:firstLine="540"/>
        <w:jc w:val="both"/>
      </w:pPr>
    </w:p>
    <w:p w14:paraId="777A0FF6" w14:textId="77777777" w:rsidR="00E23B10" w:rsidRPr="00C03AF5" w:rsidRDefault="00E23B10" w:rsidP="00E23B10">
      <w:pPr>
        <w:widowControl w:val="0"/>
        <w:autoSpaceDE w:val="0"/>
        <w:autoSpaceDN w:val="0"/>
        <w:adjustRightInd w:val="0"/>
        <w:jc w:val="center"/>
      </w:pPr>
      <w:r w:rsidRPr="00C03AF5">
        <w:rPr>
          <w:b/>
          <w:bCs/>
        </w:rPr>
        <w:t>1. Предмет договора.</w:t>
      </w:r>
    </w:p>
    <w:p w14:paraId="20C344E2" w14:textId="77777777" w:rsidR="00E23B10" w:rsidRPr="00C03AF5" w:rsidRDefault="00E23B10" w:rsidP="00E23B10">
      <w:pPr>
        <w:widowControl w:val="0"/>
        <w:autoSpaceDE w:val="0"/>
        <w:autoSpaceDN w:val="0"/>
        <w:adjustRightInd w:val="0"/>
        <w:ind w:firstLine="540"/>
        <w:jc w:val="both"/>
      </w:pPr>
    </w:p>
    <w:p w14:paraId="7E3656F5" w14:textId="77777777" w:rsidR="00E23B10" w:rsidRPr="00C03AF5" w:rsidRDefault="00E23B10" w:rsidP="00E23B10">
      <w:pPr>
        <w:widowControl w:val="0"/>
        <w:autoSpaceDE w:val="0"/>
        <w:autoSpaceDN w:val="0"/>
        <w:adjustRightInd w:val="0"/>
        <w:ind w:firstLine="540"/>
        <w:jc w:val="both"/>
      </w:pPr>
      <w:r w:rsidRPr="00C03AF5">
        <w:t>1.1. Администрация предоставляет Предприятию за определенную стоимость право на размещение нестационарного торгового объекта на земельном участке, расположенном по адресу: ___________________________________________ (____________________________________), площадью _________, согласно Схеме размещения нестационарных торговых объектов, утвержденной ____________________________________________________ N ________ от ____ ___________________ г., являющейся неотъемлемой частью настоящего договора, а Предприятие обязуется разместить и обеспечить в течение всего срока действия настоящего договора функционирование нестационарного торгового объекта (тип объекта _________________________, специализация объекта ___________________________) на условиях и в порядке, предусмотренных в соответствии с настоящим договором.</w:t>
      </w:r>
    </w:p>
    <w:p w14:paraId="05B2F270" w14:textId="77777777" w:rsidR="00E23B10" w:rsidRPr="00C03AF5" w:rsidRDefault="00E23B10" w:rsidP="00E23B10">
      <w:pPr>
        <w:widowControl w:val="0"/>
        <w:autoSpaceDE w:val="0"/>
        <w:autoSpaceDN w:val="0"/>
        <w:adjustRightInd w:val="0"/>
        <w:ind w:firstLine="540"/>
        <w:jc w:val="both"/>
      </w:pPr>
      <w:r w:rsidRPr="00C03AF5">
        <w:t>1.2. Настоящий договор на размещение нестационарного торгового объекта является подтверждением права Предприятия на осуществление торговой деятельности в месте, установленном Схемой размещения нестационарных торговых объектов (далее - Схема), утверждаемой постановлением администрации Кромского района.</w:t>
      </w:r>
    </w:p>
    <w:p w14:paraId="3D0B68DC" w14:textId="77777777" w:rsidR="00E23B10" w:rsidRPr="00C03AF5" w:rsidRDefault="00E23B10" w:rsidP="00E23B10">
      <w:pPr>
        <w:widowControl w:val="0"/>
        <w:autoSpaceDE w:val="0"/>
        <w:autoSpaceDN w:val="0"/>
        <w:adjustRightInd w:val="0"/>
        <w:ind w:firstLine="540"/>
        <w:jc w:val="both"/>
      </w:pPr>
      <w:r w:rsidRPr="00C03AF5">
        <w:t>1.3. Период размещения нестационарного торгового объекта устанавливается с "__" _____________ _____ г. по "__" __________________ ______г.</w:t>
      </w:r>
    </w:p>
    <w:p w14:paraId="79C2A645" w14:textId="77777777" w:rsidR="00E23B10" w:rsidRPr="00C03AF5" w:rsidRDefault="00E23B10" w:rsidP="00E23B10">
      <w:pPr>
        <w:widowControl w:val="0"/>
        <w:autoSpaceDE w:val="0"/>
        <w:autoSpaceDN w:val="0"/>
        <w:adjustRightInd w:val="0"/>
        <w:ind w:firstLine="540"/>
        <w:jc w:val="both"/>
      </w:pPr>
      <w:r w:rsidRPr="00C03AF5">
        <w:t>1.4. Специализация нестационарного торгового объекта является существенным условием настоящего Договора. Одностороннее изменение Предприятием специализации не допускается.</w:t>
      </w:r>
    </w:p>
    <w:p w14:paraId="3B71A9EA" w14:textId="77777777" w:rsidR="00E23B10" w:rsidRPr="00C03AF5" w:rsidRDefault="00E23B10" w:rsidP="00E23B10">
      <w:pPr>
        <w:widowControl w:val="0"/>
        <w:autoSpaceDE w:val="0"/>
        <w:autoSpaceDN w:val="0"/>
        <w:adjustRightInd w:val="0"/>
        <w:ind w:firstLine="540"/>
        <w:jc w:val="both"/>
      </w:pPr>
    </w:p>
    <w:p w14:paraId="129051CC" w14:textId="77777777" w:rsidR="00E23B10" w:rsidRPr="00C03AF5" w:rsidRDefault="00E23B10" w:rsidP="00E23B10">
      <w:pPr>
        <w:widowControl w:val="0"/>
        <w:autoSpaceDE w:val="0"/>
        <w:autoSpaceDN w:val="0"/>
        <w:adjustRightInd w:val="0"/>
        <w:jc w:val="center"/>
      </w:pPr>
      <w:r w:rsidRPr="00C03AF5">
        <w:rPr>
          <w:b/>
          <w:bCs/>
        </w:rPr>
        <w:t>2. Стоимость права на размещение нестационарного</w:t>
      </w:r>
    </w:p>
    <w:p w14:paraId="459EC624" w14:textId="77777777" w:rsidR="00E23B10" w:rsidRPr="00C03AF5" w:rsidRDefault="00E23B10" w:rsidP="00E23B10">
      <w:pPr>
        <w:widowControl w:val="0"/>
        <w:autoSpaceDE w:val="0"/>
        <w:autoSpaceDN w:val="0"/>
        <w:adjustRightInd w:val="0"/>
        <w:jc w:val="center"/>
        <w:rPr>
          <w:b/>
          <w:bCs/>
        </w:rPr>
      </w:pPr>
      <w:r w:rsidRPr="00C03AF5">
        <w:rPr>
          <w:b/>
          <w:bCs/>
        </w:rPr>
        <w:t>торгового объекта и порядок расчетов.</w:t>
      </w:r>
    </w:p>
    <w:p w14:paraId="77243468" w14:textId="77777777" w:rsidR="00E23B10" w:rsidRPr="00C03AF5" w:rsidRDefault="00E23B10" w:rsidP="00E23B10">
      <w:pPr>
        <w:widowControl w:val="0"/>
        <w:autoSpaceDE w:val="0"/>
        <w:autoSpaceDN w:val="0"/>
        <w:adjustRightInd w:val="0"/>
        <w:ind w:firstLine="540"/>
        <w:jc w:val="both"/>
      </w:pPr>
    </w:p>
    <w:p w14:paraId="42FB781C" w14:textId="77777777" w:rsidR="00E23B10" w:rsidRPr="00C03AF5" w:rsidRDefault="00E23B10" w:rsidP="00E23B10">
      <w:pPr>
        <w:widowControl w:val="0"/>
        <w:autoSpaceDE w:val="0"/>
        <w:autoSpaceDN w:val="0"/>
        <w:adjustRightInd w:val="0"/>
        <w:ind w:firstLine="540"/>
        <w:jc w:val="both"/>
      </w:pPr>
      <w:r w:rsidRPr="00C03AF5">
        <w:t>2.1. Стоимость права за размещение нестационарного торгового объекта составляет _____________________________ (___________________) рубля _______ копеек за __________________ месяцев.</w:t>
      </w:r>
    </w:p>
    <w:p w14:paraId="443BAD9A" w14:textId="77777777" w:rsidR="00E23B10" w:rsidRPr="00C03AF5" w:rsidRDefault="00E23B10" w:rsidP="00E23B10">
      <w:pPr>
        <w:widowControl w:val="0"/>
        <w:autoSpaceDE w:val="0"/>
        <w:autoSpaceDN w:val="0"/>
        <w:adjustRightInd w:val="0"/>
        <w:ind w:firstLine="540"/>
        <w:jc w:val="both"/>
      </w:pPr>
      <w:r w:rsidRPr="00C03AF5">
        <w:t>Предприятие вносит стоимость права за размещение нестационарного торгового объекта ежемесячно в размере _______________________________ (_____________________________) рубля ______ копеек не позднее 25 числа месяца, за который производится оплата.</w:t>
      </w:r>
    </w:p>
    <w:p w14:paraId="407FC835" w14:textId="77777777" w:rsidR="00E23B10" w:rsidRPr="00C03AF5" w:rsidRDefault="00E23B10" w:rsidP="00E23B10">
      <w:pPr>
        <w:widowControl w:val="0"/>
        <w:autoSpaceDE w:val="0"/>
        <w:autoSpaceDN w:val="0"/>
        <w:adjustRightInd w:val="0"/>
        <w:ind w:firstLine="540"/>
        <w:jc w:val="both"/>
      </w:pPr>
      <w:r w:rsidRPr="00C03AF5">
        <w:t>В случае просрочки внесения стоимости за размещение нестационарного торгового объекта Предприятие выплачивает администрации пени в размере 1/300 ключевой ставки Центрального банка Российской Федерации за каждый день просрочки.</w:t>
      </w:r>
    </w:p>
    <w:p w14:paraId="01307C3D" w14:textId="77777777" w:rsidR="00E23B10" w:rsidRPr="00C03AF5" w:rsidRDefault="00E23B10" w:rsidP="00E23B10">
      <w:pPr>
        <w:jc w:val="both"/>
        <w:rPr>
          <w:lang w:eastAsia="en-US"/>
        </w:rPr>
      </w:pPr>
      <w:r w:rsidRPr="00C03AF5">
        <w:t xml:space="preserve">    2.2. Для нестационарных торговых объектов, размещаемых по условиям договора на срок более 1 года, стоимость подлежит ежегодной корректировке на коэффициент инфляции, </w:t>
      </w:r>
      <w:r w:rsidRPr="00C03AF5">
        <w:rPr>
          <w:lang w:eastAsia="en-US"/>
        </w:rPr>
        <w:t>содержащийся в федеральном законе о федеральном бюджете на очередной финансовый год по состоянию на 1 января соответствующего года.</w:t>
      </w:r>
    </w:p>
    <w:p w14:paraId="3C1AE19D" w14:textId="77777777" w:rsidR="00E23B10" w:rsidRPr="00C03AF5" w:rsidRDefault="00E23B10" w:rsidP="00E23B10">
      <w:pPr>
        <w:widowControl w:val="0"/>
        <w:autoSpaceDE w:val="0"/>
        <w:autoSpaceDN w:val="0"/>
        <w:adjustRightInd w:val="0"/>
        <w:ind w:firstLine="540"/>
        <w:jc w:val="both"/>
      </w:pPr>
      <w:r w:rsidRPr="00C03AF5">
        <w:t xml:space="preserve">Для нестационарных торговых объектов, размещаемых по условиям договора на срок </w:t>
      </w:r>
      <w:r w:rsidRPr="00C03AF5">
        <w:lastRenderedPageBreak/>
        <w:t>до 1 года (включительно), стоимость является окончательной и изменению не подлежит.</w:t>
      </w:r>
    </w:p>
    <w:p w14:paraId="6E4E1961" w14:textId="77777777" w:rsidR="00E23B10" w:rsidRPr="00C03AF5" w:rsidRDefault="00E23B10" w:rsidP="00E23B10">
      <w:pPr>
        <w:widowControl w:val="0"/>
        <w:autoSpaceDE w:val="0"/>
        <w:autoSpaceDN w:val="0"/>
        <w:adjustRightInd w:val="0"/>
        <w:jc w:val="center"/>
        <w:rPr>
          <w:b/>
          <w:bCs/>
        </w:rPr>
      </w:pPr>
    </w:p>
    <w:p w14:paraId="45307F45" w14:textId="77777777" w:rsidR="00E23B10" w:rsidRPr="00C03AF5" w:rsidRDefault="00E23B10" w:rsidP="00E23B10">
      <w:pPr>
        <w:widowControl w:val="0"/>
        <w:autoSpaceDE w:val="0"/>
        <w:autoSpaceDN w:val="0"/>
        <w:adjustRightInd w:val="0"/>
        <w:jc w:val="center"/>
      </w:pPr>
      <w:r w:rsidRPr="00C03AF5">
        <w:rPr>
          <w:b/>
          <w:bCs/>
        </w:rPr>
        <w:t>3. Права и обязанности Сторон.</w:t>
      </w:r>
    </w:p>
    <w:p w14:paraId="708F5C98" w14:textId="77777777" w:rsidR="00E23B10" w:rsidRPr="00C03AF5" w:rsidRDefault="00E23B10" w:rsidP="00E23B10">
      <w:pPr>
        <w:widowControl w:val="0"/>
        <w:autoSpaceDE w:val="0"/>
        <w:autoSpaceDN w:val="0"/>
        <w:adjustRightInd w:val="0"/>
        <w:ind w:firstLine="540"/>
        <w:jc w:val="both"/>
      </w:pPr>
    </w:p>
    <w:p w14:paraId="46E02DF4" w14:textId="77777777" w:rsidR="00E23B10" w:rsidRPr="00C03AF5" w:rsidRDefault="00E23B10" w:rsidP="00E23B10">
      <w:pPr>
        <w:widowControl w:val="0"/>
        <w:autoSpaceDE w:val="0"/>
        <w:autoSpaceDN w:val="0"/>
        <w:adjustRightInd w:val="0"/>
        <w:ind w:firstLine="540"/>
        <w:jc w:val="both"/>
      </w:pPr>
      <w:r w:rsidRPr="00C03AF5">
        <w:t>3.1. Предприятие имеет право:</w:t>
      </w:r>
    </w:p>
    <w:p w14:paraId="214FB180" w14:textId="77777777" w:rsidR="00E23B10" w:rsidRPr="00C03AF5" w:rsidRDefault="00E23B10" w:rsidP="00E23B10">
      <w:pPr>
        <w:widowControl w:val="0"/>
        <w:autoSpaceDE w:val="0"/>
        <w:autoSpaceDN w:val="0"/>
        <w:adjustRightInd w:val="0"/>
        <w:ind w:firstLine="540"/>
        <w:jc w:val="both"/>
      </w:pPr>
      <w:r w:rsidRPr="00C03AF5">
        <w:t>1) разместить нестационарный торговый объект по адресу в соответствии с пунктом 1 настоящего договора;</w:t>
      </w:r>
    </w:p>
    <w:p w14:paraId="09593666" w14:textId="77777777" w:rsidR="00E23B10" w:rsidRPr="00C03AF5" w:rsidRDefault="00E23B10" w:rsidP="00E23B10">
      <w:pPr>
        <w:widowControl w:val="0"/>
        <w:autoSpaceDE w:val="0"/>
        <w:autoSpaceDN w:val="0"/>
        <w:adjustRightInd w:val="0"/>
        <w:ind w:firstLine="540"/>
        <w:jc w:val="both"/>
      </w:pPr>
      <w:r w:rsidRPr="00C03AF5">
        <w:t>2) использовать нестационарный торговый объект для осуществления торговой деятельности в соответствии с требованиями федерального законодательства, законодательства Орловской области и нормативных правовых актов Кромского района.</w:t>
      </w:r>
    </w:p>
    <w:p w14:paraId="3E8891B0" w14:textId="77777777" w:rsidR="00E23B10" w:rsidRPr="00C03AF5" w:rsidRDefault="00E23B10" w:rsidP="00E23B10">
      <w:pPr>
        <w:widowControl w:val="0"/>
        <w:autoSpaceDE w:val="0"/>
        <w:autoSpaceDN w:val="0"/>
        <w:adjustRightInd w:val="0"/>
        <w:ind w:firstLine="540"/>
        <w:jc w:val="both"/>
      </w:pPr>
      <w:r w:rsidRPr="00C03AF5">
        <w:t>3.2. Предприятие обязуется:</w:t>
      </w:r>
    </w:p>
    <w:p w14:paraId="1849F457" w14:textId="77777777" w:rsidR="00E23B10" w:rsidRPr="00C03AF5" w:rsidRDefault="00E23B10" w:rsidP="00E23B10">
      <w:pPr>
        <w:widowControl w:val="0"/>
        <w:autoSpaceDE w:val="0"/>
        <w:autoSpaceDN w:val="0"/>
        <w:adjustRightInd w:val="0"/>
        <w:ind w:firstLine="540"/>
        <w:jc w:val="both"/>
      </w:pPr>
      <w:r w:rsidRPr="00C03AF5">
        <w:t>1) внести стоимость права за размещение нестационарного торгового объекта в течение семи рабочих дней с момента подписания договора;</w:t>
      </w:r>
    </w:p>
    <w:p w14:paraId="682F7A8E" w14:textId="77777777" w:rsidR="00E23B10" w:rsidRPr="00C03AF5" w:rsidRDefault="00E23B10" w:rsidP="00E23B10">
      <w:pPr>
        <w:widowControl w:val="0"/>
        <w:autoSpaceDE w:val="0"/>
        <w:autoSpaceDN w:val="0"/>
        <w:adjustRightInd w:val="0"/>
        <w:ind w:firstLine="540"/>
        <w:jc w:val="both"/>
      </w:pPr>
      <w:r w:rsidRPr="00C03AF5">
        <w:t>2) сохранять тип и специализацию, местоположение и размеры нестационарного торгового объекта в течение установленного периода размещения нестационарного торгового объекта;</w:t>
      </w:r>
    </w:p>
    <w:p w14:paraId="007D8856" w14:textId="77777777" w:rsidR="00E23B10" w:rsidRPr="00C03AF5" w:rsidRDefault="00E23B10" w:rsidP="00E23B10">
      <w:pPr>
        <w:widowControl w:val="0"/>
        <w:autoSpaceDE w:val="0"/>
        <w:autoSpaceDN w:val="0"/>
        <w:adjustRightInd w:val="0"/>
        <w:ind w:firstLine="540"/>
        <w:jc w:val="both"/>
      </w:pPr>
      <w:r w:rsidRPr="00C03AF5">
        <w:t>3) обеспечивать функционирование нестационарного торгового объекта в соответствии с требованиями настоящего договора, федерального законодательства, законодательства Орловской области, нормативных правовых актов Кромского района;</w:t>
      </w:r>
    </w:p>
    <w:p w14:paraId="6AE3EA2F" w14:textId="77777777" w:rsidR="00E23B10" w:rsidRPr="00C03AF5" w:rsidRDefault="00E23B10" w:rsidP="00E23B10">
      <w:pPr>
        <w:widowControl w:val="0"/>
        <w:autoSpaceDE w:val="0"/>
        <w:autoSpaceDN w:val="0"/>
        <w:adjustRightInd w:val="0"/>
        <w:ind w:firstLine="540"/>
        <w:jc w:val="both"/>
      </w:pPr>
      <w:r w:rsidRPr="00C03AF5">
        <w:t>4) обеспечить сохранение внешнего вида и архитектурного решения нестационарного торгового объекта в течение всего срока действия настоящего договора;</w:t>
      </w:r>
    </w:p>
    <w:p w14:paraId="449C0DF4" w14:textId="77777777" w:rsidR="00E23B10" w:rsidRPr="00C03AF5" w:rsidRDefault="00E23B10" w:rsidP="00E23B10">
      <w:pPr>
        <w:widowControl w:val="0"/>
        <w:autoSpaceDE w:val="0"/>
        <w:autoSpaceDN w:val="0"/>
        <w:adjustRightInd w:val="0"/>
        <w:ind w:firstLine="540"/>
        <w:jc w:val="both"/>
      </w:pPr>
      <w:r w:rsidRPr="00C03AF5">
        <w:t>5) обеспечить соблюдение санитарных норм и правил, вывоз мусора и иных отходов от использования нестационарного торгового объекта;</w:t>
      </w:r>
    </w:p>
    <w:p w14:paraId="31D018D7" w14:textId="77777777" w:rsidR="00E23B10" w:rsidRPr="00C03AF5" w:rsidRDefault="00E23B10" w:rsidP="00E23B10">
      <w:pPr>
        <w:widowControl w:val="0"/>
        <w:autoSpaceDE w:val="0"/>
        <w:autoSpaceDN w:val="0"/>
        <w:adjustRightInd w:val="0"/>
        <w:ind w:firstLine="540"/>
        <w:jc w:val="both"/>
      </w:pPr>
      <w:r w:rsidRPr="00C03AF5">
        <w:t>6) соблюдать при размещении нестационарного торгового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1755C9B9" w14:textId="77777777" w:rsidR="00E23B10" w:rsidRPr="00C03AF5" w:rsidRDefault="00E23B10" w:rsidP="00E23B10">
      <w:pPr>
        <w:widowControl w:val="0"/>
        <w:autoSpaceDE w:val="0"/>
        <w:autoSpaceDN w:val="0"/>
        <w:adjustRightInd w:val="0"/>
        <w:ind w:firstLine="540"/>
        <w:jc w:val="both"/>
      </w:pPr>
      <w:r w:rsidRPr="00C03AF5">
        <w:t>7) использовать нестационарный торговый объект способами, которые не должны наносить вред окружающей среде;</w:t>
      </w:r>
    </w:p>
    <w:p w14:paraId="51287AF9" w14:textId="77777777" w:rsidR="00E23B10" w:rsidRPr="00C03AF5" w:rsidRDefault="00E23B10" w:rsidP="00E23B10">
      <w:pPr>
        <w:widowControl w:val="0"/>
        <w:autoSpaceDE w:val="0"/>
        <w:autoSpaceDN w:val="0"/>
        <w:adjustRightInd w:val="0"/>
        <w:ind w:firstLine="540"/>
        <w:jc w:val="both"/>
      </w:pPr>
      <w:r w:rsidRPr="00C03AF5">
        <w:t>8) не допускать загрязнение, захламление места размещения нестационарного торгового объекта;</w:t>
      </w:r>
    </w:p>
    <w:p w14:paraId="19028836" w14:textId="77777777" w:rsidR="00E23B10" w:rsidRPr="00C03AF5" w:rsidRDefault="00E23B10" w:rsidP="00E23B10">
      <w:pPr>
        <w:widowControl w:val="0"/>
        <w:autoSpaceDE w:val="0"/>
        <w:autoSpaceDN w:val="0"/>
        <w:adjustRightInd w:val="0"/>
        <w:ind w:firstLine="540"/>
        <w:jc w:val="both"/>
      </w:pPr>
      <w:r w:rsidRPr="00C03AF5">
        <w:t>9) не допускать передачу прав по настоящему договору третьим лицам;</w:t>
      </w:r>
    </w:p>
    <w:p w14:paraId="11304CB9" w14:textId="77777777" w:rsidR="00E23B10" w:rsidRPr="00C03AF5" w:rsidRDefault="00E23B10" w:rsidP="00E23B10">
      <w:pPr>
        <w:widowControl w:val="0"/>
        <w:autoSpaceDE w:val="0"/>
        <w:autoSpaceDN w:val="0"/>
        <w:adjustRightInd w:val="0"/>
        <w:ind w:firstLine="540"/>
        <w:jc w:val="both"/>
      </w:pPr>
      <w:r w:rsidRPr="00C03AF5">
        <w:t>10) при прекращении договора в течение 10 календарных дней обеспечить демонтаж и вывоз нестационарного торгового объекта с места его размещения;</w:t>
      </w:r>
    </w:p>
    <w:p w14:paraId="04FC052A" w14:textId="77777777" w:rsidR="00E23B10" w:rsidRPr="00C03AF5" w:rsidRDefault="00E23B10" w:rsidP="00E23B10">
      <w:pPr>
        <w:widowControl w:val="0"/>
        <w:autoSpaceDE w:val="0"/>
        <w:autoSpaceDN w:val="0"/>
        <w:adjustRightInd w:val="0"/>
        <w:ind w:firstLine="540"/>
        <w:jc w:val="both"/>
      </w:pPr>
      <w:r w:rsidRPr="00C03AF5">
        <w:t>11) в случае если нестационарный торговый объект конструктивно объединен с другими нестационарными торговыми объектами, обеспечить демонтаж данного нестационарного торгового объекта без ущерба другим нестационарным торговым объектам;</w:t>
      </w:r>
    </w:p>
    <w:p w14:paraId="535ED953" w14:textId="77777777" w:rsidR="00E23B10" w:rsidRPr="00C03AF5" w:rsidRDefault="00E23B10" w:rsidP="00E23B10">
      <w:pPr>
        <w:widowControl w:val="0"/>
        <w:autoSpaceDE w:val="0"/>
        <w:autoSpaceDN w:val="0"/>
        <w:adjustRightInd w:val="0"/>
        <w:ind w:firstLine="540"/>
        <w:jc w:val="both"/>
      </w:pPr>
      <w:r w:rsidRPr="00C03AF5">
        <w:t xml:space="preserve">12) в случае изменения градостроительной ситуации и </w:t>
      </w:r>
      <w:proofErr w:type="gramStart"/>
      <w:r w:rsidRPr="00C03AF5">
        <w:t>внесения</w:t>
      </w:r>
      <w:proofErr w:type="gramEnd"/>
      <w:r w:rsidRPr="00C03AF5">
        <w:t xml:space="preserve"> в связи с этим изменений в схему размещения нестационарных торговых объектов, утверждаемую постановлением Администрации, переместить нестационарный торговый объект с места его размещения на компенсационное место в течение десяти календарных дней.</w:t>
      </w:r>
    </w:p>
    <w:p w14:paraId="78C42069" w14:textId="77777777" w:rsidR="00E23B10" w:rsidRPr="00C03AF5" w:rsidRDefault="00E23B10" w:rsidP="00E23B10">
      <w:pPr>
        <w:widowControl w:val="0"/>
        <w:autoSpaceDE w:val="0"/>
        <w:autoSpaceDN w:val="0"/>
        <w:adjustRightInd w:val="0"/>
        <w:ind w:firstLine="540"/>
        <w:jc w:val="both"/>
      </w:pPr>
      <w:r w:rsidRPr="00C03AF5">
        <w:t>3.3. Администрация имеет право:</w:t>
      </w:r>
    </w:p>
    <w:p w14:paraId="171C657E" w14:textId="77777777" w:rsidR="00E23B10" w:rsidRPr="00C03AF5" w:rsidRDefault="00E23B10" w:rsidP="00E23B10">
      <w:pPr>
        <w:widowControl w:val="0"/>
        <w:autoSpaceDE w:val="0"/>
        <w:autoSpaceDN w:val="0"/>
        <w:adjustRightInd w:val="0"/>
        <w:ind w:firstLine="540"/>
        <w:jc w:val="both"/>
      </w:pPr>
      <w:r w:rsidRPr="00C03AF5">
        <w:t>1) в любое время действия договора осуществлять в соответствии со своей компетенцией контроль за выполнением принятых Предприятием обязательств по настоящему договору;</w:t>
      </w:r>
    </w:p>
    <w:p w14:paraId="376E444D" w14:textId="77777777" w:rsidR="00E23B10" w:rsidRPr="00C03AF5" w:rsidRDefault="00E23B10" w:rsidP="00E23B10">
      <w:pPr>
        <w:widowControl w:val="0"/>
        <w:autoSpaceDE w:val="0"/>
        <w:autoSpaceDN w:val="0"/>
        <w:adjustRightInd w:val="0"/>
        <w:ind w:firstLine="540"/>
        <w:jc w:val="both"/>
      </w:pPr>
      <w:r w:rsidRPr="00C03AF5">
        <w:t>2) требовать расторжения договора и возмещения убытков в случае, если Предприятие размещает нестационарный торговый объект не в соответствии с его типом, специализацией, периодом размещения, Схемой и иными условиями настоящего договора;</w:t>
      </w:r>
    </w:p>
    <w:p w14:paraId="1C3F1A49" w14:textId="77777777" w:rsidR="00E23B10" w:rsidRPr="00C03AF5" w:rsidRDefault="00E23B10" w:rsidP="00E23B10">
      <w:pPr>
        <w:widowControl w:val="0"/>
        <w:autoSpaceDE w:val="0"/>
        <w:autoSpaceDN w:val="0"/>
        <w:adjustRightInd w:val="0"/>
        <w:ind w:firstLine="540"/>
        <w:jc w:val="both"/>
      </w:pPr>
      <w:r w:rsidRPr="00C03AF5">
        <w:t>3) в случае отказа Предприятия демонтировать и вывезти нестационарный торговый объект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нестационарного торгового объекта;</w:t>
      </w:r>
    </w:p>
    <w:p w14:paraId="3BE033F8" w14:textId="77777777" w:rsidR="00E23B10" w:rsidRPr="00C03AF5" w:rsidRDefault="00E23B10" w:rsidP="00E23B10">
      <w:pPr>
        <w:widowControl w:val="0"/>
        <w:autoSpaceDE w:val="0"/>
        <w:autoSpaceDN w:val="0"/>
        <w:adjustRightInd w:val="0"/>
        <w:ind w:firstLine="540"/>
        <w:jc w:val="both"/>
      </w:pPr>
      <w:r w:rsidRPr="00C03AF5">
        <w:t xml:space="preserve">4) в случае изменения градостроительной ситуации и </w:t>
      </w:r>
      <w:proofErr w:type="gramStart"/>
      <w:r w:rsidRPr="00C03AF5">
        <w:t>внесения</w:t>
      </w:r>
      <w:proofErr w:type="gramEnd"/>
      <w:r w:rsidRPr="00C03AF5">
        <w:t xml:space="preserve"> в связи с этим </w:t>
      </w:r>
      <w:r w:rsidRPr="00C03AF5">
        <w:lastRenderedPageBreak/>
        <w:t>изменений в схему размещения нестационарных торговых объектов, утвержденных постановлением администрации, переместить нестационарный торговый объект с места его размещения на компенсационное место.</w:t>
      </w:r>
    </w:p>
    <w:p w14:paraId="23367595" w14:textId="77777777" w:rsidR="00E23B10" w:rsidRPr="00C03AF5" w:rsidRDefault="00E23B10" w:rsidP="00E23B10">
      <w:pPr>
        <w:widowControl w:val="0"/>
        <w:autoSpaceDE w:val="0"/>
        <w:autoSpaceDN w:val="0"/>
        <w:adjustRightInd w:val="0"/>
        <w:ind w:firstLine="540"/>
        <w:jc w:val="both"/>
      </w:pPr>
      <w:r w:rsidRPr="00C03AF5">
        <w:t>3.4. Администрация обязана:</w:t>
      </w:r>
    </w:p>
    <w:p w14:paraId="7B49895A" w14:textId="77777777" w:rsidR="00E23B10" w:rsidRPr="00C03AF5" w:rsidRDefault="00E23B10" w:rsidP="00E23B10">
      <w:pPr>
        <w:widowControl w:val="0"/>
        <w:autoSpaceDE w:val="0"/>
        <w:autoSpaceDN w:val="0"/>
        <w:adjustRightInd w:val="0"/>
        <w:ind w:firstLine="540"/>
        <w:jc w:val="both"/>
      </w:pPr>
      <w:r w:rsidRPr="00C03AF5">
        <w:t>1) предоставить Предприятию место для размещения нестационарного торгового объекта в соответствии с условиями настоящего договора.</w:t>
      </w:r>
    </w:p>
    <w:p w14:paraId="4F2732B0" w14:textId="77777777" w:rsidR="00E23B10" w:rsidRPr="00C03AF5" w:rsidRDefault="00E23B10" w:rsidP="00E23B10">
      <w:pPr>
        <w:widowControl w:val="0"/>
        <w:autoSpaceDE w:val="0"/>
        <w:autoSpaceDN w:val="0"/>
        <w:adjustRightInd w:val="0"/>
        <w:jc w:val="center"/>
        <w:rPr>
          <w:b/>
          <w:bCs/>
        </w:rPr>
      </w:pPr>
    </w:p>
    <w:p w14:paraId="2DD0607B" w14:textId="77777777" w:rsidR="00E23B10" w:rsidRPr="00C03AF5" w:rsidRDefault="00E23B10" w:rsidP="00E23B10">
      <w:pPr>
        <w:widowControl w:val="0"/>
        <w:autoSpaceDE w:val="0"/>
        <w:autoSpaceDN w:val="0"/>
        <w:adjustRightInd w:val="0"/>
        <w:jc w:val="center"/>
      </w:pPr>
      <w:r w:rsidRPr="00C03AF5">
        <w:rPr>
          <w:b/>
          <w:bCs/>
        </w:rPr>
        <w:t>4. Срок действия договора.</w:t>
      </w:r>
    </w:p>
    <w:p w14:paraId="2E1220A8" w14:textId="77777777" w:rsidR="00E23B10" w:rsidRPr="00C03AF5" w:rsidRDefault="00E23B10" w:rsidP="00E23B10">
      <w:pPr>
        <w:widowControl w:val="0"/>
        <w:autoSpaceDE w:val="0"/>
        <w:autoSpaceDN w:val="0"/>
        <w:adjustRightInd w:val="0"/>
        <w:ind w:firstLine="540"/>
        <w:jc w:val="both"/>
      </w:pPr>
    </w:p>
    <w:p w14:paraId="087B9BEF" w14:textId="77777777" w:rsidR="00E23B10" w:rsidRPr="00C03AF5" w:rsidRDefault="00E23B10" w:rsidP="00E23B10">
      <w:pPr>
        <w:widowControl w:val="0"/>
        <w:autoSpaceDE w:val="0"/>
        <w:autoSpaceDN w:val="0"/>
        <w:adjustRightInd w:val="0"/>
        <w:ind w:firstLine="540"/>
        <w:jc w:val="both"/>
      </w:pPr>
      <w:r w:rsidRPr="00C03AF5">
        <w:t>4.1. Срок действия договора определяется периодом размещения нестационарного торгового объекта.</w:t>
      </w:r>
    </w:p>
    <w:p w14:paraId="0919DD92" w14:textId="77777777" w:rsidR="00E23B10" w:rsidRPr="00C03AF5" w:rsidRDefault="00E23B10" w:rsidP="00E23B10">
      <w:pPr>
        <w:widowControl w:val="0"/>
        <w:autoSpaceDE w:val="0"/>
        <w:autoSpaceDN w:val="0"/>
        <w:adjustRightInd w:val="0"/>
        <w:ind w:firstLine="540"/>
        <w:jc w:val="both"/>
      </w:pPr>
      <w:r w:rsidRPr="00C03AF5">
        <w:t>4.2. Любая из Сторон вправе в любое время отказаться от исполнения настоящего договора, предупредив об этом другую Сторону не менее чем за 10 календарных дней.</w:t>
      </w:r>
    </w:p>
    <w:p w14:paraId="4055D0ED" w14:textId="77777777" w:rsidR="00E23B10" w:rsidRPr="00C03AF5" w:rsidRDefault="00E23B10" w:rsidP="00E23B10">
      <w:pPr>
        <w:widowControl w:val="0"/>
        <w:autoSpaceDE w:val="0"/>
        <w:autoSpaceDN w:val="0"/>
        <w:adjustRightInd w:val="0"/>
        <w:ind w:firstLine="540"/>
        <w:jc w:val="both"/>
      </w:pPr>
    </w:p>
    <w:p w14:paraId="373CF85A" w14:textId="77777777" w:rsidR="00E23B10" w:rsidRPr="00C03AF5" w:rsidRDefault="00E23B10" w:rsidP="00E23B10">
      <w:pPr>
        <w:widowControl w:val="0"/>
        <w:autoSpaceDE w:val="0"/>
        <w:autoSpaceDN w:val="0"/>
        <w:adjustRightInd w:val="0"/>
        <w:jc w:val="center"/>
        <w:rPr>
          <w:b/>
          <w:bCs/>
        </w:rPr>
      </w:pPr>
      <w:r w:rsidRPr="00C03AF5">
        <w:rPr>
          <w:b/>
          <w:bCs/>
        </w:rPr>
        <w:t>5. Ответственность сторон.</w:t>
      </w:r>
    </w:p>
    <w:p w14:paraId="39106FE2" w14:textId="77777777" w:rsidR="00E23B10" w:rsidRPr="00C03AF5" w:rsidRDefault="00E23B10" w:rsidP="00E23B10">
      <w:pPr>
        <w:widowControl w:val="0"/>
        <w:autoSpaceDE w:val="0"/>
        <w:autoSpaceDN w:val="0"/>
        <w:adjustRightInd w:val="0"/>
        <w:jc w:val="center"/>
      </w:pPr>
    </w:p>
    <w:p w14:paraId="46A10D1D" w14:textId="77777777" w:rsidR="00E23B10" w:rsidRPr="00C03AF5" w:rsidRDefault="00E23B10" w:rsidP="00E23B10">
      <w:pPr>
        <w:widowControl w:val="0"/>
        <w:autoSpaceDE w:val="0"/>
        <w:autoSpaceDN w:val="0"/>
        <w:adjustRightInd w:val="0"/>
        <w:ind w:firstLine="540"/>
        <w:jc w:val="both"/>
      </w:pPr>
      <w:r w:rsidRPr="00C03AF5">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14:paraId="2B80ED79" w14:textId="77777777" w:rsidR="00E23B10" w:rsidRPr="00C03AF5" w:rsidRDefault="00E23B10" w:rsidP="00E23B10">
      <w:pPr>
        <w:widowControl w:val="0"/>
        <w:autoSpaceDE w:val="0"/>
        <w:autoSpaceDN w:val="0"/>
        <w:adjustRightInd w:val="0"/>
        <w:jc w:val="center"/>
        <w:rPr>
          <w:b/>
          <w:bCs/>
        </w:rPr>
      </w:pPr>
    </w:p>
    <w:p w14:paraId="0C230FEE" w14:textId="77777777" w:rsidR="00E23B10" w:rsidRPr="00C03AF5" w:rsidRDefault="00E23B10" w:rsidP="00E23B10">
      <w:pPr>
        <w:widowControl w:val="0"/>
        <w:autoSpaceDE w:val="0"/>
        <w:autoSpaceDN w:val="0"/>
        <w:adjustRightInd w:val="0"/>
        <w:jc w:val="center"/>
        <w:rPr>
          <w:b/>
          <w:bCs/>
        </w:rPr>
      </w:pPr>
      <w:r w:rsidRPr="00C03AF5">
        <w:rPr>
          <w:b/>
          <w:bCs/>
        </w:rPr>
        <w:t>6. Изменение и прекращение договора.</w:t>
      </w:r>
    </w:p>
    <w:p w14:paraId="3826D030" w14:textId="77777777" w:rsidR="00E23B10" w:rsidRPr="00C03AF5" w:rsidRDefault="00E23B10" w:rsidP="00E23B10">
      <w:pPr>
        <w:widowControl w:val="0"/>
        <w:autoSpaceDE w:val="0"/>
        <w:autoSpaceDN w:val="0"/>
        <w:adjustRightInd w:val="0"/>
        <w:jc w:val="center"/>
      </w:pPr>
    </w:p>
    <w:p w14:paraId="440D9A27" w14:textId="77777777" w:rsidR="00E23B10" w:rsidRPr="00C03AF5" w:rsidRDefault="00E23B10" w:rsidP="00E23B10">
      <w:pPr>
        <w:widowControl w:val="0"/>
        <w:autoSpaceDE w:val="0"/>
        <w:autoSpaceDN w:val="0"/>
        <w:adjustRightInd w:val="0"/>
        <w:ind w:firstLine="540"/>
        <w:jc w:val="both"/>
      </w:pPr>
      <w:r w:rsidRPr="00C03AF5">
        <w:t>6.1. По соглашению Сторон настоящий договор может быть изменен.</w:t>
      </w:r>
    </w:p>
    <w:p w14:paraId="58DFA667" w14:textId="77777777" w:rsidR="00E23B10" w:rsidRPr="00C03AF5" w:rsidRDefault="00E23B10" w:rsidP="00E23B10">
      <w:pPr>
        <w:widowControl w:val="0"/>
        <w:autoSpaceDE w:val="0"/>
        <w:autoSpaceDN w:val="0"/>
        <w:adjustRightInd w:val="0"/>
        <w:ind w:firstLine="540"/>
        <w:jc w:val="both"/>
      </w:pPr>
      <w:r w:rsidRPr="00C03AF5">
        <w:t>При этом не допускается изменение существенных условий договора:</w:t>
      </w:r>
    </w:p>
    <w:p w14:paraId="16FFAE43" w14:textId="77777777" w:rsidR="00E23B10" w:rsidRPr="00C03AF5" w:rsidRDefault="00E23B10" w:rsidP="00E23B10">
      <w:pPr>
        <w:widowControl w:val="0"/>
        <w:autoSpaceDE w:val="0"/>
        <w:autoSpaceDN w:val="0"/>
        <w:adjustRightInd w:val="0"/>
        <w:ind w:firstLine="540"/>
        <w:jc w:val="both"/>
      </w:pPr>
      <w:r w:rsidRPr="00C03AF5">
        <w:t>1) основания заключения договора на размещение нестационарного торгового объекта;</w:t>
      </w:r>
    </w:p>
    <w:p w14:paraId="69CD08F1" w14:textId="77777777" w:rsidR="00E23B10" w:rsidRPr="00C03AF5" w:rsidRDefault="00E23B10" w:rsidP="00E23B10">
      <w:pPr>
        <w:widowControl w:val="0"/>
        <w:autoSpaceDE w:val="0"/>
        <w:autoSpaceDN w:val="0"/>
        <w:adjustRightInd w:val="0"/>
        <w:ind w:firstLine="540"/>
        <w:jc w:val="both"/>
      </w:pPr>
      <w:r w:rsidRPr="00C03AF5">
        <w:t>2) наименования Администрации - Организатора аукциона, принявшей решение о проведении аукциона, и реквизитов такого решения;</w:t>
      </w:r>
    </w:p>
    <w:p w14:paraId="79DD0620" w14:textId="77777777" w:rsidR="00E23B10" w:rsidRPr="00C03AF5" w:rsidRDefault="00E23B10" w:rsidP="00E23B10">
      <w:pPr>
        <w:widowControl w:val="0"/>
        <w:autoSpaceDE w:val="0"/>
        <w:autoSpaceDN w:val="0"/>
        <w:adjustRightInd w:val="0"/>
        <w:ind w:firstLine="540"/>
        <w:jc w:val="both"/>
      </w:pPr>
      <w:r w:rsidRPr="00C03AF5">
        <w:t>3) цены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порядка и сроков ее внесения;</w:t>
      </w:r>
    </w:p>
    <w:p w14:paraId="2F40EE24" w14:textId="77777777" w:rsidR="00E23B10" w:rsidRPr="00C03AF5" w:rsidRDefault="00E23B10" w:rsidP="00E23B10">
      <w:pPr>
        <w:widowControl w:val="0"/>
        <w:autoSpaceDE w:val="0"/>
        <w:autoSpaceDN w:val="0"/>
        <w:adjustRightInd w:val="0"/>
        <w:ind w:firstLine="540"/>
        <w:jc w:val="both"/>
      </w:pPr>
      <w:r w:rsidRPr="00C03AF5">
        <w:t>4) адреса размещения (местоположение и размер площади места размещения нестационарного торгового объекта), типа, специализации, периода размещения нестационарного торгового объекта;</w:t>
      </w:r>
    </w:p>
    <w:p w14:paraId="68FC9FEF" w14:textId="77777777" w:rsidR="00E23B10" w:rsidRPr="00C03AF5" w:rsidRDefault="00E23B10" w:rsidP="00E23B10">
      <w:pPr>
        <w:widowControl w:val="0"/>
        <w:autoSpaceDE w:val="0"/>
        <w:autoSpaceDN w:val="0"/>
        <w:adjustRightInd w:val="0"/>
        <w:ind w:firstLine="540"/>
        <w:jc w:val="both"/>
      </w:pPr>
      <w:r w:rsidRPr="00C03AF5">
        <w:t>5) ответственности сторон.</w:t>
      </w:r>
    </w:p>
    <w:p w14:paraId="3E909141" w14:textId="77777777" w:rsidR="00E23B10" w:rsidRPr="00C03AF5" w:rsidRDefault="00E23B10" w:rsidP="00E23B10">
      <w:pPr>
        <w:widowControl w:val="0"/>
        <w:autoSpaceDE w:val="0"/>
        <w:autoSpaceDN w:val="0"/>
        <w:adjustRightInd w:val="0"/>
        <w:ind w:firstLine="540"/>
        <w:jc w:val="both"/>
      </w:pPr>
      <w:r w:rsidRPr="00C03AF5">
        <w:t>6.2. Внесение изменений в настоящий договор осуществляется путем заключения дополнительного соглашения, подписываемого Сторонами.</w:t>
      </w:r>
    </w:p>
    <w:p w14:paraId="4B214700" w14:textId="77777777" w:rsidR="00E23B10" w:rsidRPr="00C03AF5" w:rsidRDefault="00E23B10" w:rsidP="00E23B10">
      <w:pPr>
        <w:widowControl w:val="0"/>
        <w:autoSpaceDE w:val="0"/>
        <w:autoSpaceDN w:val="0"/>
        <w:adjustRightInd w:val="0"/>
        <w:ind w:firstLine="540"/>
        <w:jc w:val="both"/>
      </w:pPr>
      <w:r w:rsidRPr="00C03AF5">
        <w:t>6.3. В настоящий договор могут быть внесены изменения в случае перемещения нестационарного торгового объекта с места его размещения на компенсационное место.</w:t>
      </w:r>
    </w:p>
    <w:p w14:paraId="56ADA36A" w14:textId="77777777" w:rsidR="00E23B10" w:rsidRPr="00C03AF5" w:rsidRDefault="00E23B10" w:rsidP="00E23B10">
      <w:pPr>
        <w:widowControl w:val="0"/>
        <w:autoSpaceDE w:val="0"/>
        <w:autoSpaceDN w:val="0"/>
        <w:adjustRightInd w:val="0"/>
        <w:ind w:firstLine="540"/>
        <w:jc w:val="both"/>
      </w:pPr>
      <w:r w:rsidRPr="00C03AF5">
        <w:t>6.4. Настоящий договор расторгается в случаях:</w:t>
      </w:r>
    </w:p>
    <w:p w14:paraId="5E63003C" w14:textId="77777777" w:rsidR="00E23B10" w:rsidRPr="00C03AF5" w:rsidRDefault="00E23B10" w:rsidP="00E23B10">
      <w:pPr>
        <w:widowControl w:val="0"/>
        <w:autoSpaceDE w:val="0"/>
        <w:autoSpaceDN w:val="0"/>
        <w:adjustRightInd w:val="0"/>
        <w:ind w:firstLine="540"/>
        <w:jc w:val="both"/>
      </w:pPr>
      <w:r w:rsidRPr="00C03AF5">
        <w:t>1) подача Предприятием соответствующего заявления;</w:t>
      </w:r>
    </w:p>
    <w:p w14:paraId="170CD8C3" w14:textId="77777777" w:rsidR="00E23B10" w:rsidRPr="00C03AF5" w:rsidRDefault="00E23B10" w:rsidP="00E23B10">
      <w:pPr>
        <w:widowControl w:val="0"/>
        <w:autoSpaceDE w:val="0"/>
        <w:autoSpaceDN w:val="0"/>
        <w:adjustRightInd w:val="0"/>
        <w:ind w:firstLine="540"/>
        <w:jc w:val="both"/>
      </w:pPr>
      <w:r w:rsidRPr="00C03AF5">
        <w:t>2) прекращение Предприятием в установленном законом порядке своей деятельности;</w:t>
      </w:r>
    </w:p>
    <w:p w14:paraId="62E477F2" w14:textId="77777777" w:rsidR="00E23B10" w:rsidRPr="00C03AF5" w:rsidRDefault="00E23B10" w:rsidP="00E23B10">
      <w:pPr>
        <w:widowControl w:val="0"/>
        <w:autoSpaceDE w:val="0"/>
        <w:autoSpaceDN w:val="0"/>
        <w:adjustRightInd w:val="0"/>
        <w:ind w:firstLine="540"/>
        <w:jc w:val="both"/>
      </w:pPr>
      <w:r w:rsidRPr="00C03AF5">
        <w:t>3) по решению суда в случае нарушения Предприятием существенных условий договора на размещение нестационарного торгового объекта;</w:t>
      </w:r>
    </w:p>
    <w:p w14:paraId="71DA6736" w14:textId="77777777" w:rsidR="00E23B10" w:rsidRPr="00C03AF5" w:rsidRDefault="00E23B10" w:rsidP="00E23B10">
      <w:pPr>
        <w:widowControl w:val="0"/>
        <w:autoSpaceDE w:val="0"/>
        <w:autoSpaceDN w:val="0"/>
        <w:adjustRightInd w:val="0"/>
        <w:ind w:firstLine="540"/>
        <w:jc w:val="both"/>
      </w:pPr>
      <w:r w:rsidRPr="00C03AF5">
        <w:t>4) наличие в течение одного квартала в период действия Договора более двух фактов нарушения его условий;</w:t>
      </w:r>
    </w:p>
    <w:p w14:paraId="62B67CD3" w14:textId="77777777" w:rsidR="00E23B10" w:rsidRPr="00C03AF5" w:rsidRDefault="00E23B10" w:rsidP="00E23B10">
      <w:pPr>
        <w:widowControl w:val="0"/>
        <w:autoSpaceDE w:val="0"/>
        <w:autoSpaceDN w:val="0"/>
        <w:adjustRightInd w:val="0"/>
        <w:ind w:firstLine="540"/>
        <w:jc w:val="both"/>
      </w:pPr>
      <w:r w:rsidRPr="00C03AF5">
        <w:t>5) неисполнение Предприятием обязательства по соблюдению специализации нестационарного торгового объекта;</w:t>
      </w:r>
    </w:p>
    <w:p w14:paraId="0DDF8E63" w14:textId="77777777" w:rsidR="00E23B10" w:rsidRPr="00C03AF5" w:rsidRDefault="00E23B10" w:rsidP="00E23B10">
      <w:pPr>
        <w:widowControl w:val="0"/>
        <w:autoSpaceDE w:val="0"/>
        <w:autoSpaceDN w:val="0"/>
        <w:adjustRightInd w:val="0"/>
        <w:ind w:firstLine="540"/>
        <w:jc w:val="both"/>
      </w:pPr>
      <w:r w:rsidRPr="00C03AF5">
        <w:t>6) неисполнение Предприятием обязательства по осуществлению в нестационарном объекте торговой деятельности в течение более 3 месяцев подряд;</w:t>
      </w:r>
    </w:p>
    <w:p w14:paraId="54661660" w14:textId="77777777" w:rsidR="00E23B10" w:rsidRPr="00C03AF5" w:rsidRDefault="00E23B10" w:rsidP="00E23B10">
      <w:pPr>
        <w:widowControl w:val="0"/>
        <w:autoSpaceDE w:val="0"/>
        <w:autoSpaceDN w:val="0"/>
        <w:adjustRightInd w:val="0"/>
        <w:ind w:firstLine="540"/>
        <w:jc w:val="both"/>
      </w:pPr>
      <w:r w:rsidRPr="00C03AF5">
        <w:t>7) неисполнение Предприятием обязательств по оплате стоимости договора или просрочка исполнения обязательств по оплате очередных платежей по договору на срок более 30 календарных дней;</w:t>
      </w:r>
    </w:p>
    <w:p w14:paraId="6B75335E" w14:textId="77777777" w:rsidR="00E23B10" w:rsidRPr="00C03AF5" w:rsidRDefault="00E23B10" w:rsidP="00E23B10">
      <w:pPr>
        <w:widowControl w:val="0"/>
        <w:autoSpaceDE w:val="0"/>
        <w:autoSpaceDN w:val="0"/>
        <w:adjustRightInd w:val="0"/>
        <w:ind w:firstLine="540"/>
        <w:jc w:val="both"/>
      </w:pPr>
      <w:r w:rsidRPr="00C03AF5">
        <w:lastRenderedPageBreak/>
        <w:t>8) неисполнение Предприятием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нестационарного торгового объекта;</w:t>
      </w:r>
    </w:p>
    <w:p w14:paraId="0A409CD4" w14:textId="77777777" w:rsidR="00E23B10" w:rsidRPr="00C03AF5" w:rsidRDefault="00E23B10" w:rsidP="00E23B10">
      <w:pPr>
        <w:widowControl w:val="0"/>
        <w:autoSpaceDE w:val="0"/>
        <w:autoSpaceDN w:val="0"/>
        <w:adjustRightInd w:val="0"/>
        <w:ind w:firstLine="540"/>
        <w:jc w:val="both"/>
      </w:pPr>
      <w:r w:rsidRPr="00C03AF5">
        <w:t>9) принятие Администрацией следующих решений: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 о размещении объектов капитального строительства;</w:t>
      </w:r>
    </w:p>
    <w:p w14:paraId="6BCD3845" w14:textId="77777777" w:rsidR="00E23B10" w:rsidRPr="00C03AF5" w:rsidRDefault="00E23B10" w:rsidP="00E23B10">
      <w:pPr>
        <w:widowControl w:val="0"/>
        <w:autoSpaceDE w:val="0"/>
        <w:autoSpaceDN w:val="0"/>
        <w:adjustRightInd w:val="0"/>
        <w:ind w:firstLine="540"/>
        <w:jc w:val="both"/>
      </w:pPr>
      <w:r w:rsidRPr="00C03AF5">
        <w:t>10) по соглашению Сторон договора;</w:t>
      </w:r>
    </w:p>
    <w:p w14:paraId="3AF4A54E" w14:textId="77777777" w:rsidR="00E23B10" w:rsidRPr="00C03AF5" w:rsidRDefault="00E23B10" w:rsidP="00E23B10">
      <w:pPr>
        <w:widowControl w:val="0"/>
        <w:autoSpaceDE w:val="0"/>
        <w:autoSpaceDN w:val="0"/>
        <w:adjustRightInd w:val="0"/>
        <w:ind w:firstLine="540"/>
        <w:jc w:val="both"/>
      </w:pPr>
      <w:r w:rsidRPr="00C03AF5">
        <w:t>11) в случае неоднократного (более одного) нарушения Предприятием действующих правил торговли, действующего законодательства в сфере благоустройства и санитарного содержания территорий поселения, порядка обращения с отходами, других экологических и санитарных требований на территории Кромского района.</w:t>
      </w:r>
    </w:p>
    <w:p w14:paraId="56766D16" w14:textId="77777777" w:rsidR="00E23B10" w:rsidRPr="00C03AF5" w:rsidRDefault="00E23B10" w:rsidP="00E23B10">
      <w:pPr>
        <w:widowControl w:val="0"/>
        <w:autoSpaceDE w:val="0"/>
        <w:autoSpaceDN w:val="0"/>
        <w:adjustRightInd w:val="0"/>
        <w:ind w:firstLine="540"/>
        <w:jc w:val="both"/>
      </w:pPr>
      <w:r w:rsidRPr="00C03AF5">
        <w:t>Основанием для расторжения договора является постановление о назначении административного наказания, вступившее в законную силу.</w:t>
      </w:r>
    </w:p>
    <w:p w14:paraId="1843D756" w14:textId="77777777" w:rsidR="00E23B10" w:rsidRPr="00C03AF5" w:rsidRDefault="00E23B10" w:rsidP="00E23B10">
      <w:pPr>
        <w:widowControl w:val="0"/>
        <w:autoSpaceDE w:val="0"/>
        <w:autoSpaceDN w:val="0"/>
        <w:adjustRightInd w:val="0"/>
        <w:ind w:firstLine="540"/>
        <w:jc w:val="both"/>
      </w:pPr>
    </w:p>
    <w:p w14:paraId="7DA8B8C2" w14:textId="77777777" w:rsidR="00E23B10" w:rsidRPr="00C03AF5" w:rsidRDefault="00E23B10" w:rsidP="00E23B10">
      <w:pPr>
        <w:widowControl w:val="0"/>
        <w:autoSpaceDE w:val="0"/>
        <w:autoSpaceDN w:val="0"/>
        <w:adjustRightInd w:val="0"/>
        <w:jc w:val="center"/>
      </w:pPr>
      <w:r w:rsidRPr="00C03AF5">
        <w:rPr>
          <w:b/>
          <w:bCs/>
        </w:rPr>
        <w:t>7. Заключительные положения.</w:t>
      </w:r>
    </w:p>
    <w:p w14:paraId="4CC4E55C" w14:textId="77777777" w:rsidR="00E23B10" w:rsidRPr="00C03AF5" w:rsidRDefault="00E23B10" w:rsidP="00E23B10">
      <w:pPr>
        <w:widowControl w:val="0"/>
        <w:autoSpaceDE w:val="0"/>
        <w:autoSpaceDN w:val="0"/>
        <w:adjustRightInd w:val="0"/>
        <w:ind w:firstLine="540"/>
        <w:jc w:val="both"/>
      </w:pPr>
    </w:p>
    <w:p w14:paraId="389FD011" w14:textId="77777777" w:rsidR="00E23B10" w:rsidRPr="00C03AF5" w:rsidRDefault="00E23B10" w:rsidP="00E23B10">
      <w:pPr>
        <w:widowControl w:val="0"/>
        <w:autoSpaceDE w:val="0"/>
        <w:autoSpaceDN w:val="0"/>
        <w:adjustRightInd w:val="0"/>
        <w:ind w:firstLine="540"/>
        <w:jc w:val="both"/>
      </w:pPr>
      <w:r w:rsidRPr="00C03AF5">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соответствии с законодательством.</w:t>
      </w:r>
    </w:p>
    <w:p w14:paraId="65FDE740" w14:textId="77777777" w:rsidR="00E23B10" w:rsidRPr="00C03AF5" w:rsidRDefault="00E23B10" w:rsidP="00E23B10">
      <w:pPr>
        <w:widowControl w:val="0"/>
        <w:autoSpaceDE w:val="0"/>
        <w:autoSpaceDN w:val="0"/>
        <w:adjustRightInd w:val="0"/>
        <w:ind w:firstLine="540"/>
        <w:jc w:val="both"/>
      </w:pPr>
      <w:r w:rsidRPr="00C03AF5">
        <w:t>7.2. Настоящий договор составлен в 2 экземплярах, имеющих одинаковую юридическую силу, - по одному для каждой из Сторон.</w:t>
      </w:r>
    </w:p>
    <w:p w14:paraId="589D829A" w14:textId="77777777" w:rsidR="00E23B10" w:rsidRPr="00C03AF5" w:rsidRDefault="00E23B10" w:rsidP="00E23B10">
      <w:pPr>
        <w:widowControl w:val="0"/>
        <w:autoSpaceDE w:val="0"/>
        <w:autoSpaceDN w:val="0"/>
        <w:adjustRightInd w:val="0"/>
        <w:ind w:firstLine="540"/>
        <w:jc w:val="both"/>
      </w:pPr>
      <w:r w:rsidRPr="00C03AF5">
        <w:t>7.3. Приложения к договору составляют его неотъемлемую часть.</w:t>
      </w:r>
    </w:p>
    <w:p w14:paraId="2DA82D8E" w14:textId="77777777" w:rsidR="00E23B10" w:rsidRPr="00C03AF5" w:rsidRDefault="00E23B10" w:rsidP="00E23B10">
      <w:pPr>
        <w:widowControl w:val="0"/>
        <w:autoSpaceDE w:val="0"/>
        <w:autoSpaceDN w:val="0"/>
        <w:adjustRightInd w:val="0"/>
        <w:ind w:firstLine="540"/>
        <w:jc w:val="both"/>
      </w:pPr>
    </w:p>
    <w:p w14:paraId="27E871BC" w14:textId="77777777" w:rsidR="00E23B10" w:rsidRPr="00A3719C" w:rsidRDefault="00E23B10" w:rsidP="00E23B10">
      <w:pPr>
        <w:widowControl w:val="0"/>
        <w:autoSpaceDE w:val="0"/>
        <w:autoSpaceDN w:val="0"/>
        <w:adjustRightInd w:val="0"/>
        <w:jc w:val="center"/>
        <w:rPr>
          <w:b/>
          <w:bCs/>
        </w:rPr>
      </w:pPr>
      <w:r w:rsidRPr="00A3719C">
        <w:rPr>
          <w:b/>
          <w:bCs/>
        </w:rPr>
        <w:t>8. Реквизиты и подписи Сторон.</w:t>
      </w:r>
    </w:p>
    <w:p w14:paraId="1B600846" w14:textId="77777777" w:rsidR="00E23B10" w:rsidRPr="00A3719C" w:rsidRDefault="00E23B10" w:rsidP="00E23B10">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3846"/>
        <w:gridCol w:w="842"/>
        <w:gridCol w:w="3707"/>
      </w:tblGrid>
      <w:tr w:rsidR="00E23B10" w:rsidRPr="00E75D79" w14:paraId="79A085E1" w14:textId="77777777" w:rsidTr="002702DA">
        <w:trPr>
          <w:trHeight w:val="713"/>
        </w:trPr>
        <w:tc>
          <w:tcPr>
            <w:tcW w:w="5078" w:type="dxa"/>
            <w:gridSpan w:val="2"/>
            <w:shd w:val="clear" w:color="auto" w:fill="auto"/>
          </w:tcPr>
          <w:p w14:paraId="4E2A2A23" w14:textId="77777777" w:rsidR="00E23B10" w:rsidRPr="00A3719C" w:rsidRDefault="00E23B10" w:rsidP="002702DA">
            <w:pPr>
              <w:widowControl w:val="0"/>
              <w:autoSpaceDE w:val="0"/>
              <w:autoSpaceDN w:val="0"/>
              <w:adjustRightInd w:val="0"/>
              <w:jc w:val="center"/>
            </w:pPr>
            <w:r w:rsidRPr="00A3719C">
              <w:t>Предприятие</w:t>
            </w:r>
          </w:p>
        </w:tc>
        <w:tc>
          <w:tcPr>
            <w:tcW w:w="4775" w:type="dxa"/>
            <w:gridSpan w:val="2"/>
            <w:shd w:val="clear" w:color="auto" w:fill="auto"/>
          </w:tcPr>
          <w:p w14:paraId="429F7035" w14:textId="77777777" w:rsidR="00E23B10" w:rsidRPr="00E75D79" w:rsidRDefault="00E23B10" w:rsidP="002702DA">
            <w:pPr>
              <w:widowControl w:val="0"/>
              <w:autoSpaceDE w:val="0"/>
              <w:autoSpaceDN w:val="0"/>
              <w:adjustRightInd w:val="0"/>
              <w:jc w:val="center"/>
              <w:rPr>
                <w:highlight w:val="yellow"/>
              </w:rPr>
            </w:pPr>
            <w:r w:rsidRPr="00A3719C">
              <w:t>Администрация Кромского района Орловской области</w:t>
            </w:r>
          </w:p>
        </w:tc>
      </w:tr>
      <w:tr w:rsidR="00E23B10" w:rsidRPr="00E75D79" w14:paraId="06354003" w14:textId="77777777" w:rsidTr="002702DA">
        <w:trPr>
          <w:trHeight w:val="983"/>
        </w:trPr>
        <w:tc>
          <w:tcPr>
            <w:tcW w:w="5078" w:type="dxa"/>
            <w:gridSpan w:val="2"/>
            <w:shd w:val="clear" w:color="auto" w:fill="auto"/>
          </w:tcPr>
          <w:p w14:paraId="1E3D06C5" w14:textId="77777777" w:rsidR="00E23B10" w:rsidRPr="00E75D79" w:rsidRDefault="00E23B10" w:rsidP="002702DA">
            <w:pPr>
              <w:widowControl w:val="0"/>
              <w:autoSpaceDE w:val="0"/>
              <w:autoSpaceDN w:val="0"/>
              <w:adjustRightInd w:val="0"/>
              <w:jc w:val="center"/>
              <w:rPr>
                <w:b/>
                <w:bCs/>
              </w:rPr>
            </w:pPr>
          </w:p>
        </w:tc>
        <w:tc>
          <w:tcPr>
            <w:tcW w:w="4775" w:type="dxa"/>
            <w:gridSpan w:val="2"/>
            <w:shd w:val="clear" w:color="auto" w:fill="auto"/>
          </w:tcPr>
          <w:p w14:paraId="26397B20" w14:textId="77777777" w:rsidR="00E23B10" w:rsidRPr="00E75D79" w:rsidRDefault="00E23B10" w:rsidP="002702DA">
            <w:pPr>
              <w:widowControl w:val="0"/>
              <w:autoSpaceDE w:val="0"/>
              <w:autoSpaceDN w:val="0"/>
              <w:adjustRightInd w:val="0"/>
              <w:jc w:val="center"/>
              <w:rPr>
                <w:b/>
                <w:bCs/>
              </w:rPr>
            </w:pPr>
          </w:p>
        </w:tc>
      </w:tr>
      <w:tr w:rsidR="00E23B10" w:rsidRPr="00E75D79" w14:paraId="4CE85292" w14:textId="77777777" w:rsidTr="002702DA">
        <w:trPr>
          <w:trHeight w:val="276"/>
        </w:trPr>
        <w:tc>
          <w:tcPr>
            <w:tcW w:w="5078" w:type="dxa"/>
            <w:gridSpan w:val="2"/>
            <w:shd w:val="clear" w:color="auto" w:fill="auto"/>
          </w:tcPr>
          <w:p w14:paraId="43E56E35" w14:textId="77777777" w:rsidR="00E23B10" w:rsidRPr="00E75D79" w:rsidRDefault="00E23B10" w:rsidP="002702DA">
            <w:pPr>
              <w:widowControl w:val="0"/>
              <w:autoSpaceDE w:val="0"/>
              <w:autoSpaceDN w:val="0"/>
              <w:adjustRightInd w:val="0"/>
              <w:jc w:val="center"/>
              <w:rPr>
                <w:b/>
                <w:bCs/>
              </w:rPr>
            </w:pPr>
            <w:r w:rsidRPr="00A3719C">
              <w:t>Должность, Ф.И.О.</w:t>
            </w:r>
          </w:p>
        </w:tc>
        <w:tc>
          <w:tcPr>
            <w:tcW w:w="4775" w:type="dxa"/>
            <w:gridSpan w:val="2"/>
            <w:shd w:val="clear" w:color="auto" w:fill="auto"/>
          </w:tcPr>
          <w:p w14:paraId="53C1CD28" w14:textId="77777777" w:rsidR="00E23B10" w:rsidRPr="00E75D79" w:rsidRDefault="00E23B10" w:rsidP="002702DA">
            <w:pPr>
              <w:widowControl w:val="0"/>
              <w:autoSpaceDE w:val="0"/>
              <w:autoSpaceDN w:val="0"/>
              <w:adjustRightInd w:val="0"/>
              <w:jc w:val="center"/>
              <w:rPr>
                <w:b/>
                <w:bCs/>
              </w:rPr>
            </w:pPr>
            <w:r w:rsidRPr="00A3719C">
              <w:t>Должность, Ф.И.О.</w:t>
            </w:r>
          </w:p>
        </w:tc>
      </w:tr>
      <w:tr w:rsidR="00E23B10" w:rsidRPr="00E75D79" w14:paraId="20273C76" w14:textId="77777777" w:rsidTr="002702DA">
        <w:trPr>
          <w:trHeight w:val="367"/>
        </w:trPr>
        <w:tc>
          <w:tcPr>
            <w:tcW w:w="5078" w:type="dxa"/>
            <w:gridSpan w:val="2"/>
            <w:shd w:val="clear" w:color="auto" w:fill="auto"/>
          </w:tcPr>
          <w:p w14:paraId="07B4791E" w14:textId="77777777" w:rsidR="00E23B10" w:rsidRPr="00E75D79" w:rsidRDefault="00E23B10" w:rsidP="002702DA">
            <w:pPr>
              <w:widowControl w:val="0"/>
              <w:autoSpaceDE w:val="0"/>
              <w:autoSpaceDN w:val="0"/>
              <w:adjustRightInd w:val="0"/>
              <w:jc w:val="center"/>
              <w:rPr>
                <w:b/>
                <w:bCs/>
              </w:rPr>
            </w:pPr>
          </w:p>
          <w:p w14:paraId="319731B7" w14:textId="77777777" w:rsidR="00E23B10" w:rsidRPr="00E75D79" w:rsidRDefault="00E23B10" w:rsidP="002702DA">
            <w:pPr>
              <w:widowControl w:val="0"/>
              <w:autoSpaceDE w:val="0"/>
              <w:autoSpaceDN w:val="0"/>
              <w:adjustRightInd w:val="0"/>
              <w:jc w:val="center"/>
              <w:rPr>
                <w:b/>
                <w:bCs/>
              </w:rPr>
            </w:pPr>
            <w:r w:rsidRPr="00E75D79">
              <w:rPr>
                <w:b/>
                <w:bCs/>
              </w:rPr>
              <w:t>__________________</w:t>
            </w:r>
          </w:p>
        </w:tc>
        <w:tc>
          <w:tcPr>
            <w:tcW w:w="4775" w:type="dxa"/>
            <w:gridSpan w:val="2"/>
            <w:shd w:val="clear" w:color="auto" w:fill="auto"/>
          </w:tcPr>
          <w:p w14:paraId="105B0DB4" w14:textId="77777777" w:rsidR="00E23B10" w:rsidRPr="00E75D79" w:rsidRDefault="00E23B10" w:rsidP="002702DA">
            <w:pPr>
              <w:widowControl w:val="0"/>
              <w:autoSpaceDE w:val="0"/>
              <w:autoSpaceDN w:val="0"/>
              <w:adjustRightInd w:val="0"/>
              <w:jc w:val="center"/>
              <w:rPr>
                <w:b/>
                <w:bCs/>
              </w:rPr>
            </w:pPr>
          </w:p>
          <w:p w14:paraId="10296C2A" w14:textId="77777777" w:rsidR="00E23B10" w:rsidRPr="00E75D79" w:rsidRDefault="00E23B10" w:rsidP="002702DA">
            <w:pPr>
              <w:widowControl w:val="0"/>
              <w:autoSpaceDE w:val="0"/>
              <w:autoSpaceDN w:val="0"/>
              <w:adjustRightInd w:val="0"/>
              <w:jc w:val="center"/>
              <w:rPr>
                <w:b/>
                <w:bCs/>
              </w:rPr>
            </w:pPr>
            <w:r w:rsidRPr="00E75D79">
              <w:rPr>
                <w:b/>
                <w:bCs/>
              </w:rPr>
              <w:t>____________________</w:t>
            </w:r>
          </w:p>
        </w:tc>
      </w:tr>
      <w:tr w:rsidR="00E23B10" w:rsidRPr="00E75D79" w14:paraId="19CA47C6" w14:textId="77777777" w:rsidTr="002702DA">
        <w:trPr>
          <w:trHeight w:val="483"/>
        </w:trPr>
        <w:tc>
          <w:tcPr>
            <w:tcW w:w="959" w:type="dxa"/>
            <w:shd w:val="clear" w:color="auto" w:fill="auto"/>
          </w:tcPr>
          <w:p w14:paraId="1C472CFF" w14:textId="77777777" w:rsidR="00E23B10" w:rsidRPr="00E75D79" w:rsidRDefault="00E23B10" w:rsidP="002702DA">
            <w:pPr>
              <w:widowControl w:val="0"/>
              <w:autoSpaceDE w:val="0"/>
              <w:autoSpaceDN w:val="0"/>
              <w:adjustRightInd w:val="0"/>
              <w:jc w:val="center"/>
              <w:rPr>
                <w:b/>
                <w:bCs/>
              </w:rPr>
            </w:pPr>
            <w:r w:rsidRPr="00A3719C">
              <w:t>М.П</w:t>
            </w:r>
          </w:p>
        </w:tc>
        <w:tc>
          <w:tcPr>
            <w:tcW w:w="4119" w:type="dxa"/>
            <w:shd w:val="clear" w:color="auto" w:fill="auto"/>
          </w:tcPr>
          <w:p w14:paraId="7195F9F7" w14:textId="77777777" w:rsidR="00E23B10" w:rsidRPr="00E75D79" w:rsidRDefault="00E23B10" w:rsidP="002702DA">
            <w:pPr>
              <w:widowControl w:val="0"/>
              <w:autoSpaceDE w:val="0"/>
              <w:autoSpaceDN w:val="0"/>
              <w:adjustRightInd w:val="0"/>
              <w:jc w:val="center"/>
              <w:rPr>
                <w:b/>
                <w:bCs/>
              </w:rPr>
            </w:pPr>
            <w:r w:rsidRPr="00A3719C">
              <w:t>Подпись</w:t>
            </w:r>
          </w:p>
        </w:tc>
        <w:tc>
          <w:tcPr>
            <w:tcW w:w="842" w:type="dxa"/>
            <w:shd w:val="clear" w:color="auto" w:fill="auto"/>
          </w:tcPr>
          <w:p w14:paraId="21A375F0" w14:textId="77777777" w:rsidR="00E23B10" w:rsidRPr="00E75D79" w:rsidRDefault="00E23B10" w:rsidP="002702DA">
            <w:pPr>
              <w:widowControl w:val="0"/>
              <w:autoSpaceDE w:val="0"/>
              <w:autoSpaceDN w:val="0"/>
              <w:adjustRightInd w:val="0"/>
              <w:jc w:val="center"/>
              <w:rPr>
                <w:b/>
                <w:bCs/>
              </w:rPr>
            </w:pPr>
            <w:r w:rsidRPr="00A3719C">
              <w:t>М.П</w:t>
            </w:r>
          </w:p>
        </w:tc>
        <w:tc>
          <w:tcPr>
            <w:tcW w:w="3933" w:type="dxa"/>
            <w:shd w:val="clear" w:color="auto" w:fill="auto"/>
          </w:tcPr>
          <w:p w14:paraId="16F03FBF" w14:textId="77777777" w:rsidR="00E23B10" w:rsidRPr="00E75D79" w:rsidRDefault="00E23B10" w:rsidP="002702DA">
            <w:pPr>
              <w:widowControl w:val="0"/>
              <w:autoSpaceDE w:val="0"/>
              <w:autoSpaceDN w:val="0"/>
              <w:adjustRightInd w:val="0"/>
              <w:jc w:val="center"/>
              <w:rPr>
                <w:b/>
                <w:bCs/>
              </w:rPr>
            </w:pPr>
            <w:r w:rsidRPr="00A3719C">
              <w:t>Подпись</w:t>
            </w:r>
          </w:p>
        </w:tc>
      </w:tr>
    </w:tbl>
    <w:p w14:paraId="0030320D" w14:textId="77777777" w:rsidR="00E23B10" w:rsidRPr="00C03AF5" w:rsidRDefault="00E23B10" w:rsidP="00E23B10">
      <w:pPr>
        <w:widowControl w:val="0"/>
        <w:autoSpaceDE w:val="0"/>
        <w:autoSpaceDN w:val="0"/>
        <w:adjustRightInd w:val="0"/>
        <w:ind w:firstLine="540"/>
        <w:jc w:val="both"/>
      </w:pPr>
    </w:p>
    <w:p w14:paraId="532E11B0" w14:textId="77777777" w:rsidR="002C7697" w:rsidRDefault="002C7697"/>
    <w:sectPr w:rsidR="002C7697" w:rsidSect="00A86ED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E5"/>
    <w:rsid w:val="002C7697"/>
    <w:rsid w:val="00694AE5"/>
    <w:rsid w:val="006957BA"/>
    <w:rsid w:val="00810BB8"/>
    <w:rsid w:val="00D47073"/>
    <w:rsid w:val="00E2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D5D1"/>
  <w15:chartTrackingRefBased/>
  <w15:docId w15:val="{FA7AC496-342F-41D2-819D-78C4192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B10"/>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8167&amp;date=16.02.202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658&amp;date=16.02.20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0658&amp;date=16.02.2023&amp;dst=100144&amp;field=134" TargetMode="External"/><Relationship Id="rId11" Type="http://schemas.openxmlformats.org/officeDocument/2006/relationships/hyperlink" Target="https://login.consultant.ru/link/?req=doc&amp;base=LAW&amp;n=418167&amp;date=16.02.2023" TargetMode="External"/><Relationship Id="rId5" Type="http://schemas.openxmlformats.org/officeDocument/2006/relationships/hyperlink" Target="https://login.consultant.ru/link/?req=doc&amp;base=LAW&amp;n=420658&amp;date=16.02.2023&amp;dst=100138&amp;field=134" TargetMode="External"/><Relationship Id="rId10" Type="http://schemas.openxmlformats.org/officeDocument/2006/relationships/hyperlink" Target="https://login.consultant.ru/link/?req=doc&amp;base=LAW&amp;n=438469&amp;date=16.02.2023" TargetMode="External"/><Relationship Id="rId4" Type="http://schemas.openxmlformats.org/officeDocument/2006/relationships/hyperlink" Target="http://adm-krom.ru" TargetMode="External"/><Relationship Id="rId9" Type="http://schemas.openxmlformats.org/officeDocument/2006/relationships/hyperlink" Target="https://login.consultant.ru/link/?req=doc&amp;base=LAW&amp;n=438469&amp;date=16.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7077</Words>
  <Characters>40341</Characters>
  <Application>Microsoft Office Word</Application>
  <DocSecurity>0</DocSecurity>
  <Lines>336</Lines>
  <Paragraphs>94</Paragraphs>
  <ScaleCrop>false</ScaleCrop>
  <Company/>
  <LinksUpToDate>false</LinksUpToDate>
  <CharactersWithSpaces>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Иванов Иван</cp:lastModifiedBy>
  <cp:revision>6</cp:revision>
  <dcterms:created xsi:type="dcterms:W3CDTF">2023-07-03T08:01:00Z</dcterms:created>
  <dcterms:modified xsi:type="dcterms:W3CDTF">2023-07-03T09:11:00Z</dcterms:modified>
</cp:coreProperties>
</file>