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9B218" w14:textId="77777777" w:rsidR="008644C9" w:rsidRPr="00382313" w:rsidRDefault="008644C9" w:rsidP="008644C9">
      <w:pPr>
        <w:jc w:val="center"/>
        <w:rPr>
          <w:rFonts w:eastAsia="Calibri"/>
          <w:b/>
          <w:lang w:bidi="ru-RU"/>
        </w:rPr>
      </w:pPr>
      <w:r w:rsidRPr="008644C9">
        <w:rPr>
          <w:rFonts w:eastAsia="Calibri"/>
          <w:b/>
          <w:lang w:bidi="ru-RU"/>
        </w:rPr>
        <w:t>Информация</w:t>
      </w:r>
    </w:p>
    <w:p w14:paraId="3092440C" w14:textId="77777777" w:rsidR="008644C9" w:rsidRPr="008644C9" w:rsidRDefault="008644C9" w:rsidP="008644C9">
      <w:pPr>
        <w:ind w:firstLine="709"/>
        <w:jc w:val="center"/>
        <w:rPr>
          <w:rFonts w:eastAsia="Calibri"/>
          <w:b/>
          <w:lang w:bidi="ru-RU"/>
        </w:rPr>
      </w:pPr>
      <w:r w:rsidRPr="008644C9">
        <w:rPr>
          <w:rFonts w:eastAsia="Calibri"/>
          <w:b/>
          <w:lang w:bidi="ru-RU"/>
        </w:rPr>
        <w:t>по отчету об исполнении бюджета Кромского района Орловской области</w:t>
      </w:r>
    </w:p>
    <w:p w14:paraId="7649479D" w14:textId="35A497C6" w:rsidR="008644C9" w:rsidRDefault="008644C9" w:rsidP="008644C9">
      <w:pPr>
        <w:ind w:firstLine="709"/>
        <w:jc w:val="center"/>
        <w:rPr>
          <w:rFonts w:eastAsia="Calibri"/>
          <w:b/>
          <w:lang w:bidi="ru-RU"/>
        </w:rPr>
      </w:pPr>
      <w:r w:rsidRPr="00382313">
        <w:rPr>
          <w:rFonts w:eastAsia="Calibri"/>
          <w:b/>
          <w:lang w:bidi="ru-RU"/>
        </w:rPr>
        <w:t xml:space="preserve"> </w:t>
      </w:r>
      <w:r w:rsidRPr="008644C9">
        <w:rPr>
          <w:rFonts w:eastAsia="Calibri"/>
          <w:b/>
          <w:lang w:bidi="ru-RU"/>
        </w:rPr>
        <w:t xml:space="preserve">за </w:t>
      </w:r>
      <w:r w:rsidR="00E63BBF">
        <w:rPr>
          <w:rFonts w:eastAsia="Calibri"/>
          <w:b/>
          <w:lang w:bidi="ru-RU"/>
        </w:rPr>
        <w:t xml:space="preserve"> </w:t>
      </w:r>
      <w:r w:rsidR="00382313">
        <w:rPr>
          <w:rFonts w:eastAsia="Calibri"/>
          <w:b/>
          <w:lang w:bidi="ru-RU"/>
        </w:rPr>
        <w:t xml:space="preserve"> </w:t>
      </w:r>
      <w:proofErr w:type="gramStart"/>
      <w:r w:rsidR="00382313">
        <w:rPr>
          <w:rFonts w:eastAsia="Calibri"/>
          <w:b/>
          <w:lang w:bidi="ru-RU"/>
        </w:rPr>
        <w:t>полугодие</w:t>
      </w:r>
      <w:r w:rsidR="00E63BBF">
        <w:rPr>
          <w:rFonts w:eastAsia="Calibri"/>
          <w:b/>
          <w:lang w:bidi="ru-RU"/>
        </w:rPr>
        <w:t xml:space="preserve"> </w:t>
      </w:r>
      <w:r>
        <w:rPr>
          <w:rFonts w:eastAsia="Calibri"/>
          <w:b/>
          <w:lang w:bidi="ru-RU"/>
        </w:rPr>
        <w:t xml:space="preserve"> 202</w:t>
      </w:r>
      <w:r w:rsidR="00E63BBF">
        <w:rPr>
          <w:rFonts w:eastAsia="Calibri"/>
          <w:b/>
          <w:lang w:bidi="ru-RU"/>
        </w:rPr>
        <w:t>1</w:t>
      </w:r>
      <w:proofErr w:type="gramEnd"/>
      <w:r w:rsidRPr="008644C9">
        <w:rPr>
          <w:rFonts w:eastAsia="Calibri"/>
          <w:b/>
          <w:lang w:bidi="ru-RU"/>
        </w:rPr>
        <w:t>года</w:t>
      </w:r>
    </w:p>
    <w:p w14:paraId="744D4845" w14:textId="77777777" w:rsidR="008644C9" w:rsidRPr="008644C9" w:rsidRDefault="008644C9" w:rsidP="008644C9">
      <w:pPr>
        <w:ind w:firstLine="709"/>
        <w:jc w:val="center"/>
        <w:rPr>
          <w:rFonts w:eastAsia="Calibri"/>
          <w:b/>
          <w:lang w:bidi="ru-RU"/>
        </w:rPr>
      </w:pPr>
    </w:p>
    <w:p w14:paraId="53DA712E" w14:textId="065F4DE4" w:rsidR="008644C9" w:rsidRPr="008644C9" w:rsidRDefault="008644C9" w:rsidP="008644C9">
      <w:pPr>
        <w:jc w:val="both"/>
        <w:rPr>
          <w:sz w:val="24"/>
          <w:szCs w:val="24"/>
          <w:lang w:eastAsia="ru-RU" w:bidi="ru-RU"/>
        </w:rPr>
      </w:pPr>
      <w:r w:rsidRPr="008644C9">
        <w:rPr>
          <w:sz w:val="24"/>
          <w:szCs w:val="24"/>
          <w:lang w:eastAsia="ru-RU" w:bidi="ru-RU"/>
        </w:rPr>
        <w:t>      В рамках экспертно-аналитической деятельности Контрольно-счетной палатой подготовлена и направлена районному Совету народных депутатов, Главе района информация об исполнени</w:t>
      </w:r>
      <w:r>
        <w:rPr>
          <w:sz w:val="24"/>
          <w:szCs w:val="24"/>
          <w:lang w:eastAsia="ru-RU" w:bidi="ru-RU"/>
        </w:rPr>
        <w:t>и бюджета Кромского района за</w:t>
      </w:r>
      <w:r w:rsidR="00E63BBF">
        <w:rPr>
          <w:sz w:val="24"/>
          <w:szCs w:val="24"/>
          <w:lang w:eastAsia="ru-RU" w:bidi="ru-RU"/>
        </w:rPr>
        <w:t xml:space="preserve">  </w:t>
      </w:r>
      <w:r>
        <w:rPr>
          <w:sz w:val="24"/>
          <w:szCs w:val="24"/>
          <w:lang w:eastAsia="ru-RU" w:bidi="ru-RU"/>
        </w:rPr>
        <w:t xml:space="preserve"> </w:t>
      </w:r>
      <w:r w:rsidR="00382313">
        <w:rPr>
          <w:sz w:val="24"/>
          <w:szCs w:val="24"/>
          <w:lang w:eastAsia="ru-RU" w:bidi="ru-RU"/>
        </w:rPr>
        <w:t>полугодие</w:t>
      </w:r>
      <w:r>
        <w:rPr>
          <w:sz w:val="24"/>
          <w:szCs w:val="24"/>
          <w:lang w:eastAsia="ru-RU" w:bidi="ru-RU"/>
        </w:rPr>
        <w:t xml:space="preserve"> 202</w:t>
      </w:r>
      <w:r w:rsidR="00E63BBF">
        <w:rPr>
          <w:sz w:val="24"/>
          <w:szCs w:val="24"/>
          <w:lang w:eastAsia="ru-RU" w:bidi="ru-RU"/>
        </w:rPr>
        <w:t>1</w:t>
      </w:r>
      <w:r w:rsidRPr="008644C9">
        <w:rPr>
          <w:sz w:val="24"/>
          <w:szCs w:val="24"/>
          <w:lang w:eastAsia="ru-RU" w:bidi="ru-RU"/>
        </w:rPr>
        <w:t xml:space="preserve"> года</w:t>
      </w:r>
      <w:r w:rsidRPr="00C87484">
        <w:rPr>
          <w:sz w:val="24"/>
          <w:szCs w:val="24"/>
          <w:lang w:eastAsia="ru-RU" w:bidi="ru-RU"/>
        </w:rPr>
        <w:t>.</w:t>
      </w:r>
    </w:p>
    <w:p w14:paraId="7E34E41F" w14:textId="4262A28B" w:rsidR="004877B8" w:rsidRPr="006F47AC" w:rsidRDefault="004877B8" w:rsidP="004877B8">
      <w:pPr>
        <w:ind w:right="3" w:firstLine="709"/>
        <w:jc w:val="both"/>
        <w:rPr>
          <w:sz w:val="24"/>
          <w:szCs w:val="24"/>
          <w:lang w:eastAsia="ru-RU" w:bidi="ru-RU"/>
        </w:rPr>
      </w:pPr>
      <w:r w:rsidRPr="006F47AC">
        <w:rPr>
          <w:sz w:val="24"/>
          <w:szCs w:val="24"/>
          <w:lang w:eastAsia="ru-RU" w:bidi="ru-RU"/>
        </w:rPr>
        <w:t>Аналитическая записка Контрольно-счетной палаты Кромского района Орловской   области на отчет об и</w:t>
      </w:r>
      <w:r w:rsidR="00F74534">
        <w:rPr>
          <w:sz w:val="24"/>
          <w:szCs w:val="24"/>
          <w:lang w:eastAsia="ru-RU" w:bidi="ru-RU"/>
        </w:rPr>
        <w:t>сполнении районного бюджета за</w:t>
      </w:r>
      <w:r w:rsidR="00E63BBF">
        <w:rPr>
          <w:sz w:val="24"/>
          <w:szCs w:val="24"/>
          <w:lang w:eastAsia="ru-RU" w:bidi="ru-RU"/>
        </w:rPr>
        <w:t xml:space="preserve"> </w:t>
      </w:r>
      <w:r w:rsidR="00D312A4">
        <w:rPr>
          <w:sz w:val="24"/>
          <w:szCs w:val="24"/>
          <w:lang w:eastAsia="ru-RU" w:bidi="ru-RU"/>
        </w:rPr>
        <w:t>полугодие</w:t>
      </w:r>
      <w:r w:rsidRPr="006F47AC">
        <w:rPr>
          <w:sz w:val="24"/>
          <w:szCs w:val="24"/>
          <w:lang w:eastAsia="ru-RU" w:bidi="ru-RU"/>
        </w:rPr>
        <w:t xml:space="preserve"> 202</w:t>
      </w:r>
      <w:r w:rsidR="00D312A4">
        <w:rPr>
          <w:sz w:val="24"/>
          <w:szCs w:val="24"/>
          <w:lang w:eastAsia="ru-RU" w:bidi="ru-RU"/>
        </w:rPr>
        <w:t>1</w:t>
      </w:r>
      <w:r w:rsidRPr="006F47AC">
        <w:rPr>
          <w:sz w:val="24"/>
          <w:szCs w:val="24"/>
          <w:lang w:eastAsia="ru-RU" w:bidi="ru-RU"/>
        </w:rPr>
        <w:t xml:space="preserve"> года    подготовлена   в    соответствии со статьей 264.2 Бюджетного кодекса Российской Федерации, Положением о бюджетном процессе в Кромском районе Орловской области, утвержденным Решением</w:t>
      </w:r>
      <w:r w:rsidR="00E42C9B" w:rsidRPr="006F47AC">
        <w:rPr>
          <w:sz w:val="24"/>
          <w:szCs w:val="24"/>
          <w:lang w:eastAsia="ru-RU" w:bidi="ru-RU"/>
        </w:rPr>
        <w:t xml:space="preserve"> </w:t>
      </w:r>
      <w:proofErr w:type="gramStart"/>
      <w:r w:rsidR="00E42C9B" w:rsidRPr="006F47AC">
        <w:rPr>
          <w:sz w:val="24"/>
          <w:szCs w:val="24"/>
          <w:lang w:eastAsia="ru-RU" w:bidi="ru-RU"/>
        </w:rPr>
        <w:t xml:space="preserve">Кромского </w:t>
      </w:r>
      <w:r w:rsidRPr="006F47AC">
        <w:rPr>
          <w:sz w:val="24"/>
          <w:szCs w:val="24"/>
          <w:lang w:eastAsia="ru-RU" w:bidi="ru-RU"/>
        </w:rPr>
        <w:t xml:space="preserve"> районного</w:t>
      </w:r>
      <w:proofErr w:type="gramEnd"/>
      <w:r w:rsidRPr="006F47AC">
        <w:rPr>
          <w:sz w:val="24"/>
          <w:szCs w:val="24"/>
          <w:lang w:eastAsia="ru-RU" w:bidi="ru-RU"/>
        </w:rPr>
        <w:t xml:space="preserve">  Совета народных депутатов </w:t>
      </w:r>
      <w:r w:rsidR="00E42C9B" w:rsidRPr="006F47AC">
        <w:rPr>
          <w:sz w:val="24"/>
          <w:szCs w:val="24"/>
          <w:lang w:eastAsia="ru-RU" w:bidi="ru-RU"/>
        </w:rPr>
        <w:t xml:space="preserve"> от 28.12.2011г. №12-2 </w:t>
      </w:r>
      <w:proofErr w:type="spellStart"/>
      <w:r w:rsidR="00E42C9B" w:rsidRPr="006F47AC">
        <w:rPr>
          <w:sz w:val="24"/>
          <w:szCs w:val="24"/>
          <w:lang w:eastAsia="ru-RU" w:bidi="ru-RU"/>
        </w:rPr>
        <w:t>рс</w:t>
      </w:r>
      <w:proofErr w:type="spellEnd"/>
      <w:r w:rsidR="00CE6C22" w:rsidRPr="006F47AC">
        <w:rPr>
          <w:sz w:val="24"/>
          <w:szCs w:val="24"/>
          <w:lang w:eastAsia="ru-RU" w:bidi="ru-RU"/>
        </w:rPr>
        <w:t xml:space="preserve"> (далее- Положение)</w:t>
      </w:r>
      <w:r w:rsidR="00E42C9B" w:rsidRPr="006F47AC">
        <w:rPr>
          <w:sz w:val="24"/>
          <w:szCs w:val="24"/>
          <w:lang w:eastAsia="ru-RU" w:bidi="ru-RU"/>
        </w:rPr>
        <w:t>,</w:t>
      </w:r>
      <w:r w:rsidRPr="006F47AC">
        <w:rPr>
          <w:sz w:val="24"/>
          <w:szCs w:val="24"/>
          <w:lang w:eastAsia="ru-RU" w:bidi="ru-RU"/>
        </w:rPr>
        <w:t xml:space="preserve"> </w:t>
      </w:r>
      <w:r w:rsidR="00E63BBF">
        <w:rPr>
          <w:sz w:val="24"/>
          <w:szCs w:val="24"/>
          <w:lang w:eastAsia="ru-RU" w:bidi="ru-RU"/>
        </w:rPr>
        <w:t>П</w:t>
      </w:r>
      <w:r w:rsidRPr="006F47AC">
        <w:rPr>
          <w:sz w:val="24"/>
          <w:szCs w:val="24"/>
          <w:lang w:eastAsia="ru-RU" w:bidi="ru-RU"/>
        </w:rPr>
        <w:t>лан</w:t>
      </w:r>
      <w:r w:rsidR="00E63BBF">
        <w:rPr>
          <w:sz w:val="24"/>
          <w:szCs w:val="24"/>
          <w:lang w:eastAsia="ru-RU" w:bidi="ru-RU"/>
        </w:rPr>
        <w:t>ом</w:t>
      </w:r>
      <w:r w:rsidRPr="006F47AC">
        <w:rPr>
          <w:sz w:val="24"/>
          <w:szCs w:val="24"/>
          <w:lang w:eastAsia="ru-RU" w:bidi="ru-RU"/>
        </w:rPr>
        <w:t xml:space="preserve"> работы Контрольно-счетной палаты на 202</w:t>
      </w:r>
      <w:r w:rsidR="00E63BBF">
        <w:rPr>
          <w:sz w:val="24"/>
          <w:szCs w:val="24"/>
          <w:lang w:eastAsia="ru-RU" w:bidi="ru-RU"/>
        </w:rPr>
        <w:t xml:space="preserve">1 год </w:t>
      </w:r>
    </w:p>
    <w:p w14:paraId="4E20877A" w14:textId="77777777" w:rsidR="004877B8" w:rsidRDefault="004877B8" w:rsidP="004877B8">
      <w:pPr>
        <w:pStyle w:val="a5"/>
        <w:tabs>
          <w:tab w:val="left" w:pos="4530"/>
        </w:tabs>
        <w:ind w:left="4529" w:firstLine="0"/>
        <w:jc w:val="both"/>
        <w:rPr>
          <w:b/>
          <w:sz w:val="24"/>
        </w:rPr>
      </w:pPr>
    </w:p>
    <w:p w14:paraId="7C2C34B2" w14:textId="77777777" w:rsidR="00D312A4" w:rsidRPr="00D312A4" w:rsidRDefault="00D312A4" w:rsidP="00D312A4">
      <w:pPr>
        <w:jc w:val="center"/>
        <w:rPr>
          <w:rStyle w:val="a9"/>
          <w:b/>
          <w:bCs/>
          <w:sz w:val="24"/>
          <w:szCs w:val="24"/>
        </w:rPr>
      </w:pPr>
      <w:r w:rsidRPr="00D312A4">
        <w:rPr>
          <w:rStyle w:val="a9"/>
          <w:b/>
          <w:bCs/>
          <w:sz w:val="24"/>
          <w:szCs w:val="24"/>
        </w:rPr>
        <w:t>1.Общая характеристика исполнения бюджета за 1 полугодие 2021 года.</w:t>
      </w:r>
    </w:p>
    <w:p w14:paraId="46EE80FB" w14:textId="77777777" w:rsidR="00D312A4" w:rsidRPr="00D312A4" w:rsidRDefault="00D312A4" w:rsidP="00D312A4">
      <w:pPr>
        <w:jc w:val="center"/>
        <w:rPr>
          <w:rStyle w:val="a9"/>
          <w:b/>
          <w:bCs/>
          <w:sz w:val="24"/>
          <w:szCs w:val="24"/>
        </w:rPr>
      </w:pPr>
    </w:p>
    <w:p w14:paraId="46D701D0" w14:textId="77777777" w:rsidR="00D312A4" w:rsidRPr="00D312A4" w:rsidRDefault="00D312A4" w:rsidP="00D312A4">
      <w:pPr>
        <w:pStyle w:val="a7"/>
        <w:spacing w:before="0" w:beforeAutospacing="0" w:after="0" w:afterAutospacing="0"/>
        <w:ind w:firstLine="360"/>
        <w:jc w:val="both"/>
      </w:pPr>
      <w:r w:rsidRPr="00D312A4">
        <w:t>Решением Кромского районного Совета народных депутатов от 23.12.2020г.  № 39-1рс «О районном бюджете   на 2021 год и на плановый период 2022 и 2023 годов» утверждены основные характеристики бюджета Кромского района: общий объем доходов в сумме 490708,895 тыс. рублей, общий объем расходов в сумме 507708,895 тыс. рублей, дефицит бюджета в сумме 17000,0 тыс. рублей.</w:t>
      </w:r>
    </w:p>
    <w:p w14:paraId="416D603B" w14:textId="77777777" w:rsidR="00D312A4" w:rsidRPr="00D312A4" w:rsidRDefault="00D312A4" w:rsidP="00D312A4">
      <w:pPr>
        <w:pStyle w:val="a7"/>
        <w:spacing w:before="0" w:beforeAutospacing="0" w:after="0" w:afterAutospacing="0"/>
        <w:ind w:firstLine="360"/>
        <w:jc w:val="both"/>
      </w:pPr>
      <w:r w:rsidRPr="00D312A4">
        <w:t xml:space="preserve">В 1 полугодии текущего года в решение о бюджете на 2021 год и на плановый период внесены поправки (Решение от 26.03.2021г. № 40-5рс, от 21.05.2021года №41-2 </w:t>
      </w:r>
      <w:proofErr w:type="spellStart"/>
      <w:r w:rsidRPr="00D312A4">
        <w:t>рс</w:t>
      </w:r>
      <w:proofErr w:type="spellEnd"/>
      <w:r w:rsidRPr="00D312A4">
        <w:t>). Кроме того, доходная и расходная части районного бюджета на 2021 год уточнены приказами начальника Финансового отдела администрации Кромского района Орловской области «О внесении изменений в сводную бюджетную роспись на 2021год».</w:t>
      </w:r>
    </w:p>
    <w:p w14:paraId="1C117ED8" w14:textId="77777777" w:rsidR="00D312A4" w:rsidRPr="00D312A4" w:rsidRDefault="00D312A4" w:rsidP="00D312A4">
      <w:pPr>
        <w:pStyle w:val="a3"/>
        <w:ind w:left="0" w:right="-1"/>
      </w:pPr>
      <w:r w:rsidRPr="00D312A4">
        <w:t>Таким образом, районный бюджет на 2021 год после проведенных корректировок составил по доходам в сумме 508446,271 тыс. рублей, по расходам 548697,671 тыс. рублей, дефицит – 40251,401 тыс. рублей.</w:t>
      </w:r>
    </w:p>
    <w:p w14:paraId="663BDBEA" w14:textId="77777777" w:rsidR="00D312A4" w:rsidRPr="00D312A4" w:rsidRDefault="00D312A4" w:rsidP="00D312A4">
      <w:pPr>
        <w:pStyle w:val="a3"/>
        <w:ind w:left="0" w:right="-1"/>
      </w:pPr>
      <w:r w:rsidRPr="00D312A4">
        <w:t>Согласно отчетным данным бюджет по доходам исполнен на 01.07.2021г.  в сумме 201909,789</w:t>
      </w:r>
      <w:r w:rsidRPr="00D312A4">
        <w:rPr>
          <w:spacing w:val="-14"/>
        </w:rPr>
        <w:t xml:space="preserve"> </w:t>
      </w:r>
      <w:r w:rsidRPr="00D312A4">
        <w:t>тыс.</w:t>
      </w:r>
      <w:r w:rsidRPr="00D312A4">
        <w:rPr>
          <w:spacing w:val="-14"/>
        </w:rPr>
        <w:t xml:space="preserve"> </w:t>
      </w:r>
      <w:r w:rsidRPr="00D312A4">
        <w:t>рублей</w:t>
      </w:r>
      <w:r w:rsidRPr="00D312A4">
        <w:rPr>
          <w:spacing w:val="-11"/>
        </w:rPr>
        <w:t xml:space="preserve"> </w:t>
      </w:r>
      <w:r w:rsidRPr="00D312A4">
        <w:t>или</w:t>
      </w:r>
      <w:r w:rsidRPr="00D312A4">
        <w:rPr>
          <w:spacing w:val="-11"/>
        </w:rPr>
        <w:t xml:space="preserve"> 39</w:t>
      </w:r>
      <w:r w:rsidRPr="00D312A4">
        <w:t>,7%</w:t>
      </w:r>
      <w:r w:rsidRPr="00D312A4">
        <w:rPr>
          <w:spacing w:val="-15"/>
        </w:rPr>
        <w:t xml:space="preserve"> </w:t>
      </w:r>
      <w:r w:rsidRPr="00D312A4">
        <w:t>к</w:t>
      </w:r>
      <w:r w:rsidRPr="00D312A4">
        <w:rPr>
          <w:spacing w:val="-13"/>
        </w:rPr>
        <w:t xml:space="preserve"> </w:t>
      </w:r>
      <w:r w:rsidRPr="00D312A4">
        <w:t>утвержденным</w:t>
      </w:r>
      <w:r w:rsidRPr="00D312A4">
        <w:rPr>
          <w:spacing w:val="-15"/>
        </w:rPr>
        <w:t xml:space="preserve"> </w:t>
      </w:r>
      <w:r w:rsidRPr="00D312A4">
        <w:t>назначениям</w:t>
      </w:r>
      <w:r w:rsidRPr="00D312A4">
        <w:rPr>
          <w:spacing w:val="-13"/>
        </w:rPr>
        <w:t xml:space="preserve"> </w:t>
      </w:r>
      <w:r w:rsidRPr="00D312A4">
        <w:t>2021</w:t>
      </w:r>
      <w:r w:rsidRPr="00D312A4">
        <w:rPr>
          <w:spacing w:val="-16"/>
        </w:rPr>
        <w:t xml:space="preserve"> </w:t>
      </w:r>
      <w:r w:rsidRPr="00D312A4">
        <w:t>года,</w:t>
      </w:r>
      <w:r w:rsidRPr="00D312A4">
        <w:rPr>
          <w:spacing w:val="-14"/>
        </w:rPr>
        <w:t xml:space="preserve"> </w:t>
      </w:r>
      <w:r w:rsidRPr="00D312A4">
        <w:t>по</w:t>
      </w:r>
      <w:r w:rsidRPr="00D312A4">
        <w:rPr>
          <w:spacing w:val="-14"/>
        </w:rPr>
        <w:t xml:space="preserve"> </w:t>
      </w:r>
      <w:r w:rsidRPr="00D312A4">
        <w:t>расходам</w:t>
      </w:r>
      <w:r w:rsidRPr="00D312A4">
        <w:rPr>
          <w:spacing w:val="-14"/>
        </w:rPr>
        <w:t xml:space="preserve"> </w:t>
      </w:r>
      <w:r w:rsidRPr="00D312A4">
        <w:t>исполнение на 01.07.2021 года составило – 211542,149 тыс. рублей или 38,6 %, с дефицитом в сумме 9632,359 тыс. рублей.</w:t>
      </w:r>
    </w:p>
    <w:p w14:paraId="217089BC" w14:textId="77777777" w:rsidR="00D312A4" w:rsidRPr="00D312A4" w:rsidRDefault="00D312A4" w:rsidP="00D312A4">
      <w:pPr>
        <w:pStyle w:val="a3"/>
        <w:ind w:left="0" w:right="-1"/>
      </w:pPr>
      <w:r w:rsidRPr="00D312A4">
        <w:t>В</w:t>
      </w:r>
      <w:r w:rsidRPr="00D312A4">
        <w:rPr>
          <w:spacing w:val="-14"/>
        </w:rPr>
        <w:t xml:space="preserve"> </w:t>
      </w:r>
      <w:r w:rsidRPr="00D312A4">
        <w:t>соответствии</w:t>
      </w:r>
      <w:r w:rsidRPr="00D312A4">
        <w:rPr>
          <w:spacing w:val="-13"/>
        </w:rPr>
        <w:t xml:space="preserve"> </w:t>
      </w:r>
      <w:r w:rsidRPr="00D312A4">
        <w:t>с</w:t>
      </w:r>
      <w:r w:rsidRPr="00D312A4">
        <w:rPr>
          <w:spacing w:val="-15"/>
        </w:rPr>
        <w:t xml:space="preserve"> </w:t>
      </w:r>
      <w:r w:rsidRPr="00D312A4">
        <w:t>п.3</w:t>
      </w:r>
      <w:r w:rsidRPr="00D312A4">
        <w:rPr>
          <w:spacing w:val="-11"/>
        </w:rPr>
        <w:t xml:space="preserve"> </w:t>
      </w:r>
      <w:r w:rsidRPr="00D312A4">
        <w:t>ст.92.1</w:t>
      </w:r>
      <w:r w:rsidRPr="00D312A4">
        <w:rPr>
          <w:spacing w:val="-13"/>
        </w:rPr>
        <w:t xml:space="preserve"> </w:t>
      </w:r>
      <w:r w:rsidRPr="00D312A4">
        <w:t>БК</w:t>
      </w:r>
      <w:r w:rsidRPr="00D312A4">
        <w:rPr>
          <w:spacing w:val="-13"/>
        </w:rPr>
        <w:t xml:space="preserve"> </w:t>
      </w:r>
      <w:r w:rsidRPr="00D312A4">
        <w:t>РФ</w:t>
      </w:r>
      <w:r w:rsidRPr="00D312A4">
        <w:rPr>
          <w:spacing w:val="-14"/>
        </w:rPr>
        <w:t xml:space="preserve"> </w:t>
      </w:r>
      <w:r w:rsidRPr="00D312A4">
        <w:t>дефицит</w:t>
      </w:r>
      <w:r w:rsidRPr="00D312A4">
        <w:rPr>
          <w:spacing w:val="-13"/>
        </w:rPr>
        <w:t xml:space="preserve"> </w:t>
      </w:r>
      <w:r w:rsidRPr="00D312A4">
        <w:t>местного</w:t>
      </w:r>
      <w:r w:rsidRPr="00D312A4">
        <w:rPr>
          <w:spacing w:val="-14"/>
        </w:rPr>
        <w:t xml:space="preserve"> </w:t>
      </w:r>
      <w:r w:rsidRPr="00D312A4">
        <w:t>бюджета</w:t>
      </w:r>
      <w:r w:rsidRPr="00D312A4">
        <w:rPr>
          <w:spacing w:val="-14"/>
        </w:rPr>
        <w:t xml:space="preserve"> </w:t>
      </w:r>
      <w:r w:rsidRPr="00D312A4">
        <w:t>может</w:t>
      </w:r>
      <w:r w:rsidRPr="00D312A4">
        <w:rPr>
          <w:spacing w:val="-9"/>
        </w:rPr>
        <w:t xml:space="preserve"> </w:t>
      </w:r>
      <w:r w:rsidRPr="00D312A4">
        <w:t>превысить</w:t>
      </w:r>
      <w:r w:rsidRPr="00D312A4">
        <w:rPr>
          <w:spacing w:val="-13"/>
        </w:rPr>
        <w:t xml:space="preserve"> </w:t>
      </w:r>
      <w:r w:rsidRPr="00D312A4">
        <w:t>ограничения, установленные настоящим пунктом, в пределах сумм остатков средств на счетах по учету средств местного</w:t>
      </w:r>
      <w:r w:rsidRPr="00D312A4">
        <w:rPr>
          <w:spacing w:val="-1"/>
        </w:rPr>
        <w:t xml:space="preserve"> </w:t>
      </w:r>
      <w:r w:rsidRPr="00D312A4">
        <w:t>бюджета.</w:t>
      </w:r>
    </w:p>
    <w:p w14:paraId="7560B015" w14:textId="77777777" w:rsidR="00D312A4" w:rsidRDefault="00D312A4" w:rsidP="00D312A4">
      <w:pPr>
        <w:pStyle w:val="a3"/>
        <w:spacing w:before="67"/>
        <w:ind w:left="0" w:right="-1"/>
      </w:pPr>
      <w:r w:rsidRPr="00D312A4">
        <w:t>Остаток денежных средств на 01.01.2021г. на счете по учету средств местного бюджета -  40251,401 тыс. рублей</w:t>
      </w:r>
      <w:r w:rsidRPr="00D312A4">
        <w:rPr>
          <w:i/>
        </w:rPr>
        <w:t xml:space="preserve">, </w:t>
      </w:r>
      <w:r w:rsidRPr="00D312A4">
        <w:t>на 01.07.2021г. – 30619,041 тыс. рублей.</w:t>
      </w:r>
    </w:p>
    <w:p w14:paraId="26FFC7A4" w14:textId="77777777" w:rsidR="00D312A4" w:rsidRPr="00D312A4" w:rsidRDefault="00D312A4" w:rsidP="00D312A4">
      <w:pPr>
        <w:pStyle w:val="a3"/>
        <w:spacing w:before="67"/>
        <w:ind w:left="0" w:right="-1"/>
      </w:pPr>
    </w:p>
    <w:p w14:paraId="19501E13" w14:textId="77777777" w:rsidR="00D312A4" w:rsidRPr="00D312A4" w:rsidRDefault="00D312A4" w:rsidP="00D312A4">
      <w:pPr>
        <w:shd w:val="clear" w:color="auto" w:fill="FFFFFF"/>
        <w:spacing w:before="10" w:after="10"/>
        <w:ind w:firstLine="720"/>
        <w:jc w:val="center"/>
        <w:rPr>
          <w:rFonts w:eastAsia="Arial Unicode MS"/>
          <w:b/>
          <w:bCs/>
          <w:i/>
          <w:sz w:val="24"/>
          <w:szCs w:val="24"/>
          <w:lang w:bidi="ru-RU"/>
        </w:rPr>
      </w:pPr>
      <w:r w:rsidRPr="00D312A4">
        <w:rPr>
          <w:rFonts w:eastAsia="Arial Unicode MS"/>
          <w:b/>
          <w:bCs/>
          <w:i/>
          <w:sz w:val="24"/>
          <w:szCs w:val="24"/>
          <w:lang w:bidi="ru-RU"/>
        </w:rPr>
        <w:t>2.Анализ исполнения доходной части районного бюджета</w:t>
      </w:r>
    </w:p>
    <w:p w14:paraId="319E8FE7" w14:textId="77777777" w:rsidR="00D312A4" w:rsidRPr="00D312A4" w:rsidRDefault="00D312A4" w:rsidP="00D312A4">
      <w:pPr>
        <w:jc w:val="both"/>
        <w:rPr>
          <w:sz w:val="24"/>
          <w:szCs w:val="24"/>
          <w:highlight w:val="yellow"/>
        </w:rPr>
      </w:pPr>
      <w:r w:rsidRPr="00D312A4">
        <w:rPr>
          <w:sz w:val="24"/>
          <w:szCs w:val="24"/>
          <w:highlight w:val="yellow"/>
        </w:rPr>
        <w:t xml:space="preserve">                                                                   </w:t>
      </w:r>
    </w:p>
    <w:p w14:paraId="2B0351F5" w14:textId="77777777" w:rsidR="00D312A4" w:rsidRPr="00D312A4" w:rsidRDefault="00D312A4" w:rsidP="00D312A4">
      <w:pPr>
        <w:ind w:firstLine="709"/>
        <w:jc w:val="both"/>
        <w:rPr>
          <w:sz w:val="24"/>
          <w:szCs w:val="24"/>
        </w:rPr>
      </w:pPr>
      <w:r w:rsidRPr="00D312A4">
        <w:rPr>
          <w:sz w:val="24"/>
          <w:szCs w:val="24"/>
        </w:rPr>
        <w:t>По состоянию на 01.07.2021г. в районный бюджет поступили доходы в размере 201909,789</w:t>
      </w:r>
      <w:r w:rsidRPr="00D312A4">
        <w:rPr>
          <w:bCs/>
          <w:sz w:val="24"/>
          <w:szCs w:val="24"/>
        </w:rPr>
        <w:t xml:space="preserve"> </w:t>
      </w:r>
      <w:r w:rsidRPr="00D312A4">
        <w:rPr>
          <w:sz w:val="24"/>
          <w:szCs w:val="24"/>
        </w:rPr>
        <w:t xml:space="preserve">тыс. рублей, что составило 39,7% утвержденного плана по доходам.  По отношению к объемам поступлений доходов аналогичного периода 2020 года сумма поступлений увеличилась на 2,1%.  </w:t>
      </w:r>
    </w:p>
    <w:p w14:paraId="396BF0F5" w14:textId="77777777" w:rsidR="00D312A4" w:rsidRPr="00D312A4" w:rsidRDefault="00D312A4" w:rsidP="00D312A4">
      <w:pPr>
        <w:pStyle w:val="a3"/>
        <w:ind w:left="679" w:firstLine="0"/>
      </w:pPr>
      <w:r w:rsidRPr="00D312A4">
        <w:t>Анализ исполнения доходов представлен в таблице 1.</w:t>
      </w:r>
    </w:p>
    <w:p w14:paraId="7D07AF62" w14:textId="77777777" w:rsidR="00D312A4" w:rsidRDefault="00D312A4" w:rsidP="00D312A4">
      <w:pPr>
        <w:pStyle w:val="a3"/>
        <w:ind w:left="0" w:right="146" w:firstLine="0"/>
        <w:jc w:val="right"/>
      </w:pPr>
      <w:proofErr w:type="gramStart"/>
      <w:r>
        <w:t>Таблица  1</w:t>
      </w:r>
      <w:proofErr w:type="gramEnd"/>
      <w:r>
        <w:t>(тыс. рублей)</w:t>
      </w:r>
    </w:p>
    <w:tbl>
      <w:tblPr>
        <w:tblW w:w="104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1134"/>
        <w:gridCol w:w="1134"/>
        <w:gridCol w:w="1134"/>
        <w:gridCol w:w="850"/>
        <w:gridCol w:w="993"/>
        <w:gridCol w:w="850"/>
        <w:gridCol w:w="709"/>
      </w:tblGrid>
      <w:tr w:rsidR="00D312A4" w14:paraId="20287B9A" w14:textId="77777777" w:rsidTr="00D312A4">
        <w:trPr>
          <w:trHeight w:val="678"/>
        </w:trPr>
        <w:tc>
          <w:tcPr>
            <w:tcW w:w="3666" w:type="dxa"/>
            <w:vMerge w:val="restart"/>
            <w:shd w:val="clear" w:color="auto" w:fill="auto"/>
          </w:tcPr>
          <w:p w14:paraId="2AE02E46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sz w:val="16"/>
                <w:szCs w:val="16"/>
              </w:rPr>
            </w:pPr>
          </w:p>
          <w:p w14:paraId="755C0E04" w14:textId="77777777" w:rsidR="00D312A4" w:rsidRPr="00D312A4" w:rsidRDefault="00D312A4" w:rsidP="005D69EA">
            <w:pPr>
              <w:pStyle w:val="TableParagraph"/>
              <w:spacing w:before="4"/>
              <w:jc w:val="center"/>
              <w:rPr>
                <w:rFonts w:eastAsia="Calibri"/>
                <w:sz w:val="16"/>
                <w:szCs w:val="16"/>
              </w:rPr>
            </w:pPr>
          </w:p>
          <w:p w14:paraId="6792A071" w14:textId="77777777" w:rsidR="00D312A4" w:rsidRPr="00D312A4" w:rsidRDefault="00D312A4" w:rsidP="005D69EA">
            <w:pPr>
              <w:pStyle w:val="TableParagraph"/>
              <w:ind w:left="499" w:right="93" w:hanging="274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w w:val="95"/>
                <w:sz w:val="16"/>
                <w:szCs w:val="16"/>
              </w:rPr>
              <w:t xml:space="preserve">Наименование </w:t>
            </w:r>
            <w:r w:rsidRPr="00D312A4">
              <w:rPr>
                <w:rFonts w:eastAsia="Calibri"/>
                <w:sz w:val="16"/>
                <w:szCs w:val="16"/>
              </w:rPr>
              <w:t>доходов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F220BF4" w14:textId="77777777" w:rsidR="00D312A4" w:rsidRPr="00D312A4" w:rsidRDefault="00D312A4" w:rsidP="005D69EA">
            <w:pPr>
              <w:pStyle w:val="TableParagraph"/>
              <w:spacing w:before="4"/>
              <w:jc w:val="center"/>
              <w:rPr>
                <w:rFonts w:eastAsia="Calibri"/>
                <w:sz w:val="16"/>
                <w:szCs w:val="16"/>
              </w:rPr>
            </w:pPr>
          </w:p>
          <w:p w14:paraId="583187F9" w14:textId="77777777" w:rsidR="00D312A4" w:rsidRPr="00D312A4" w:rsidRDefault="00D312A4" w:rsidP="005D69EA">
            <w:pPr>
              <w:pStyle w:val="TableParagraph"/>
              <w:ind w:left="162" w:right="141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w w:val="95"/>
                <w:sz w:val="16"/>
                <w:szCs w:val="16"/>
              </w:rPr>
              <w:t xml:space="preserve">Исполнение </w:t>
            </w:r>
            <w:r w:rsidRPr="00D312A4">
              <w:rPr>
                <w:rFonts w:eastAsia="Calibri"/>
                <w:sz w:val="16"/>
                <w:szCs w:val="16"/>
              </w:rPr>
              <w:t>бюджета за полугодие 2020 года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F3A50DE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sz w:val="16"/>
                <w:szCs w:val="16"/>
              </w:rPr>
            </w:pPr>
          </w:p>
          <w:p w14:paraId="7B3D46B0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w w:val="95"/>
                <w:sz w:val="16"/>
                <w:szCs w:val="16"/>
              </w:rPr>
              <w:t xml:space="preserve">Уточненный </w:t>
            </w:r>
            <w:r w:rsidRPr="00D312A4">
              <w:rPr>
                <w:rFonts w:eastAsia="Calibri"/>
                <w:sz w:val="16"/>
                <w:szCs w:val="16"/>
              </w:rPr>
              <w:t>бюджет на 01.07.2021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8CDB975" w14:textId="77777777" w:rsidR="00D312A4" w:rsidRPr="00D312A4" w:rsidRDefault="00D312A4" w:rsidP="005D69EA">
            <w:pPr>
              <w:pStyle w:val="TableParagraph"/>
              <w:spacing w:before="4"/>
              <w:jc w:val="center"/>
              <w:rPr>
                <w:rFonts w:eastAsia="Calibri"/>
                <w:sz w:val="16"/>
                <w:szCs w:val="16"/>
              </w:rPr>
            </w:pPr>
          </w:p>
          <w:p w14:paraId="0750B086" w14:textId="77777777" w:rsidR="00D312A4" w:rsidRPr="00D312A4" w:rsidRDefault="00D312A4" w:rsidP="005D69EA">
            <w:pPr>
              <w:pStyle w:val="TableParagraph"/>
              <w:ind w:left="126" w:right="103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w w:val="95"/>
                <w:sz w:val="16"/>
                <w:szCs w:val="16"/>
              </w:rPr>
              <w:t xml:space="preserve">Исполнение </w:t>
            </w:r>
            <w:r w:rsidRPr="00D312A4">
              <w:rPr>
                <w:rFonts w:eastAsia="Calibri"/>
                <w:sz w:val="16"/>
                <w:szCs w:val="16"/>
              </w:rPr>
              <w:t>бюджета за полугодие 2021 года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D90B143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sz w:val="16"/>
                <w:szCs w:val="16"/>
              </w:rPr>
            </w:pPr>
          </w:p>
          <w:p w14:paraId="72ED3419" w14:textId="77777777" w:rsidR="00D312A4" w:rsidRPr="00D312A4" w:rsidRDefault="00D312A4" w:rsidP="005D69EA">
            <w:pPr>
              <w:pStyle w:val="TableParagraph"/>
              <w:spacing w:before="4"/>
              <w:jc w:val="center"/>
              <w:rPr>
                <w:rFonts w:eastAsia="Calibri"/>
                <w:sz w:val="16"/>
                <w:szCs w:val="16"/>
              </w:rPr>
            </w:pPr>
          </w:p>
          <w:p w14:paraId="10F49E58" w14:textId="77777777" w:rsidR="00D312A4" w:rsidRPr="00D312A4" w:rsidRDefault="00D312A4" w:rsidP="005D69EA">
            <w:pPr>
              <w:pStyle w:val="TableParagraph"/>
              <w:ind w:firstLine="2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w w:val="95"/>
                <w:sz w:val="16"/>
                <w:szCs w:val="16"/>
              </w:rPr>
              <w:t xml:space="preserve">Динамика </w:t>
            </w:r>
            <w:r w:rsidRPr="00D312A4">
              <w:rPr>
                <w:rFonts w:eastAsia="Calibri"/>
                <w:sz w:val="16"/>
                <w:szCs w:val="16"/>
              </w:rPr>
              <w:t>(рост/</w:t>
            </w:r>
          </w:p>
          <w:p w14:paraId="136B41CE" w14:textId="77777777" w:rsidR="00D312A4" w:rsidRPr="00D312A4" w:rsidRDefault="00D312A4" w:rsidP="005D69EA">
            <w:pPr>
              <w:pStyle w:val="TableParagraph"/>
              <w:ind w:right="114" w:firstLine="2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снижение), %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4C83948" w14:textId="77777777" w:rsidR="00D312A4" w:rsidRPr="00D312A4" w:rsidRDefault="00D312A4" w:rsidP="005D69EA">
            <w:pPr>
              <w:pStyle w:val="TableParagraph"/>
              <w:spacing w:before="4"/>
              <w:jc w:val="center"/>
              <w:rPr>
                <w:rFonts w:eastAsia="Calibri"/>
                <w:sz w:val="16"/>
                <w:szCs w:val="16"/>
              </w:rPr>
            </w:pPr>
          </w:p>
          <w:p w14:paraId="604A3088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w w:val="95"/>
                <w:sz w:val="16"/>
                <w:szCs w:val="16"/>
              </w:rPr>
              <w:t xml:space="preserve">Исполнено </w:t>
            </w:r>
            <w:r w:rsidRPr="00D312A4">
              <w:rPr>
                <w:rFonts w:eastAsia="Calibri"/>
                <w:sz w:val="16"/>
                <w:szCs w:val="16"/>
              </w:rPr>
              <w:t>за</w:t>
            </w:r>
          </w:p>
          <w:p w14:paraId="1934C626" w14:textId="77777777" w:rsidR="00D312A4" w:rsidRPr="00D312A4" w:rsidRDefault="00D312A4" w:rsidP="005D69EA">
            <w:pPr>
              <w:pStyle w:val="TableParagraph"/>
              <w:spacing w:before="1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полугодие 2021 года к плану, %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8A25322" w14:textId="77777777" w:rsidR="00D312A4" w:rsidRPr="00D312A4" w:rsidRDefault="00D312A4" w:rsidP="005D69EA">
            <w:pPr>
              <w:pStyle w:val="TableParagraph"/>
              <w:spacing w:before="9"/>
              <w:jc w:val="center"/>
              <w:rPr>
                <w:rFonts w:eastAsia="Calibri"/>
                <w:sz w:val="16"/>
                <w:szCs w:val="16"/>
              </w:rPr>
            </w:pPr>
          </w:p>
          <w:p w14:paraId="265C0317" w14:textId="77777777" w:rsidR="00D312A4" w:rsidRPr="00D312A4" w:rsidRDefault="00D312A4" w:rsidP="005D69EA">
            <w:pPr>
              <w:pStyle w:val="TableParagraph"/>
              <w:ind w:left="197" w:right="177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Структура</w:t>
            </w:r>
          </w:p>
          <w:p w14:paraId="32EF44A0" w14:textId="77777777" w:rsidR="00D312A4" w:rsidRPr="00D312A4" w:rsidRDefault="00D312A4" w:rsidP="005D69EA">
            <w:pPr>
              <w:pStyle w:val="TableParagraph"/>
              <w:ind w:left="197" w:right="178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(удельный вес, %)</w:t>
            </w:r>
          </w:p>
        </w:tc>
      </w:tr>
      <w:tr w:rsidR="00D312A4" w14:paraId="74E1B7A7" w14:textId="77777777" w:rsidTr="00D312A4">
        <w:trPr>
          <w:trHeight w:val="365"/>
        </w:trPr>
        <w:tc>
          <w:tcPr>
            <w:tcW w:w="3666" w:type="dxa"/>
            <w:vMerge/>
            <w:tcBorders>
              <w:top w:val="nil"/>
            </w:tcBorders>
            <w:shd w:val="clear" w:color="auto" w:fill="auto"/>
          </w:tcPr>
          <w:p w14:paraId="4C1A95BE" w14:textId="77777777" w:rsidR="00D312A4" w:rsidRPr="00D312A4" w:rsidRDefault="00D312A4" w:rsidP="005D69E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14:paraId="32EF68D9" w14:textId="77777777" w:rsidR="00D312A4" w:rsidRPr="00D312A4" w:rsidRDefault="00D312A4" w:rsidP="005D69E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14:paraId="259629F8" w14:textId="77777777" w:rsidR="00D312A4" w:rsidRPr="00D312A4" w:rsidRDefault="00D312A4" w:rsidP="005D69E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14:paraId="0CD4E078" w14:textId="77777777" w:rsidR="00D312A4" w:rsidRPr="00D312A4" w:rsidRDefault="00D312A4" w:rsidP="005D69E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14:paraId="5DB4191C" w14:textId="77777777" w:rsidR="00D312A4" w:rsidRPr="00D312A4" w:rsidRDefault="00D312A4" w:rsidP="005D69E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auto"/>
          </w:tcPr>
          <w:p w14:paraId="613425E1" w14:textId="77777777" w:rsidR="00D312A4" w:rsidRPr="00D312A4" w:rsidRDefault="00D312A4" w:rsidP="005D69E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89E195B" w14:textId="77777777" w:rsidR="00D312A4" w:rsidRPr="00D312A4" w:rsidRDefault="00D312A4" w:rsidP="005D69EA">
            <w:pPr>
              <w:pStyle w:val="TableParagraph"/>
              <w:spacing w:before="9"/>
              <w:jc w:val="center"/>
              <w:rPr>
                <w:rFonts w:eastAsia="Calibri"/>
                <w:sz w:val="16"/>
                <w:szCs w:val="16"/>
              </w:rPr>
            </w:pPr>
          </w:p>
          <w:p w14:paraId="543F921F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mallCaps/>
                <w:w w:val="91"/>
                <w:sz w:val="16"/>
                <w:szCs w:val="16"/>
              </w:rPr>
              <w:t>к</w:t>
            </w:r>
            <w:r w:rsidRPr="00D312A4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D312A4">
              <w:rPr>
                <w:rFonts w:eastAsia="Calibri"/>
                <w:sz w:val="16"/>
                <w:szCs w:val="16"/>
              </w:rPr>
              <w:t>2</w:t>
            </w:r>
            <w:r w:rsidRPr="00D312A4">
              <w:rPr>
                <w:rFonts w:eastAsia="Calibri"/>
                <w:spacing w:val="-2"/>
                <w:sz w:val="16"/>
                <w:szCs w:val="16"/>
              </w:rPr>
              <w:t>020</w:t>
            </w:r>
          </w:p>
          <w:p w14:paraId="25D595D7" w14:textId="77777777" w:rsidR="00D312A4" w:rsidRPr="00D312A4" w:rsidRDefault="00D312A4" w:rsidP="005D69EA">
            <w:pPr>
              <w:pStyle w:val="TableParagraph"/>
              <w:spacing w:before="1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году</w:t>
            </w:r>
          </w:p>
        </w:tc>
        <w:tc>
          <w:tcPr>
            <w:tcW w:w="709" w:type="dxa"/>
            <w:shd w:val="clear" w:color="auto" w:fill="auto"/>
          </w:tcPr>
          <w:p w14:paraId="0DE22623" w14:textId="77777777" w:rsidR="00D312A4" w:rsidRPr="00D312A4" w:rsidRDefault="00D312A4" w:rsidP="005D69EA">
            <w:pPr>
              <w:pStyle w:val="TableParagraph"/>
              <w:spacing w:before="9"/>
              <w:jc w:val="center"/>
              <w:rPr>
                <w:rFonts w:eastAsia="Calibri"/>
                <w:sz w:val="16"/>
                <w:szCs w:val="16"/>
              </w:rPr>
            </w:pPr>
          </w:p>
          <w:p w14:paraId="37DDB5B4" w14:textId="77777777" w:rsidR="00D312A4" w:rsidRPr="00D312A4" w:rsidRDefault="00D312A4" w:rsidP="005D69EA">
            <w:pPr>
              <w:pStyle w:val="TableParagraph"/>
              <w:ind w:left="29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к 2021</w:t>
            </w:r>
          </w:p>
          <w:p w14:paraId="4F907B94" w14:textId="77777777" w:rsidR="00D312A4" w:rsidRPr="00D312A4" w:rsidRDefault="00D312A4" w:rsidP="005D69EA">
            <w:pPr>
              <w:pStyle w:val="TableParagraph"/>
              <w:spacing w:before="1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году</w:t>
            </w:r>
          </w:p>
        </w:tc>
      </w:tr>
      <w:tr w:rsidR="00D312A4" w14:paraId="6B632F7F" w14:textId="77777777" w:rsidTr="00D312A4">
        <w:trPr>
          <w:trHeight w:val="419"/>
        </w:trPr>
        <w:tc>
          <w:tcPr>
            <w:tcW w:w="3666" w:type="dxa"/>
            <w:shd w:val="clear" w:color="auto" w:fill="auto"/>
          </w:tcPr>
          <w:p w14:paraId="124F682C" w14:textId="77777777" w:rsidR="00D312A4" w:rsidRPr="00D312A4" w:rsidRDefault="00D312A4" w:rsidP="005D69EA">
            <w:pPr>
              <w:pStyle w:val="TableParagraph"/>
              <w:spacing w:before="119"/>
              <w:ind w:left="26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312A4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B5C260C" w14:textId="77777777" w:rsidR="00D312A4" w:rsidRPr="00D312A4" w:rsidRDefault="00D312A4" w:rsidP="005D69EA">
            <w:pPr>
              <w:pStyle w:val="TableParagraph"/>
              <w:spacing w:before="119"/>
              <w:ind w:left="1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312A4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92C4777" w14:textId="77777777" w:rsidR="00D312A4" w:rsidRPr="00D312A4" w:rsidRDefault="00D312A4" w:rsidP="005D69EA">
            <w:pPr>
              <w:pStyle w:val="TableParagraph"/>
              <w:spacing w:before="119"/>
              <w:ind w:left="2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312A4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62BE8768" w14:textId="77777777" w:rsidR="00D312A4" w:rsidRPr="00D312A4" w:rsidRDefault="00D312A4" w:rsidP="005D69EA">
            <w:pPr>
              <w:pStyle w:val="TableParagraph"/>
              <w:spacing w:before="119"/>
              <w:ind w:left="2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312A4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25D7F31" w14:textId="77777777" w:rsidR="00D312A4" w:rsidRPr="00D312A4" w:rsidRDefault="00D312A4" w:rsidP="005D69EA">
            <w:pPr>
              <w:pStyle w:val="TableParagraph"/>
              <w:spacing w:before="25"/>
              <w:ind w:left="174" w:right="149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312A4">
              <w:rPr>
                <w:rFonts w:eastAsia="Calibri"/>
                <w:b/>
                <w:sz w:val="16"/>
                <w:szCs w:val="16"/>
              </w:rPr>
              <w:t>5=4*100/2-</w:t>
            </w:r>
          </w:p>
          <w:p w14:paraId="17E54F8C" w14:textId="77777777" w:rsidR="00D312A4" w:rsidRPr="00D312A4" w:rsidRDefault="00D312A4" w:rsidP="005D69EA">
            <w:pPr>
              <w:pStyle w:val="TableParagraph"/>
              <w:spacing w:before="1"/>
              <w:ind w:left="172" w:right="149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312A4">
              <w:rPr>
                <w:rFonts w:eastAsia="Calibri"/>
                <w:b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5329720B" w14:textId="77777777" w:rsidR="00D312A4" w:rsidRPr="00D312A4" w:rsidRDefault="00D312A4" w:rsidP="005D69EA">
            <w:pPr>
              <w:pStyle w:val="TableParagraph"/>
              <w:spacing w:before="119"/>
              <w:ind w:left="271" w:right="24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312A4">
              <w:rPr>
                <w:rFonts w:eastAsia="Calibri"/>
                <w:b/>
                <w:sz w:val="16"/>
                <w:szCs w:val="16"/>
              </w:rPr>
              <w:t>6=4/3*100</w:t>
            </w:r>
          </w:p>
        </w:tc>
        <w:tc>
          <w:tcPr>
            <w:tcW w:w="850" w:type="dxa"/>
            <w:shd w:val="clear" w:color="auto" w:fill="auto"/>
          </w:tcPr>
          <w:p w14:paraId="7808F512" w14:textId="77777777" w:rsidR="00D312A4" w:rsidRPr="00D312A4" w:rsidRDefault="00D312A4" w:rsidP="005D69EA">
            <w:pPr>
              <w:pStyle w:val="TableParagraph"/>
              <w:spacing w:before="119"/>
              <w:ind w:left="25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312A4"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0AAEB505" w14:textId="77777777" w:rsidR="00D312A4" w:rsidRPr="00D312A4" w:rsidRDefault="00D312A4" w:rsidP="005D69EA">
            <w:pPr>
              <w:pStyle w:val="TableParagraph"/>
              <w:spacing w:before="119"/>
              <w:ind w:left="24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312A4">
              <w:rPr>
                <w:rFonts w:eastAsia="Calibri"/>
                <w:b/>
                <w:sz w:val="16"/>
                <w:szCs w:val="16"/>
              </w:rPr>
              <w:t>8</w:t>
            </w:r>
          </w:p>
        </w:tc>
      </w:tr>
      <w:tr w:rsidR="00D312A4" w14:paraId="4E466075" w14:textId="77777777" w:rsidTr="00D312A4">
        <w:trPr>
          <w:trHeight w:val="460"/>
        </w:trPr>
        <w:tc>
          <w:tcPr>
            <w:tcW w:w="3666" w:type="dxa"/>
            <w:shd w:val="clear" w:color="auto" w:fill="FAE3D4"/>
          </w:tcPr>
          <w:p w14:paraId="5721FB32" w14:textId="77777777" w:rsidR="00D312A4" w:rsidRPr="00D312A4" w:rsidRDefault="00D312A4" w:rsidP="005D69EA">
            <w:pPr>
              <w:pStyle w:val="TableParagraph"/>
              <w:spacing w:before="2" w:line="230" w:lineRule="exact"/>
              <w:ind w:left="110" w:right="593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4DAE81E8" w14:textId="77777777" w:rsidR="00D312A4" w:rsidRPr="00D312A4" w:rsidRDefault="00D312A4" w:rsidP="005D69EA">
            <w:pPr>
              <w:pStyle w:val="TableParagraph"/>
              <w:spacing w:before="115"/>
              <w:ind w:left="99" w:right="78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54563,675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FAE3D4"/>
          </w:tcPr>
          <w:p w14:paraId="3ABA8BD4" w14:textId="77777777" w:rsidR="00D312A4" w:rsidRPr="00D312A4" w:rsidRDefault="00D312A4" w:rsidP="005D69EA">
            <w:pPr>
              <w:pStyle w:val="TableParagraph"/>
              <w:spacing w:before="115"/>
              <w:ind w:left="165" w:right="147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116242,0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21932919" w14:textId="77777777" w:rsidR="00D312A4" w:rsidRPr="00D312A4" w:rsidRDefault="00D312A4" w:rsidP="005D69EA">
            <w:pPr>
              <w:pStyle w:val="TableParagraph"/>
              <w:spacing w:before="115"/>
              <w:ind w:left="99" w:right="78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59694,209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AE3D4"/>
          </w:tcPr>
          <w:p w14:paraId="259C58D5" w14:textId="77777777" w:rsidR="00D312A4" w:rsidRPr="00D312A4" w:rsidRDefault="00D312A4" w:rsidP="005D69EA">
            <w:pPr>
              <w:pStyle w:val="TableParagraph"/>
              <w:spacing w:before="115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9,4</w:t>
            </w:r>
          </w:p>
        </w:tc>
        <w:tc>
          <w:tcPr>
            <w:tcW w:w="993" w:type="dxa"/>
            <w:shd w:val="clear" w:color="auto" w:fill="FAE3D4"/>
          </w:tcPr>
          <w:p w14:paraId="7A08B86B" w14:textId="77777777" w:rsidR="00D312A4" w:rsidRPr="00D312A4" w:rsidRDefault="00D312A4" w:rsidP="005D69EA">
            <w:pPr>
              <w:pStyle w:val="TableParagraph"/>
              <w:spacing w:before="115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51,4</w:t>
            </w:r>
          </w:p>
        </w:tc>
        <w:tc>
          <w:tcPr>
            <w:tcW w:w="850" w:type="dxa"/>
            <w:shd w:val="clear" w:color="auto" w:fill="FAE3D4"/>
          </w:tcPr>
          <w:p w14:paraId="3B97E74B" w14:textId="77777777" w:rsidR="00D312A4" w:rsidRPr="00D312A4" w:rsidRDefault="00D312A4" w:rsidP="005D69EA">
            <w:pPr>
              <w:pStyle w:val="TableParagraph"/>
              <w:spacing w:before="115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27,6</w:t>
            </w:r>
          </w:p>
        </w:tc>
        <w:tc>
          <w:tcPr>
            <w:tcW w:w="709" w:type="dxa"/>
            <w:shd w:val="clear" w:color="auto" w:fill="FAE3D4"/>
          </w:tcPr>
          <w:p w14:paraId="4D90FCFD" w14:textId="77777777" w:rsidR="00D312A4" w:rsidRPr="00D312A4" w:rsidRDefault="00D312A4" w:rsidP="005D69EA">
            <w:pPr>
              <w:pStyle w:val="TableParagraph"/>
              <w:spacing w:before="115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29,5</w:t>
            </w:r>
          </w:p>
        </w:tc>
      </w:tr>
      <w:tr w:rsidR="00D312A4" w14:paraId="51171D89" w14:textId="77777777" w:rsidTr="00D312A4">
        <w:trPr>
          <w:trHeight w:val="370"/>
        </w:trPr>
        <w:tc>
          <w:tcPr>
            <w:tcW w:w="3666" w:type="dxa"/>
            <w:shd w:val="clear" w:color="auto" w:fill="auto"/>
          </w:tcPr>
          <w:p w14:paraId="7CEF4D94" w14:textId="77777777" w:rsidR="00D312A4" w:rsidRPr="00D312A4" w:rsidRDefault="00D312A4" w:rsidP="005D69EA">
            <w:pPr>
              <w:pStyle w:val="TableParagraph"/>
              <w:spacing w:before="94"/>
              <w:ind w:left="110" w:right="93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НДФЛ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0283F" w14:textId="77777777" w:rsidR="00D312A4" w:rsidRPr="00D312A4" w:rsidRDefault="00D312A4" w:rsidP="005D69EA">
            <w:pPr>
              <w:pStyle w:val="TableParagraph"/>
              <w:ind w:left="97" w:right="78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44956,359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14:paraId="6694A791" w14:textId="77777777" w:rsidR="00D312A4" w:rsidRPr="00D312A4" w:rsidRDefault="00D312A4" w:rsidP="005D69EA">
            <w:pPr>
              <w:pStyle w:val="TableParagraph"/>
              <w:ind w:left="165" w:right="144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100603,0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45BB" w14:textId="77777777" w:rsidR="00D312A4" w:rsidRPr="00D312A4" w:rsidRDefault="00D312A4" w:rsidP="005D69EA">
            <w:pPr>
              <w:pStyle w:val="TableParagraph"/>
              <w:ind w:left="97" w:right="78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49117,945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14:paraId="7C9911E3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9,3</w:t>
            </w:r>
          </w:p>
        </w:tc>
        <w:tc>
          <w:tcPr>
            <w:tcW w:w="993" w:type="dxa"/>
            <w:shd w:val="clear" w:color="auto" w:fill="auto"/>
          </w:tcPr>
          <w:p w14:paraId="17503484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48,8</w:t>
            </w:r>
          </w:p>
        </w:tc>
        <w:tc>
          <w:tcPr>
            <w:tcW w:w="850" w:type="dxa"/>
            <w:shd w:val="clear" w:color="auto" w:fill="auto"/>
          </w:tcPr>
          <w:p w14:paraId="7AFB79F3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22,7</w:t>
            </w:r>
          </w:p>
        </w:tc>
        <w:tc>
          <w:tcPr>
            <w:tcW w:w="709" w:type="dxa"/>
            <w:shd w:val="clear" w:color="auto" w:fill="auto"/>
          </w:tcPr>
          <w:p w14:paraId="1C8262DB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24,3</w:t>
            </w:r>
          </w:p>
        </w:tc>
      </w:tr>
      <w:tr w:rsidR="00D312A4" w14:paraId="28F94954" w14:textId="77777777" w:rsidTr="00D312A4">
        <w:trPr>
          <w:trHeight w:val="404"/>
        </w:trPr>
        <w:tc>
          <w:tcPr>
            <w:tcW w:w="3666" w:type="dxa"/>
            <w:shd w:val="clear" w:color="auto" w:fill="auto"/>
          </w:tcPr>
          <w:p w14:paraId="7ED4F086" w14:textId="77777777" w:rsidR="00D312A4" w:rsidRPr="00D312A4" w:rsidRDefault="00D312A4" w:rsidP="005D69EA">
            <w:pPr>
              <w:pStyle w:val="TableParagraph"/>
              <w:spacing w:line="227" w:lineRule="exact"/>
              <w:ind w:left="110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Налоги на</w:t>
            </w:r>
          </w:p>
          <w:p w14:paraId="4A1C4A20" w14:textId="77777777" w:rsidR="00D312A4" w:rsidRPr="00D312A4" w:rsidRDefault="00D312A4" w:rsidP="005D69EA">
            <w:pPr>
              <w:pStyle w:val="TableParagraph"/>
              <w:spacing w:line="230" w:lineRule="atLeast"/>
              <w:ind w:left="110" w:right="143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w w:val="95"/>
                <w:sz w:val="16"/>
                <w:szCs w:val="16"/>
              </w:rPr>
              <w:t xml:space="preserve">совокупный </w:t>
            </w:r>
            <w:r w:rsidRPr="00D312A4">
              <w:rPr>
                <w:rFonts w:eastAsia="Calibri"/>
                <w:sz w:val="16"/>
                <w:szCs w:val="16"/>
              </w:rPr>
              <w:t>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49ACC" w14:textId="77777777" w:rsidR="00D312A4" w:rsidRPr="00D312A4" w:rsidRDefault="00D312A4" w:rsidP="005D69EA">
            <w:pPr>
              <w:pStyle w:val="TableParagraph"/>
              <w:ind w:left="97" w:right="78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4729,850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14:paraId="5AC35089" w14:textId="77777777" w:rsidR="00D312A4" w:rsidRPr="00D312A4" w:rsidRDefault="00D312A4" w:rsidP="005D69EA">
            <w:pPr>
              <w:pStyle w:val="TableParagraph"/>
              <w:ind w:left="165" w:right="144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4078,0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57C1A" w14:textId="77777777" w:rsidR="00D312A4" w:rsidRPr="00D312A4" w:rsidRDefault="00D312A4" w:rsidP="005D69EA">
            <w:pPr>
              <w:pStyle w:val="TableParagraph"/>
              <w:ind w:left="97" w:right="78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5298,273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14:paraId="11A6AD3E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12,0</w:t>
            </w:r>
          </w:p>
        </w:tc>
        <w:tc>
          <w:tcPr>
            <w:tcW w:w="993" w:type="dxa"/>
            <w:shd w:val="clear" w:color="auto" w:fill="auto"/>
          </w:tcPr>
          <w:p w14:paraId="4250D50D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129,9</w:t>
            </w:r>
          </w:p>
        </w:tc>
        <w:tc>
          <w:tcPr>
            <w:tcW w:w="850" w:type="dxa"/>
            <w:shd w:val="clear" w:color="auto" w:fill="auto"/>
          </w:tcPr>
          <w:p w14:paraId="320A3009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2,4</w:t>
            </w:r>
          </w:p>
        </w:tc>
        <w:tc>
          <w:tcPr>
            <w:tcW w:w="709" w:type="dxa"/>
            <w:shd w:val="clear" w:color="auto" w:fill="auto"/>
          </w:tcPr>
          <w:p w14:paraId="4BE19AB7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2,6</w:t>
            </w:r>
          </w:p>
        </w:tc>
      </w:tr>
      <w:tr w:rsidR="00D312A4" w14:paraId="0C8EE69C" w14:textId="77777777" w:rsidTr="00D312A4">
        <w:trPr>
          <w:trHeight w:val="687"/>
        </w:trPr>
        <w:tc>
          <w:tcPr>
            <w:tcW w:w="3666" w:type="dxa"/>
            <w:shd w:val="clear" w:color="auto" w:fill="auto"/>
          </w:tcPr>
          <w:p w14:paraId="7E7EF61A" w14:textId="77777777" w:rsidR="00D312A4" w:rsidRPr="00D312A4" w:rsidRDefault="00D312A4" w:rsidP="005D69EA">
            <w:pPr>
              <w:pStyle w:val="TableParagraph"/>
              <w:spacing w:line="227" w:lineRule="exact"/>
              <w:ind w:left="110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lastRenderedPageBreak/>
              <w:t>Налоги на товары (работы, услуги)</w:t>
            </w:r>
          </w:p>
          <w:p w14:paraId="67B4346F" w14:textId="77777777" w:rsidR="00D312A4" w:rsidRPr="00D312A4" w:rsidRDefault="00D312A4" w:rsidP="005D69EA">
            <w:pPr>
              <w:pStyle w:val="TableParagraph"/>
              <w:spacing w:line="227" w:lineRule="exact"/>
              <w:ind w:left="110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Акцизы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C833C" w14:textId="77777777" w:rsidR="00D312A4" w:rsidRPr="00D312A4" w:rsidRDefault="00D312A4" w:rsidP="005D69EA">
            <w:pPr>
              <w:pStyle w:val="TableParagraph"/>
              <w:ind w:left="97" w:right="78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3946,988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14:paraId="1D534068" w14:textId="77777777" w:rsidR="00D312A4" w:rsidRPr="00D312A4" w:rsidRDefault="00D312A4" w:rsidP="005D69EA">
            <w:pPr>
              <w:pStyle w:val="TableParagraph"/>
              <w:ind w:left="165" w:right="144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9561,0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AA4AF" w14:textId="77777777" w:rsidR="00D312A4" w:rsidRPr="00D312A4" w:rsidRDefault="00D312A4" w:rsidP="005D69EA">
            <w:pPr>
              <w:pStyle w:val="TableParagraph"/>
              <w:ind w:left="97" w:right="78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4497,712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14:paraId="67EC8B50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13,9</w:t>
            </w:r>
          </w:p>
        </w:tc>
        <w:tc>
          <w:tcPr>
            <w:tcW w:w="993" w:type="dxa"/>
            <w:shd w:val="clear" w:color="auto" w:fill="auto"/>
          </w:tcPr>
          <w:p w14:paraId="78A96FAC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47,0</w:t>
            </w:r>
          </w:p>
        </w:tc>
        <w:tc>
          <w:tcPr>
            <w:tcW w:w="850" w:type="dxa"/>
            <w:shd w:val="clear" w:color="auto" w:fill="auto"/>
          </w:tcPr>
          <w:p w14:paraId="172E241B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14:paraId="602BD4C8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2,2</w:t>
            </w:r>
          </w:p>
        </w:tc>
      </w:tr>
      <w:tr w:rsidR="00D312A4" w14:paraId="1A8912C6" w14:textId="77777777" w:rsidTr="00D312A4">
        <w:trPr>
          <w:trHeight w:val="270"/>
        </w:trPr>
        <w:tc>
          <w:tcPr>
            <w:tcW w:w="3666" w:type="dxa"/>
            <w:shd w:val="clear" w:color="auto" w:fill="auto"/>
          </w:tcPr>
          <w:p w14:paraId="61319C00" w14:textId="77777777" w:rsidR="00D312A4" w:rsidRPr="00D312A4" w:rsidRDefault="00D312A4" w:rsidP="005D69EA">
            <w:pPr>
              <w:pStyle w:val="TableParagraph"/>
              <w:spacing w:before="33"/>
              <w:ind w:left="110" w:right="93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w w:val="95"/>
                <w:sz w:val="16"/>
                <w:szCs w:val="16"/>
              </w:rPr>
              <w:t xml:space="preserve">Государственная </w:t>
            </w:r>
            <w:r w:rsidRPr="00D312A4">
              <w:rPr>
                <w:rFonts w:eastAsia="Calibri"/>
                <w:sz w:val="16"/>
                <w:szCs w:val="16"/>
              </w:rPr>
              <w:t>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AA815" w14:textId="77777777" w:rsidR="00D312A4" w:rsidRPr="00D312A4" w:rsidRDefault="00D312A4" w:rsidP="005D69EA">
            <w:pPr>
              <w:pStyle w:val="TableParagraph"/>
              <w:spacing w:before="149"/>
              <w:ind w:left="97" w:right="78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930,477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14:paraId="304EFFAD" w14:textId="77777777" w:rsidR="00D312A4" w:rsidRPr="00D312A4" w:rsidRDefault="00D312A4" w:rsidP="005D69EA">
            <w:pPr>
              <w:pStyle w:val="TableParagraph"/>
              <w:spacing w:before="149"/>
              <w:ind w:left="165" w:right="144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65B7" w14:textId="77777777" w:rsidR="00D312A4" w:rsidRPr="00D312A4" w:rsidRDefault="00D312A4" w:rsidP="005D69EA">
            <w:pPr>
              <w:pStyle w:val="TableParagraph"/>
              <w:spacing w:before="149"/>
              <w:ind w:left="97" w:right="78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780,278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14:paraId="3A51FD77" w14:textId="77777777" w:rsidR="00D312A4" w:rsidRPr="00D312A4" w:rsidRDefault="00D312A4" w:rsidP="005D69EA">
            <w:pPr>
              <w:pStyle w:val="TableParagraph"/>
              <w:spacing w:before="149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-16,1</w:t>
            </w:r>
          </w:p>
        </w:tc>
        <w:tc>
          <w:tcPr>
            <w:tcW w:w="993" w:type="dxa"/>
            <w:shd w:val="clear" w:color="auto" w:fill="auto"/>
          </w:tcPr>
          <w:p w14:paraId="76758BDA" w14:textId="77777777" w:rsidR="00D312A4" w:rsidRPr="00D312A4" w:rsidRDefault="00D312A4" w:rsidP="005D69EA">
            <w:pPr>
              <w:pStyle w:val="TableParagraph"/>
              <w:spacing w:before="149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39,0</w:t>
            </w:r>
          </w:p>
        </w:tc>
        <w:tc>
          <w:tcPr>
            <w:tcW w:w="850" w:type="dxa"/>
            <w:shd w:val="clear" w:color="auto" w:fill="auto"/>
          </w:tcPr>
          <w:p w14:paraId="1683314B" w14:textId="77777777" w:rsidR="00D312A4" w:rsidRPr="00D312A4" w:rsidRDefault="00D312A4" w:rsidP="005D69EA">
            <w:pPr>
              <w:pStyle w:val="TableParagraph"/>
              <w:spacing w:before="149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4206D0E7" w14:textId="77777777" w:rsidR="00D312A4" w:rsidRPr="00D312A4" w:rsidRDefault="00D312A4" w:rsidP="005D69EA">
            <w:pPr>
              <w:pStyle w:val="TableParagraph"/>
              <w:spacing w:before="149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0,4</w:t>
            </w:r>
          </w:p>
        </w:tc>
      </w:tr>
      <w:tr w:rsidR="00D312A4" w14:paraId="6FAEB849" w14:textId="77777777" w:rsidTr="00D312A4">
        <w:trPr>
          <w:trHeight w:val="460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E3D4"/>
          </w:tcPr>
          <w:p w14:paraId="17A1FC24" w14:textId="77777777" w:rsidR="00D312A4" w:rsidRPr="00D312A4" w:rsidRDefault="00D312A4" w:rsidP="005D69EA">
            <w:pPr>
              <w:pStyle w:val="TableParagraph"/>
              <w:spacing w:before="1" w:line="230" w:lineRule="atLeast"/>
              <w:ind w:left="115" w:right="393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3C52AC1F" w14:textId="77777777" w:rsidR="00D312A4" w:rsidRPr="00D312A4" w:rsidRDefault="00D312A4" w:rsidP="005D69EA">
            <w:pPr>
              <w:pStyle w:val="TableParagraph"/>
              <w:spacing w:before="116"/>
              <w:ind w:left="97" w:right="78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8317,244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4AA20032" w14:textId="77777777" w:rsidR="00D312A4" w:rsidRPr="00D312A4" w:rsidRDefault="00D312A4" w:rsidP="005D69EA">
            <w:pPr>
              <w:pStyle w:val="TableParagraph"/>
              <w:spacing w:before="116"/>
              <w:ind w:left="165" w:right="144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15912,0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43EE5D53" w14:textId="77777777" w:rsidR="00D312A4" w:rsidRPr="00D312A4" w:rsidRDefault="00D312A4" w:rsidP="005D69EA">
            <w:pPr>
              <w:pStyle w:val="TableParagraph"/>
              <w:spacing w:before="116"/>
              <w:ind w:left="97" w:right="78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8814,947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E3D4"/>
          </w:tcPr>
          <w:p w14:paraId="2A7F06DB" w14:textId="77777777" w:rsidR="00D312A4" w:rsidRPr="00D312A4" w:rsidRDefault="00D312A4" w:rsidP="005D69EA">
            <w:pPr>
              <w:pStyle w:val="TableParagraph"/>
              <w:spacing w:before="116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5,9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E3D4"/>
          </w:tcPr>
          <w:p w14:paraId="6636C0E5" w14:textId="77777777" w:rsidR="00D312A4" w:rsidRPr="00D312A4" w:rsidRDefault="00D312A4" w:rsidP="005D69EA">
            <w:pPr>
              <w:pStyle w:val="TableParagraph"/>
              <w:spacing w:before="116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55,4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E3D4"/>
          </w:tcPr>
          <w:p w14:paraId="5D92FA04" w14:textId="77777777" w:rsidR="00D312A4" w:rsidRPr="00D312A4" w:rsidRDefault="00D312A4" w:rsidP="005D69EA">
            <w:pPr>
              <w:pStyle w:val="TableParagraph"/>
              <w:spacing w:before="116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6A8E49B6" w14:textId="77777777" w:rsidR="00D312A4" w:rsidRPr="00D312A4" w:rsidRDefault="00D312A4" w:rsidP="005D69EA">
            <w:pPr>
              <w:pStyle w:val="TableParagraph"/>
              <w:spacing w:before="116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4,4</w:t>
            </w:r>
          </w:p>
        </w:tc>
      </w:tr>
      <w:tr w:rsidR="00D312A4" w14:paraId="2D6D578A" w14:textId="77777777" w:rsidTr="00D312A4">
        <w:trPr>
          <w:trHeight w:val="574"/>
        </w:trPr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7EAA06" w14:textId="7A17EB51" w:rsidR="00D312A4" w:rsidRPr="00D312A4" w:rsidRDefault="00D312A4" w:rsidP="00D312A4">
            <w:pPr>
              <w:pStyle w:val="TableParagraph"/>
              <w:spacing w:before="65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Доходы от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312A4">
              <w:rPr>
                <w:rFonts w:eastAsia="Calibri"/>
                <w:w w:val="95"/>
                <w:sz w:val="16"/>
                <w:szCs w:val="16"/>
              </w:rPr>
              <w:t xml:space="preserve">использования </w:t>
            </w:r>
            <w:r w:rsidRPr="00D312A4">
              <w:rPr>
                <w:rFonts w:eastAsia="Calibri"/>
                <w:sz w:val="16"/>
                <w:szCs w:val="16"/>
              </w:rPr>
              <w:t>имущества,</w:t>
            </w:r>
          </w:p>
          <w:p w14:paraId="3A4DB0B3" w14:textId="77777777" w:rsidR="00D312A4" w:rsidRPr="00D312A4" w:rsidRDefault="00D312A4" w:rsidP="005D69EA">
            <w:pPr>
              <w:pStyle w:val="TableParagraph"/>
              <w:spacing w:before="1"/>
              <w:ind w:left="20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 xml:space="preserve">находящегося в </w:t>
            </w:r>
            <w:r w:rsidRPr="00D312A4">
              <w:rPr>
                <w:rFonts w:eastAsia="Calibri"/>
                <w:w w:val="95"/>
                <w:sz w:val="16"/>
                <w:szCs w:val="16"/>
              </w:rPr>
              <w:t xml:space="preserve">государственной </w:t>
            </w:r>
            <w:r w:rsidRPr="00D312A4">
              <w:rPr>
                <w:rFonts w:eastAsia="Calibri"/>
                <w:sz w:val="16"/>
                <w:szCs w:val="16"/>
              </w:rPr>
              <w:t>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9B11" w14:textId="77777777" w:rsidR="00D312A4" w:rsidRPr="00D312A4" w:rsidRDefault="00D312A4" w:rsidP="005D69EA">
            <w:pPr>
              <w:pStyle w:val="TableParagraph"/>
              <w:ind w:left="97" w:right="78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7279,229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C56C" w14:textId="77777777" w:rsidR="00D312A4" w:rsidRPr="00D312A4" w:rsidRDefault="00D312A4" w:rsidP="005D69EA">
            <w:pPr>
              <w:pStyle w:val="TableParagraph"/>
              <w:ind w:left="165" w:right="144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14750,0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7AFCD" w14:textId="77777777" w:rsidR="00D312A4" w:rsidRPr="00D312A4" w:rsidRDefault="00D312A4" w:rsidP="005D69EA">
            <w:pPr>
              <w:pStyle w:val="TableParagraph"/>
              <w:ind w:left="97" w:right="78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7636,335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03712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4,9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1D8116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518,8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7EDF0C5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3AB637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3,8</w:t>
            </w:r>
          </w:p>
        </w:tc>
      </w:tr>
      <w:tr w:rsidR="00D312A4" w14:paraId="581F7B18" w14:textId="77777777" w:rsidTr="00D312A4">
        <w:trPr>
          <w:trHeight w:val="450"/>
        </w:trPr>
        <w:tc>
          <w:tcPr>
            <w:tcW w:w="3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410D7" w14:textId="77777777" w:rsidR="00D312A4" w:rsidRPr="00D312A4" w:rsidRDefault="00D312A4" w:rsidP="005D69EA">
            <w:pPr>
              <w:pStyle w:val="TableParagraph"/>
              <w:ind w:left="20" w:right="443" w:firstLine="284"/>
              <w:jc w:val="both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Платежи при пользовании природными</w:t>
            </w:r>
          </w:p>
          <w:p w14:paraId="3AC6DB6D" w14:textId="77777777" w:rsidR="00D312A4" w:rsidRPr="00D312A4" w:rsidRDefault="00D312A4" w:rsidP="005D69EA">
            <w:pPr>
              <w:pStyle w:val="TableParagraph"/>
              <w:spacing w:line="210" w:lineRule="exact"/>
              <w:ind w:left="20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ресурсами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CBDD6" w14:textId="77777777" w:rsidR="00D312A4" w:rsidRPr="00D312A4" w:rsidRDefault="00D312A4" w:rsidP="005D69EA">
            <w:pPr>
              <w:pStyle w:val="TableParagraph"/>
              <w:ind w:left="97" w:right="78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-47,151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A165" w14:textId="77777777" w:rsidR="00D312A4" w:rsidRPr="00D312A4" w:rsidRDefault="00D312A4" w:rsidP="005D69EA">
            <w:pPr>
              <w:pStyle w:val="TableParagraph"/>
              <w:ind w:left="165" w:right="147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B73D6" w14:textId="77777777" w:rsidR="00D312A4" w:rsidRPr="00D312A4" w:rsidRDefault="00D312A4" w:rsidP="005D69EA">
            <w:pPr>
              <w:pStyle w:val="TableParagraph"/>
              <w:ind w:left="97" w:right="78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64,426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7B1E8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-36,6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14:paraId="1BB0F0F8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644,3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14:paraId="6E190BD8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84EAF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0,03</w:t>
            </w:r>
          </w:p>
        </w:tc>
      </w:tr>
      <w:tr w:rsidR="00D312A4" w14:paraId="3AFE0799" w14:textId="77777777" w:rsidTr="00D312A4">
        <w:trPr>
          <w:trHeight w:val="462"/>
        </w:trPr>
        <w:tc>
          <w:tcPr>
            <w:tcW w:w="3666" w:type="dxa"/>
            <w:tcBorders>
              <w:top w:val="single" w:sz="4" w:space="0" w:color="000000"/>
            </w:tcBorders>
            <w:shd w:val="clear" w:color="auto" w:fill="auto"/>
          </w:tcPr>
          <w:p w14:paraId="7DDD0A85" w14:textId="0D0AE40C" w:rsidR="00D312A4" w:rsidRPr="00D312A4" w:rsidRDefault="00D312A4" w:rsidP="00D312A4">
            <w:pPr>
              <w:pStyle w:val="TableParagraph"/>
              <w:ind w:left="20" w:firstLine="284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Доходы от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312A4">
              <w:rPr>
                <w:rFonts w:eastAsia="Calibri"/>
                <w:sz w:val="16"/>
                <w:szCs w:val="16"/>
              </w:rPr>
              <w:t>оказания услуг и компенсации затрат бюджетов муниципальных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312A4">
              <w:rPr>
                <w:rFonts w:eastAsia="Calibri"/>
                <w:sz w:val="16"/>
                <w:szCs w:val="16"/>
              </w:rPr>
              <w:t>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8F52" w14:textId="77777777" w:rsidR="00D312A4" w:rsidRPr="00D312A4" w:rsidRDefault="00D312A4" w:rsidP="005D69EA">
            <w:pPr>
              <w:pStyle w:val="TableParagraph"/>
              <w:ind w:left="99" w:right="78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5,423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22C1222" w14:textId="77777777" w:rsidR="00D312A4" w:rsidRPr="00D312A4" w:rsidRDefault="00D312A4" w:rsidP="005D69EA">
            <w:pPr>
              <w:pStyle w:val="TableParagraph"/>
              <w:ind w:left="165" w:right="146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077EB" w14:textId="77777777" w:rsidR="00D312A4" w:rsidRPr="00D312A4" w:rsidRDefault="00D312A4" w:rsidP="005D69EA">
            <w:pPr>
              <w:pStyle w:val="TableParagraph"/>
              <w:ind w:left="99" w:right="78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136,726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C55CD9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 xml:space="preserve">в 25,2 </w:t>
            </w:r>
          </w:p>
          <w:p w14:paraId="4F87A8A7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раза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</w:tcPr>
          <w:p w14:paraId="225DF4DF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14:paraId="0987DF90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14:paraId="3C9854E7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0,007</w:t>
            </w:r>
          </w:p>
        </w:tc>
      </w:tr>
      <w:tr w:rsidR="00D312A4" w14:paraId="29C72C85" w14:textId="77777777" w:rsidTr="00D312A4">
        <w:trPr>
          <w:trHeight w:val="416"/>
        </w:trPr>
        <w:tc>
          <w:tcPr>
            <w:tcW w:w="3666" w:type="dxa"/>
            <w:shd w:val="clear" w:color="auto" w:fill="auto"/>
          </w:tcPr>
          <w:p w14:paraId="5950CCEB" w14:textId="2A78AAA5" w:rsidR="00D312A4" w:rsidRPr="00D312A4" w:rsidRDefault="00D312A4" w:rsidP="00D312A4">
            <w:pPr>
              <w:pStyle w:val="TableParagraph"/>
              <w:ind w:left="20" w:right="632" w:firstLine="284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Доходы от продажи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312A4">
              <w:rPr>
                <w:rFonts w:eastAsia="Calibri"/>
                <w:sz w:val="16"/>
                <w:szCs w:val="16"/>
              </w:rPr>
              <w:t>материальных и</w:t>
            </w:r>
          </w:p>
          <w:p w14:paraId="0BD2366E" w14:textId="77777777" w:rsidR="00D312A4" w:rsidRPr="00D312A4" w:rsidRDefault="00D312A4" w:rsidP="005D69EA">
            <w:pPr>
              <w:pStyle w:val="TableParagraph"/>
              <w:spacing w:before="1" w:line="230" w:lineRule="atLeast"/>
              <w:ind w:left="20" w:right="93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w w:val="95"/>
                <w:sz w:val="16"/>
                <w:szCs w:val="16"/>
              </w:rPr>
              <w:t xml:space="preserve">нематериальных </w:t>
            </w:r>
            <w:r w:rsidRPr="00D312A4">
              <w:rPr>
                <w:rFonts w:eastAsia="Calibri"/>
                <w:sz w:val="16"/>
                <w:szCs w:val="16"/>
              </w:rPr>
              <w:t>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ED262" w14:textId="77777777" w:rsidR="00D312A4" w:rsidRPr="00D312A4" w:rsidRDefault="00D312A4" w:rsidP="005D69EA">
            <w:pPr>
              <w:pStyle w:val="TableParagraph"/>
              <w:spacing w:before="1"/>
              <w:ind w:left="97" w:right="78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943,043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14:paraId="0E59CAD4" w14:textId="77777777" w:rsidR="00D312A4" w:rsidRPr="00D312A4" w:rsidRDefault="00D312A4" w:rsidP="005D69EA">
            <w:pPr>
              <w:pStyle w:val="TableParagraph"/>
              <w:spacing w:before="1"/>
              <w:ind w:left="165" w:right="143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652,0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D699" w14:textId="77777777" w:rsidR="00D312A4" w:rsidRPr="00D312A4" w:rsidRDefault="00D312A4" w:rsidP="005D69EA">
            <w:pPr>
              <w:pStyle w:val="TableParagraph"/>
              <w:spacing w:before="1"/>
              <w:ind w:left="97" w:right="78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719,086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14:paraId="58236C2B" w14:textId="77777777" w:rsidR="00D312A4" w:rsidRPr="00D312A4" w:rsidRDefault="00D312A4" w:rsidP="005D69EA">
            <w:pPr>
              <w:pStyle w:val="TableParagraph"/>
              <w:spacing w:before="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-23,7</w:t>
            </w:r>
          </w:p>
        </w:tc>
        <w:tc>
          <w:tcPr>
            <w:tcW w:w="993" w:type="dxa"/>
            <w:shd w:val="clear" w:color="auto" w:fill="auto"/>
          </w:tcPr>
          <w:p w14:paraId="61F99D7D" w14:textId="77777777" w:rsidR="00D312A4" w:rsidRPr="00D312A4" w:rsidRDefault="00D312A4" w:rsidP="005D69EA">
            <w:pPr>
              <w:pStyle w:val="TableParagraph"/>
              <w:spacing w:before="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110,3</w:t>
            </w:r>
          </w:p>
        </w:tc>
        <w:tc>
          <w:tcPr>
            <w:tcW w:w="850" w:type="dxa"/>
            <w:shd w:val="clear" w:color="auto" w:fill="auto"/>
          </w:tcPr>
          <w:p w14:paraId="401BA584" w14:textId="77777777" w:rsidR="00D312A4" w:rsidRPr="00D312A4" w:rsidRDefault="00D312A4" w:rsidP="005D69EA">
            <w:pPr>
              <w:pStyle w:val="TableParagraph"/>
              <w:spacing w:before="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7FA9A260" w14:textId="77777777" w:rsidR="00D312A4" w:rsidRPr="00D312A4" w:rsidRDefault="00D312A4" w:rsidP="005D69EA">
            <w:pPr>
              <w:pStyle w:val="TableParagraph"/>
              <w:spacing w:before="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0,4</w:t>
            </w:r>
          </w:p>
        </w:tc>
      </w:tr>
      <w:tr w:rsidR="00D312A4" w14:paraId="40B4D08B" w14:textId="77777777" w:rsidTr="00D312A4">
        <w:trPr>
          <w:trHeight w:val="267"/>
        </w:trPr>
        <w:tc>
          <w:tcPr>
            <w:tcW w:w="3666" w:type="dxa"/>
            <w:shd w:val="clear" w:color="auto" w:fill="auto"/>
          </w:tcPr>
          <w:p w14:paraId="7E839B7A" w14:textId="4A399A47" w:rsidR="00D312A4" w:rsidRPr="00D312A4" w:rsidRDefault="00D312A4" w:rsidP="00D312A4">
            <w:pPr>
              <w:pStyle w:val="TableParagraph"/>
              <w:ind w:right="93" w:firstLine="304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Штрафные санкции,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312A4">
              <w:rPr>
                <w:rFonts w:eastAsia="Calibri"/>
                <w:w w:val="95"/>
                <w:sz w:val="16"/>
                <w:szCs w:val="16"/>
              </w:rPr>
              <w:t xml:space="preserve">возмещение </w:t>
            </w:r>
            <w:r w:rsidRPr="00D312A4">
              <w:rPr>
                <w:rFonts w:eastAsia="Calibri"/>
                <w:sz w:val="16"/>
                <w:szCs w:val="16"/>
              </w:rPr>
              <w:t>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0A3F7" w14:textId="77777777" w:rsidR="00D312A4" w:rsidRPr="00D312A4" w:rsidRDefault="00D312A4" w:rsidP="005D69EA">
            <w:pPr>
              <w:pStyle w:val="TableParagraph"/>
              <w:ind w:left="99" w:right="78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136,701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14:paraId="3FCEEBF5" w14:textId="77777777" w:rsidR="00D312A4" w:rsidRPr="00D312A4" w:rsidRDefault="00D312A4" w:rsidP="005D69EA">
            <w:pPr>
              <w:pStyle w:val="TableParagraph"/>
              <w:ind w:left="165" w:right="147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EFCCF" w14:textId="77777777" w:rsidR="00D312A4" w:rsidRPr="00D312A4" w:rsidRDefault="00D312A4" w:rsidP="005D69EA">
            <w:pPr>
              <w:pStyle w:val="TableParagraph"/>
              <w:ind w:left="99" w:right="78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195,106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14:paraId="0B754CC5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42,7</w:t>
            </w:r>
          </w:p>
        </w:tc>
        <w:tc>
          <w:tcPr>
            <w:tcW w:w="993" w:type="dxa"/>
            <w:shd w:val="clear" w:color="auto" w:fill="auto"/>
          </w:tcPr>
          <w:p w14:paraId="2E0EE48E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39,0</w:t>
            </w:r>
          </w:p>
        </w:tc>
        <w:tc>
          <w:tcPr>
            <w:tcW w:w="850" w:type="dxa"/>
            <w:shd w:val="clear" w:color="auto" w:fill="auto"/>
          </w:tcPr>
          <w:p w14:paraId="0C62EC47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0,007</w:t>
            </w:r>
          </w:p>
        </w:tc>
        <w:tc>
          <w:tcPr>
            <w:tcW w:w="709" w:type="dxa"/>
            <w:shd w:val="clear" w:color="auto" w:fill="auto"/>
          </w:tcPr>
          <w:p w14:paraId="4A0F1C13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0,1</w:t>
            </w:r>
          </w:p>
        </w:tc>
      </w:tr>
      <w:tr w:rsidR="00D312A4" w14:paraId="0C1372E5" w14:textId="77777777" w:rsidTr="00D312A4">
        <w:trPr>
          <w:trHeight w:val="335"/>
        </w:trPr>
        <w:tc>
          <w:tcPr>
            <w:tcW w:w="3666" w:type="dxa"/>
            <w:shd w:val="clear" w:color="auto" w:fill="auto"/>
          </w:tcPr>
          <w:p w14:paraId="73B1392A" w14:textId="77777777" w:rsidR="00D312A4" w:rsidRPr="00D312A4" w:rsidRDefault="00D312A4" w:rsidP="005D69EA">
            <w:pPr>
              <w:pStyle w:val="TableParagraph"/>
              <w:ind w:left="110" w:right="93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E3D6" w14:textId="77777777" w:rsidR="00D312A4" w:rsidRPr="00D312A4" w:rsidRDefault="00D312A4" w:rsidP="005D69EA">
            <w:pPr>
              <w:pStyle w:val="TableParagraph"/>
              <w:ind w:left="99" w:right="78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14:paraId="7E337203" w14:textId="77777777" w:rsidR="00D312A4" w:rsidRPr="00D312A4" w:rsidRDefault="00D312A4" w:rsidP="005D69EA">
            <w:pPr>
              <w:pStyle w:val="TableParagraph"/>
              <w:ind w:left="165" w:right="147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9E53D" w14:textId="77777777" w:rsidR="00D312A4" w:rsidRPr="00D312A4" w:rsidRDefault="00D312A4" w:rsidP="005D69EA">
            <w:pPr>
              <w:pStyle w:val="TableParagraph"/>
              <w:ind w:left="99" w:right="78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63,268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14:paraId="0ECC0A4A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4B3640B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111C573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1D0A33F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0,03</w:t>
            </w:r>
          </w:p>
        </w:tc>
      </w:tr>
      <w:tr w:rsidR="00D312A4" w14:paraId="3528F671" w14:textId="77777777" w:rsidTr="00D312A4">
        <w:trPr>
          <w:trHeight w:val="319"/>
        </w:trPr>
        <w:tc>
          <w:tcPr>
            <w:tcW w:w="3666" w:type="dxa"/>
            <w:tcBorders>
              <w:bottom w:val="single" w:sz="4" w:space="0" w:color="000000"/>
            </w:tcBorders>
            <w:shd w:val="clear" w:color="auto" w:fill="E1EED9"/>
          </w:tcPr>
          <w:p w14:paraId="612B67D9" w14:textId="77777777" w:rsidR="00D312A4" w:rsidRPr="00D312A4" w:rsidRDefault="00D312A4" w:rsidP="005D69EA">
            <w:pPr>
              <w:pStyle w:val="TableParagraph"/>
              <w:spacing w:before="2" w:line="230" w:lineRule="exact"/>
              <w:ind w:left="110" w:right="382"/>
              <w:rPr>
                <w:rFonts w:eastAsia="Calibri"/>
                <w:b/>
                <w:sz w:val="16"/>
                <w:szCs w:val="16"/>
              </w:rPr>
            </w:pPr>
            <w:r w:rsidRPr="00D312A4">
              <w:rPr>
                <w:rFonts w:eastAsia="Calibri"/>
                <w:b/>
                <w:sz w:val="16"/>
                <w:szCs w:val="16"/>
              </w:rPr>
              <w:t>Всего собственных доходов: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93BD38F" w14:textId="77777777" w:rsidR="00D312A4" w:rsidRPr="00D312A4" w:rsidRDefault="00D312A4" w:rsidP="005D69EA">
            <w:pPr>
              <w:pStyle w:val="TableParagraph"/>
              <w:ind w:left="99" w:right="7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312A4">
              <w:rPr>
                <w:rFonts w:eastAsia="Calibri"/>
                <w:b/>
                <w:sz w:val="16"/>
                <w:szCs w:val="16"/>
              </w:rPr>
              <w:t>62880,920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7300C15" w14:textId="77777777" w:rsidR="00D312A4" w:rsidRPr="00D312A4" w:rsidRDefault="00D312A4" w:rsidP="005D69EA">
            <w:pPr>
              <w:pStyle w:val="TableParagraph"/>
              <w:ind w:left="165" w:right="14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312A4">
              <w:rPr>
                <w:rFonts w:eastAsia="Calibri"/>
                <w:b/>
                <w:sz w:val="16"/>
                <w:szCs w:val="16"/>
              </w:rPr>
              <w:t>132154,0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94C7A7D" w14:textId="77777777" w:rsidR="00D312A4" w:rsidRPr="00D312A4" w:rsidRDefault="00D312A4" w:rsidP="005D69EA">
            <w:pPr>
              <w:pStyle w:val="TableParagraph"/>
              <w:ind w:left="99" w:right="7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312A4">
              <w:rPr>
                <w:rFonts w:eastAsia="Calibri"/>
                <w:b/>
                <w:sz w:val="16"/>
                <w:szCs w:val="16"/>
              </w:rPr>
              <w:t>68509,156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14:paraId="4603E6BA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8,9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E1EED9"/>
          </w:tcPr>
          <w:p w14:paraId="1EB734D4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51,8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E1EED9"/>
          </w:tcPr>
          <w:p w14:paraId="757278E3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31,8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1EED9"/>
          </w:tcPr>
          <w:p w14:paraId="43948E6E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33,9</w:t>
            </w:r>
          </w:p>
        </w:tc>
      </w:tr>
      <w:tr w:rsidR="00D312A4" w14:paraId="6EAA5B6F" w14:textId="77777777" w:rsidTr="00D312A4">
        <w:trPr>
          <w:trHeight w:val="279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7F8316C7" w14:textId="77777777" w:rsidR="00D312A4" w:rsidRPr="00D312A4" w:rsidRDefault="00D312A4" w:rsidP="005D69EA">
            <w:pPr>
              <w:pStyle w:val="TableParagraph"/>
              <w:spacing w:before="1" w:line="230" w:lineRule="exact"/>
              <w:ind w:left="20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w w:val="95"/>
                <w:sz w:val="16"/>
                <w:szCs w:val="16"/>
              </w:rPr>
              <w:t xml:space="preserve">Безвозмездные </w:t>
            </w:r>
            <w:r w:rsidRPr="00D312A4">
              <w:rPr>
                <w:rFonts w:eastAsia="Calibri"/>
                <w:b/>
                <w:i/>
                <w:sz w:val="16"/>
                <w:szCs w:val="16"/>
              </w:rPr>
              <w:t>поступления: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630DC64E" w14:textId="77777777" w:rsidR="00D312A4" w:rsidRPr="00D312A4" w:rsidRDefault="00D312A4" w:rsidP="005D69EA">
            <w:pPr>
              <w:pStyle w:val="TableParagraph"/>
              <w:spacing w:before="114"/>
              <w:ind w:left="99" w:right="78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134882,329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227D7B79" w14:textId="77777777" w:rsidR="00D312A4" w:rsidRPr="00D312A4" w:rsidRDefault="00D312A4" w:rsidP="005D69EA">
            <w:pPr>
              <w:pStyle w:val="TableParagraph"/>
              <w:spacing w:before="114"/>
              <w:ind w:left="136" w:right="113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376292,271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42F6A254" w14:textId="77777777" w:rsidR="00D312A4" w:rsidRPr="00D312A4" w:rsidRDefault="00D312A4" w:rsidP="005D69EA">
            <w:pPr>
              <w:pStyle w:val="TableParagraph"/>
              <w:spacing w:before="114"/>
              <w:ind w:left="99" w:right="78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133400,634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0ABE5466" w14:textId="77777777" w:rsidR="00D312A4" w:rsidRPr="00D312A4" w:rsidRDefault="00D312A4" w:rsidP="005D69EA">
            <w:pPr>
              <w:pStyle w:val="TableParagraph"/>
              <w:spacing w:before="114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-1,1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42B88567" w14:textId="77777777" w:rsidR="00D312A4" w:rsidRPr="00D312A4" w:rsidRDefault="00D312A4" w:rsidP="005D69EA">
            <w:pPr>
              <w:pStyle w:val="TableParagraph"/>
              <w:spacing w:before="114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3BE28AAC" w14:textId="77777777" w:rsidR="00D312A4" w:rsidRPr="00D312A4" w:rsidRDefault="00D312A4" w:rsidP="005D69EA">
            <w:pPr>
              <w:pStyle w:val="TableParagraph"/>
              <w:spacing w:before="114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68,2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14:paraId="7CEEC28B" w14:textId="77777777" w:rsidR="00D312A4" w:rsidRPr="00D312A4" w:rsidRDefault="00D312A4" w:rsidP="005D69EA">
            <w:pPr>
              <w:pStyle w:val="TableParagraph"/>
              <w:spacing w:before="114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66,1</w:t>
            </w:r>
          </w:p>
        </w:tc>
      </w:tr>
      <w:tr w:rsidR="00D312A4" w14:paraId="2F84F0A4" w14:textId="77777777" w:rsidTr="00D312A4">
        <w:trPr>
          <w:trHeight w:val="357"/>
        </w:trPr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82A4CB" w14:textId="77777777" w:rsidR="00D312A4" w:rsidRPr="00D312A4" w:rsidRDefault="00D312A4" w:rsidP="00D312A4">
            <w:pPr>
              <w:pStyle w:val="TableParagraph"/>
              <w:spacing w:before="41"/>
              <w:ind w:right="93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8AFC6" w14:textId="77777777" w:rsidR="00D312A4" w:rsidRPr="00D312A4" w:rsidRDefault="00D312A4" w:rsidP="005D69EA">
            <w:pPr>
              <w:pStyle w:val="TableParagraph"/>
              <w:spacing w:before="1"/>
              <w:ind w:left="99" w:right="77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25863,142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C2953" w14:textId="77777777" w:rsidR="00D312A4" w:rsidRPr="00D312A4" w:rsidRDefault="00D312A4" w:rsidP="005D69EA">
            <w:pPr>
              <w:pStyle w:val="TableParagraph"/>
              <w:spacing w:before="1"/>
              <w:ind w:left="165" w:right="144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43954,0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A52A8" w14:textId="77777777" w:rsidR="00D312A4" w:rsidRPr="00D312A4" w:rsidRDefault="00D312A4" w:rsidP="005D69EA">
            <w:pPr>
              <w:pStyle w:val="TableParagraph"/>
              <w:spacing w:before="1"/>
              <w:ind w:left="99" w:right="77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21976,8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1DA75" w14:textId="77777777" w:rsidR="00D312A4" w:rsidRPr="00D312A4" w:rsidRDefault="00D312A4" w:rsidP="005D69EA">
            <w:pPr>
              <w:pStyle w:val="TableParagraph"/>
              <w:spacing w:before="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-15,0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6BC21" w14:textId="77777777" w:rsidR="00D312A4" w:rsidRPr="00D312A4" w:rsidRDefault="00D312A4" w:rsidP="005D69EA">
            <w:pPr>
              <w:pStyle w:val="TableParagraph"/>
              <w:spacing w:before="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DC211F" w14:textId="77777777" w:rsidR="00D312A4" w:rsidRPr="00D312A4" w:rsidRDefault="00D312A4" w:rsidP="005D69EA">
            <w:pPr>
              <w:pStyle w:val="TableParagraph"/>
              <w:spacing w:before="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13,1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EF61BA" w14:textId="77777777" w:rsidR="00D312A4" w:rsidRPr="00D312A4" w:rsidRDefault="00D312A4" w:rsidP="005D69EA">
            <w:pPr>
              <w:pStyle w:val="TableParagraph"/>
              <w:spacing w:before="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10,9</w:t>
            </w:r>
          </w:p>
        </w:tc>
      </w:tr>
      <w:tr w:rsidR="00D312A4" w14:paraId="266AB9BB" w14:textId="77777777" w:rsidTr="00D312A4">
        <w:trPr>
          <w:trHeight w:val="531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095C7" w14:textId="77777777" w:rsidR="00D312A4" w:rsidRPr="00D312A4" w:rsidRDefault="00D312A4" w:rsidP="00D312A4">
            <w:pPr>
              <w:pStyle w:val="TableParagraph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 xml:space="preserve">Субсидии </w:t>
            </w:r>
            <w:r w:rsidRPr="00D312A4">
              <w:rPr>
                <w:rFonts w:eastAsia="Calibri"/>
                <w:w w:val="95"/>
                <w:sz w:val="16"/>
                <w:szCs w:val="16"/>
              </w:rPr>
              <w:t>бюджетам</w:t>
            </w:r>
          </w:p>
          <w:p w14:paraId="094EB0BD" w14:textId="77777777" w:rsidR="00D312A4" w:rsidRPr="00D312A4" w:rsidRDefault="00D312A4" w:rsidP="005D69EA">
            <w:pPr>
              <w:pStyle w:val="TableParagraph"/>
              <w:spacing w:before="1" w:line="230" w:lineRule="exact"/>
              <w:ind w:left="20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w w:val="95"/>
                <w:sz w:val="16"/>
                <w:szCs w:val="16"/>
              </w:rPr>
              <w:t xml:space="preserve">муниципальных </w:t>
            </w:r>
            <w:r w:rsidRPr="00D312A4">
              <w:rPr>
                <w:rFonts w:eastAsia="Calibri"/>
                <w:sz w:val="16"/>
                <w:szCs w:val="16"/>
              </w:rPr>
              <w:t>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EF40A" w14:textId="77777777" w:rsidR="00D312A4" w:rsidRPr="00D312A4" w:rsidRDefault="00D312A4" w:rsidP="005D69EA">
            <w:pPr>
              <w:pStyle w:val="TableParagraph"/>
              <w:spacing w:before="1"/>
              <w:ind w:left="99" w:right="77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6859,351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4F202" w14:textId="77777777" w:rsidR="00D312A4" w:rsidRPr="00D312A4" w:rsidRDefault="00D312A4" w:rsidP="005D69EA">
            <w:pPr>
              <w:pStyle w:val="TableParagraph"/>
              <w:spacing w:before="1"/>
              <w:ind w:left="136" w:right="110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160769,035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5106A" w14:textId="77777777" w:rsidR="00D312A4" w:rsidRPr="00D312A4" w:rsidRDefault="00D312A4" w:rsidP="005D69EA">
            <w:pPr>
              <w:pStyle w:val="TableParagraph"/>
              <w:spacing w:before="1"/>
              <w:ind w:left="99" w:right="77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6905,095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39C9C" w14:textId="77777777" w:rsidR="00D312A4" w:rsidRPr="00D312A4" w:rsidRDefault="00D312A4" w:rsidP="005D69EA">
            <w:pPr>
              <w:pStyle w:val="TableParagraph"/>
              <w:spacing w:before="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-30,0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BC7F1" w14:textId="77777777" w:rsidR="00D312A4" w:rsidRPr="00D312A4" w:rsidRDefault="00D312A4" w:rsidP="005D69EA">
            <w:pPr>
              <w:pStyle w:val="TableParagraph"/>
              <w:spacing w:before="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23608" w14:textId="77777777" w:rsidR="00D312A4" w:rsidRPr="00D312A4" w:rsidRDefault="00D312A4" w:rsidP="005D69EA">
            <w:pPr>
              <w:pStyle w:val="TableParagraph"/>
              <w:spacing w:before="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9457" w14:textId="77777777" w:rsidR="00D312A4" w:rsidRPr="00D312A4" w:rsidRDefault="00D312A4" w:rsidP="005D69EA">
            <w:pPr>
              <w:pStyle w:val="TableParagraph"/>
              <w:spacing w:before="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3,4</w:t>
            </w:r>
          </w:p>
        </w:tc>
      </w:tr>
      <w:tr w:rsidR="00D312A4" w14:paraId="6EA63221" w14:textId="77777777" w:rsidTr="00D312A4">
        <w:trPr>
          <w:trHeight w:val="411"/>
        </w:trPr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63F287" w14:textId="77777777" w:rsidR="00D312A4" w:rsidRPr="00D312A4" w:rsidRDefault="00D312A4" w:rsidP="00D312A4">
            <w:pPr>
              <w:pStyle w:val="TableParagraph"/>
              <w:ind w:right="93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w w:val="95"/>
                <w:sz w:val="16"/>
                <w:szCs w:val="16"/>
              </w:rPr>
              <w:t xml:space="preserve">Субвенции </w:t>
            </w:r>
            <w:r w:rsidRPr="00D312A4">
              <w:rPr>
                <w:rFonts w:eastAsia="Calibri"/>
                <w:sz w:val="16"/>
                <w:szCs w:val="16"/>
              </w:rPr>
              <w:t>бюджетам</w:t>
            </w:r>
          </w:p>
          <w:p w14:paraId="005C1CB5" w14:textId="77777777" w:rsidR="00D312A4" w:rsidRPr="00D312A4" w:rsidRDefault="00D312A4" w:rsidP="005D69EA">
            <w:pPr>
              <w:pStyle w:val="TableParagraph"/>
              <w:spacing w:line="230" w:lineRule="atLeast"/>
              <w:ind w:left="20" w:right="93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w w:val="95"/>
                <w:sz w:val="16"/>
                <w:szCs w:val="16"/>
              </w:rPr>
              <w:t xml:space="preserve">муниципальных </w:t>
            </w:r>
            <w:r w:rsidRPr="00D312A4">
              <w:rPr>
                <w:rFonts w:eastAsia="Calibri"/>
                <w:sz w:val="16"/>
                <w:szCs w:val="16"/>
              </w:rPr>
              <w:t>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6024D" w14:textId="77777777" w:rsidR="00D312A4" w:rsidRPr="00D312A4" w:rsidRDefault="00D312A4" w:rsidP="005D69EA">
            <w:pPr>
              <w:pStyle w:val="TableParagraph"/>
              <w:ind w:left="99" w:right="78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101050,282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26CF" w14:textId="77777777" w:rsidR="00D312A4" w:rsidRPr="00D312A4" w:rsidRDefault="00D312A4" w:rsidP="005D69EA">
            <w:pPr>
              <w:pStyle w:val="TableParagraph"/>
              <w:ind w:left="165" w:right="147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155163,234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4851B" w14:textId="77777777" w:rsidR="00D312A4" w:rsidRPr="00D312A4" w:rsidRDefault="00D312A4" w:rsidP="005D69EA">
            <w:pPr>
              <w:pStyle w:val="TableParagraph"/>
              <w:ind w:left="99" w:right="78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96485,763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30F3C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-4,5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1C5401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62,2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CF70B8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51,1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243231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47,8</w:t>
            </w:r>
          </w:p>
        </w:tc>
      </w:tr>
      <w:tr w:rsidR="00D312A4" w:rsidRPr="003E6D94" w14:paraId="0066D23B" w14:textId="77777777" w:rsidTr="00D312A4">
        <w:trPr>
          <w:trHeight w:val="1194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B958D" w14:textId="056BCC5D" w:rsidR="00D312A4" w:rsidRPr="00D312A4" w:rsidRDefault="00D312A4" w:rsidP="00D312A4">
            <w:pPr>
              <w:pStyle w:val="TableParagraph"/>
              <w:ind w:left="20" w:firstLine="284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w w:val="95"/>
                <w:sz w:val="16"/>
                <w:szCs w:val="16"/>
              </w:rPr>
              <w:t xml:space="preserve">Межбюджетные </w:t>
            </w:r>
            <w:r w:rsidRPr="00D312A4">
              <w:rPr>
                <w:rFonts w:eastAsia="Calibri"/>
                <w:sz w:val="16"/>
                <w:szCs w:val="16"/>
              </w:rPr>
              <w:t>трансферты,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312A4">
              <w:rPr>
                <w:rFonts w:eastAsia="Calibri"/>
                <w:w w:val="95"/>
                <w:sz w:val="16"/>
                <w:szCs w:val="16"/>
              </w:rPr>
              <w:t xml:space="preserve">передаваемые </w:t>
            </w:r>
            <w:r w:rsidRPr="00D312A4">
              <w:rPr>
                <w:rFonts w:eastAsia="Calibri"/>
                <w:sz w:val="16"/>
                <w:szCs w:val="16"/>
              </w:rPr>
              <w:t>бюджетам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312A4">
              <w:rPr>
                <w:rFonts w:eastAsia="Calibri"/>
                <w:w w:val="95"/>
                <w:sz w:val="16"/>
                <w:szCs w:val="16"/>
              </w:rPr>
              <w:t xml:space="preserve">муниципальных </w:t>
            </w:r>
            <w:r w:rsidRPr="00D312A4">
              <w:rPr>
                <w:rFonts w:eastAsia="Calibri"/>
                <w:sz w:val="16"/>
                <w:szCs w:val="16"/>
              </w:rPr>
              <w:t>районов из</w:t>
            </w:r>
          </w:p>
          <w:p w14:paraId="73DE3E07" w14:textId="12952E50" w:rsidR="00D312A4" w:rsidRPr="00D312A4" w:rsidRDefault="00D312A4" w:rsidP="00D312A4">
            <w:pPr>
              <w:pStyle w:val="TableParagraph"/>
              <w:ind w:left="20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бюджетов поселений на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312A4">
              <w:rPr>
                <w:rFonts w:eastAsia="Calibri"/>
                <w:sz w:val="16"/>
                <w:szCs w:val="16"/>
              </w:rPr>
              <w:t>осуществление части полномочий по решению вопросов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312A4">
              <w:rPr>
                <w:rFonts w:eastAsia="Calibri"/>
                <w:sz w:val="16"/>
                <w:szCs w:val="16"/>
              </w:rPr>
              <w:t>местного значения в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312A4">
              <w:rPr>
                <w:rFonts w:eastAsia="Calibri"/>
                <w:sz w:val="16"/>
                <w:szCs w:val="16"/>
              </w:rPr>
              <w:t xml:space="preserve">соответствии с </w:t>
            </w:r>
            <w:r w:rsidRPr="00D312A4">
              <w:rPr>
                <w:rFonts w:eastAsia="Calibri"/>
                <w:w w:val="95"/>
                <w:sz w:val="16"/>
                <w:szCs w:val="16"/>
              </w:rPr>
              <w:t xml:space="preserve">заключенными </w:t>
            </w:r>
            <w:r w:rsidRPr="00D312A4">
              <w:rPr>
                <w:rFonts w:eastAsia="Calibri"/>
                <w:sz w:val="16"/>
                <w:szCs w:val="16"/>
              </w:rPr>
              <w:t>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E94D8" w14:textId="77777777" w:rsidR="00D312A4" w:rsidRPr="00D312A4" w:rsidRDefault="00D312A4" w:rsidP="005D69EA">
            <w:pPr>
              <w:pStyle w:val="TableParagraph"/>
              <w:spacing w:before="182"/>
              <w:ind w:left="97" w:right="78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0F783" w14:textId="77777777" w:rsidR="00D312A4" w:rsidRPr="00D312A4" w:rsidRDefault="00D312A4" w:rsidP="005D69EA">
            <w:pPr>
              <w:pStyle w:val="TableParagraph"/>
              <w:spacing w:before="182"/>
              <w:ind w:left="165" w:right="147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43CA6" w14:textId="77777777" w:rsidR="00D312A4" w:rsidRPr="00D312A4" w:rsidRDefault="00D312A4" w:rsidP="005D69EA">
            <w:pPr>
              <w:pStyle w:val="TableParagraph"/>
              <w:spacing w:before="182"/>
              <w:ind w:left="97" w:right="78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916,665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780E6" w14:textId="77777777" w:rsidR="00D312A4" w:rsidRPr="00D312A4" w:rsidRDefault="00D312A4" w:rsidP="005D69EA">
            <w:pPr>
              <w:pStyle w:val="TableParagraph"/>
              <w:spacing w:before="182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78D42B" w14:textId="77777777" w:rsidR="00D312A4" w:rsidRPr="00D312A4" w:rsidRDefault="00D312A4" w:rsidP="005D69EA">
            <w:pPr>
              <w:pStyle w:val="TableParagraph"/>
              <w:spacing w:before="182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41,7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E703C93" w14:textId="77777777" w:rsidR="00D312A4" w:rsidRPr="00D312A4" w:rsidRDefault="00D312A4" w:rsidP="005D69EA">
            <w:pPr>
              <w:pStyle w:val="TableParagraph"/>
              <w:spacing w:before="182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0D421" w14:textId="77777777" w:rsidR="00D312A4" w:rsidRPr="00D312A4" w:rsidRDefault="00D312A4" w:rsidP="005D69EA">
            <w:pPr>
              <w:pStyle w:val="TableParagraph"/>
              <w:spacing w:before="182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0,5</w:t>
            </w:r>
          </w:p>
        </w:tc>
      </w:tr>
      <w:tr w:rsidR="00D312A4" w:rsidRPr="003E6D94" w14:paraId="023B5216" w14:textId="77777777" w:rsidTr="00D312A4">
        <w:trPr>
          <w:trHeight w:val="700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BC58E" w14:textId="77777777" w:rsidR="00D312A4" w:rsidRPr="00D312A4" w:rsidRDefault="00D312A4" w:rsidP="005D69EA">
            <w:pPr>
              <w:pStyle w:val="TableParagraph"/>
              <w:ind w:left="20" w:firstLine="284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w w:val="95"/>
                <w:sz w:val="16"/>
                <w:szCs w:val="16"/>
              </w:rPr>
              <w:t xml:space="preserve">Межбюджетные </w:t>
            </w:r>
            <w:r w:rsidRPr="00D312A4">
              <w:rPr>
                <w:rFonts w:eastAsia="Calibri"/>
                <w:sz w:val="16"/>
                <w:szCs w:val="16"/>
              </w:rPr>
              <w:t>трансферты,</w:t>
            </w:r>
          </w:p>
          <w:p w14:paraId="09F67AD5" w14:textId="77777777" w:rsidR="00D312A4" w:rsidRPr="00D312A4" w:rsidRDefault="00D312A4" w:rsidP="005D69EA">
            <w:pPr>
              <w:pStyle w:val="TableParagraph"/>
              <w:ind w:left="20"/>
              <w:rPr>
                <w:rFonts w:ascii="Calibri" w:eastAsia="Calibri" w:hAnsi="Calibri"/>
                <w:w w:val="95"/>
                <w:sz w:val="16"/>
                <w:szCs w:val="16"/>
              </w:rPr>
            </w:pPr>
            <w:r w:rsidRPr="00D312A4">
              <w:rPr>
                <w:rFonts w:eastAsia="Calibri"/>
                <w:w w:val="95"/>
                <w:sz w:val="16"/>
                <w:szCs w:val="16"/>
              </w:rPr>
              <w:t xml:space="preserve">передаваемые </w:t>
            </w:r>
            <w:r w:rsidRPr="00D312A4">
              <w:rPr>
                <w:rFonts w:eastAsia="Calibri"/>
                <w:sz w:val="16"/>
                <w:szCs w:val="16"/>
              </w:rPr>
              <w:t xml:space="preserve">бюджетам </w:t>
            </w:r>
            <w:r w:rsidRPr="00D312A4">
              <w:rPr>
                <w:rFonts w:eastAsia="Calibri"/>
                <w:w w:val="95"/>
                <w:sz w:val="16"/>
                <w:szCs w:val="16"/>
              </w:rPr>
              <w:t xml:space="preserve">муниципальных </w:t>
            </w:r>
            <w:r w:rsidRPr="00D312A4">
              <w:rPr>
                <w:rFonts w:eastAsia="Calibri"/>
                <w:sz w:val="16"/>
                <w:szCs w:val="16"/>
              </w:rPr>
              <w:t>районов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2FF9A" w14:textId="77777777" w:rsidR="00D312A4" w:rsidRPr="00D312A4" w:rsidRDefault="00D312A4" w:rsidP="005D69EA">
            <w:pPr>
              <w:pStyle w:val="TableParagraph"/>
              <w:spacing w:before="182"/>
              <w:ind w:left="97" w:right="78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D312A4">
              <w:rPr>
                <w:rFonts w:ascii="Calibri" w:eastAsia="Calibri" w:hAnsi="Calibri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48FC5" w14:textId="77777777" w:rsidR="00D312A4" w:rsidRPr="00D312A4" w:rsidRDefault="00D312A4" w:rsidP="005D69EA">
            <w:pPr>
              <w:pStyle w:val="TableParagraph"/>
              <w:spacing w:before="182"/>
              <w:ind w:left="165" w:right="147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D312A4">
              <w:rPr>
                <w:rFonts w:ascii="Calibri" w:eastAsia="Calibri" w:hAnsi="Calibri"/>
                <w:sz w:val="16"/>
                <w:szCs w:val="16"/>
              </w:rPr>
              <w:t>12711,0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C7267" w14:textId="77777777" w:rsidR="00D312A4" w:rsidRPr="00D312A4" w:rsidRDefault="00D312A4" w:rsidP="005D69EA">
            <w:pPr>
              <w:pStyle w:val="TableParagraph"/>
              <w:spacing w:before="182"/>
              <w:ind w:left="97" w:right="78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D312A4">
              <w:rPr>
                <w:rFonts w:ascii="Calibri" w:eastAsia="Calibri" w:hAnsi="Calibri"/>
                <w:sz w:val="16"/>
                <w:szCs w:val="16"/>
              </w:rPr>
              <w:t>6956,310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D9A62" w14:textId="77777777" w:rsidR="00D312A4" w:rsidRPr="00D312A4" w:rsidRDefault="00D312A4" w:rsidP="005D69EA">
            <w:pPr>
              <w:pStyle w:val="TableParagraph"/>
              <w:spacing w:before="182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D312A4">
              <w:rPr>
                <w:rFonts w:ascii="Calibri" w:eastAsia="Calibri" w:hAnsi="Calibri"/>
                <w:i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886797" w14:textId="77777777" w:rsidR="00D312A4" w:rsidRPr="00D312A4" w:rsidRDefault="00D312A4" w:rsidP="005D69EA">
            <w:pPr>
              <w:pStyle w:val="TableParagraph"/>
              <w:spacing w:before="182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D312A4">
              <w:rPr>
                <w:rFonts w:ascii="Calibri" w:eastAsia="Calibri" w:hAnsi="Calibri"/>
                <w:i/>
                <w:sz w:val="16"/>
                <w:szCs w:val="16"/>
              </w:rPr>
              <w:t>54,7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FAC062" w14:textId="77777777" w:rsidR="00D312A4" w:rsidRPr="00D312A4" w:rsidRDefault="00D312A4" w:rsidP="005D69EA">
            <w:pPr>
              <w:pStyle w:val="TableParagraph"/>
              <w:spacing w:before="182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D312A4">
              <w:rPr>
                <w:rFonts w:ascii="Calibri" w:eastAsia="Calibri" w:hAnsi="Calibri"/>
                <w:i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32FBD" w14:textId="77777777" w:rsidR="00D312A4" w:rsidRPr="00D312A4" w:rsidRDefault="00D312A4" w:rsidP="005D69EA">
            <w:pPr>
              <w:pStyle w:val="TableParagraph"/>
              <w:spacing w:before="182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D312A4">
              <w:rPr>
                <w:rFonts w:ascii="Calibri" w:eastAsia="Calibri" w:hAnsi="Calibri"/>
                <w:i/>
                <w:sz w:val="16"/>
                <w:szCs w:val="16"/>
              </w:rPr>
              <w:t>3,4</w:t>
            </w:r>
          </w:p>
        </w:tc>
      </w:tr>
      <w:tr w:rsidR="00D312A4" w:rsidRPr="003E6D94" w14:paraId="467BB9DE" w14:textId="77777777" w:rsidTr="00D312A4">
        <w:trPr>
          <w:trHeight w:val="590"/>
        </w:trPr>
        <w:tc>
          <w:tcPr>
            <w:tcW w:w="3666" w:type="dxa"/>
            <w:shd w:val="clear" w:color="auto" w:fill="auto"/>
          </w:tcPr>
          <w:p w14:paraId="38C8C32D" w14:textId="77777777" w:rsidR="00D312A4" w:rsidRPr="00D312A4" w:rsidRDefault="00D312A4" w:rsidP="00D312A4">
            <w:pPr>
              <w:pStyle w:val="TableParagraph"/>
              <w:spacing w:before="113" w:line="229" w:lineRule="exact"/>
              <w:ind w:left="20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 xml:space="preserve">Прочие МБТ, </w:t>
            </w:r>
            <w:r w:rsidRPr="00D312A4">
              <w:rPr>
                <w:rFonts w:eastAsia="Calibri"/>
                <w:w w:val="95"/>
                <w:sz w:val="16"/>
                <w:szCs w:val="16"/>
              </w:rPr>
              <w:t xml:space="preserve">передаваемые </w:t>
            </w:r>
            <w:r w:rsidRPr="00D312A4">
              <w:rPr>
                <w:rFonts w:eastAsia="Calibri"/>
                <w:sz w:val="16"/>
                <w:szCs w:val="16"/>
              </w:rPr>
              <w:t xml:space="preserve">бюджетам </w:t>
            </w:r>
            <w:r w:rsidRPr="00D312A4">
              <w:rPr>
                <w:rFonts w:eastAsia="Calibri"/>
                <w:w w:val="95"/>
                <w:sz w:val="16"/>
                <w:szCs w:val="16"/>
              </w:rPr>
              <w:t xml:space="preserve">муниципальных </w:t>
            </w:r>
            <w:r w:rsidRPr="00D312A4">
              <w:rPr>
                <w:rFonts w:eastAsia="Calibri"/>
                <w:sz w:val="16"/>
                <w:szCs w:val="16"/>
              </w:rPr>
              <w:t>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45D23" w14:textId="77777777" w:rsidR="00D312A4" w:rsidRPr="00D312A4" w:rsidRDefault="00D312A4" w:rsidP="005D69EA">
            <w:pPr>
              <w:pStyle w:val="TableParagraph"/>
              <w:ind w:left="99" w:right="77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14:paraId="21A5AC48" w14:textId="77777777" w:rsidR="00D312A4" w:rsidRPr="00D312A4" w:rsidRDefault="00D312A4" w:rsidP="005D69EA">
            <w:pPr>
              <w:pStyle w:val="TableParagraph"/>
              <w:ind w:left="165" w:right="144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1495,0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F1235" w14:textId="77777777" w:rsidR="00D312A4" w:rsidRPr="00D312A4" w:rsidRDefault="00D312A4" w:rsidP="005D69EA">
            <w:pPr>
              <w:pStyle w:val="TableParagraph"/>
              <w:ind w:left="99" w:right="77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14:paraId="01FA631C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DB8D35A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5,4</w:t>
            </w:r>
          </w:p>
        </w:tc>
        <w:tc>
          <w:tcPr>
            <w:tcW w:w="850" w:type="dxa"/>
            <w:shd w:val="clear" w:color="auto" w:fill="auto"/>
          </w:tcPr>
          <w:p w14:paraId="36912E04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0,04</w:t>
            </w:r>
          </w:p>
        </w:tc>
        <w:tc>
          <w:tcPr>
            <w:tcW w:w="709" w:type="dxa"/>
            <w:shd w:val="clear" w:color="auto" w:fill="auto"/>
          </w:tcPr>
          <w:p w14:paraId="7A9F25D8" w14:textId="77777777" w:rsidR="00D312A4" w:rsidRPr="00D312A4" w:rsidRDefault="00D312A4" w:rsidP="005D69EA">
            <w:pPr>
              <w:pStyle w:val="TableParagraph"/>
              <w:ind w:left="30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0,05</w:t>
            </w:r>
          </w:p>
        </w:tc>
      </w:tr>
      <w:tr w:rsidR="00D312A4" w:rsidRPr="003E6D94" w14:paraId="7E4D8F98" w14:textId="77777777" w:rsidTr="00D312A4">
        <w:trPr>
          <w:trHeight w:val="567"/>
        </w:trPr>
        <w:tc>
          <w:tcPr>
            <w:tcW w:w="3666" w:type="dxa"/>
            <w:shd w:val="clear" w:color="auto" w:fill="auto"/>
          </w:tcPr>
          <w:p w14:paraId="139650CB" w14:textId="77777777" w:rsidR="00D312A4" w:rsidRPr="00D312A4" w:rsidRDefault="00D312A4" w:rsidP="00D312A4">
            <w:pPr>
              <w:pStyle w:val="TableParagraph"/>
              <w:spacing w:before="81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 xml:space="preserve">Прочие </w:t>
            </w:r>
            <w:r w:rsidRPr="00D312A4">
              <w:rPr>
                <w:rFonts w:eastAsia="Calibri"/>
                <w:w w:val="95"/>
                <w:sz w:val="16"/>
                <w:szCs w:val="16"/>
              </w:rPr>
              <w:t xml:space="preserve">безвозмездные </w:t>
            </w:r>
            <w:r w:rsidRPr="00D312A4">
              <w:rPr>
                <w:rFonts w:eastAsia="Calibri"/>
                <w:sz w:val="16"/>
                <w:szCs w:val="16"/>
              </w:rPr>
              <w:t>поступления в бюджеты</w:t>
            </w:r>
          </w:p>
          <w:p w14:paraId="08A638BE" w14:textId="77777777" w:rsidR="00D312A4" w:rsidRPr="00D312A4" w:rsidRDefault="00D312A4" w:rsidP="005D69EA">
            <w:pPr>
              <w:pStyle w:val="TableParagraph"/>
              <w:ind w:left="20" w:right="93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w w:val="95"/>
                <w:sz w:val="16"/>
                <w:szCs w:val="16"/>
              </w:rPr>
              <w:t xml:space="preserve">муниципальных </w:t>
            </w:r>
            <w:r w:rsidRPr="00D312A4">
              <w:rPr>
                <w:rFonts w:eastAsia="Calibri"/>
                <w:sz w:val="16"/>
                <w:szCs w:val="16"/>
              </w:rPr>
              <w:t>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7EF4" w14:textId="77777777" w:rsidR="00D312A4" w:rsidRPr="00D312A4" w:rsidRDefault="00D312A4" w:rsidP="005D69EA">
            <w:pPr>
              <w:pStyle w:val="TableParagraph"/>
              <w:spacing w:before="151"/>
              <w:ind w:left="97" w:right="78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14:paraId="5EA23DBE" w14:textId="77777777" w:rsidR="00D312A4" w:rsidRPr="00D312A4" w:rsidRDefault="00D312A4" w:rsidP="005D69EA">
            <w:pPr>
              <w:pStyle w:val="TableParagraph"/>
              <w:spacing w:before="151"/>
              <w:ind w:left="165" w:right="146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77978" w14:textId="77777777" w:rsidR="00D312A4" w:rsidRPr="00D312A4" w:rsidRDefault="00D312A4" w:rsidP="005D69EA">
            <w:pPr>
              <w:pStyle w:val="TableParagraph"/>
              <w:spacing w:before="151"/>
              <w:ind w:left="97" w:right="78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14:paraId="326BA319" w14:textId="77777777" w:rsidR="00D312A4" w:rsidRPr="00D312A4" w:rsidRDefault="00D312A4" w:rsidP="005D69EA">
            <w:pPr>
              <w:pStyle w:val="TableParagraph"/>
              <w:spacing w:before="15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-92,0</w:t>
            </w:r>
          </w:p>
        </w:tc>
        <w:tc>
          <w:tcPr>
            <w:tcW w:w="993" w:type="dxa"/>
            <w:shd w:val="clear" w:color="auto" w:fill="auto"/>
          </w:tcPr>
          <w:p w14:paraId="665CB9E4" w14:textId="77777777" w:rsidR="00D312A4" w:rsidRPr="00D312A4" w:rsidRDefault="00D312A4" w:rsidP="005D69EA">
            <w:pPr>
              <w:pStyle w:val="TableParagraph"/>
              <w:spacing w:before="15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E54486E" w14:textId="77777777" w:rsidR="00D312A4" w:rsidRPr="00D312A4" w:rsidRDefault="00D312A4" w:rsidP="005D69EA">
            <w:pPr>
              <w:pStyle w:val="TableParagraph"/>
              <w:spacing w:before="15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0,05</w:t>
            </w:r>
          </w:p>
        </w:tc>
        <w:tc>
          <w:tcPr>
            <w:tcW w:w="709" w:type="dxa"/>
            <w:shd w:val="clear" w:color="auto" w:fill="auto"/>
          </w:tcPr>
          <w:p w14:paraId="526B6D51" w14:textId="77777777" w:rsidR="00D312A4" w:rsidRPr="00D312A4" w:rsidRDefault="00D312A4" w:rsidP="005D69EA">
            <w:pPr>
              <w:pStyle w:val="TableParagraph"/>
              <w:spacing w:before="151"/>
              <w:ind w:left="30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0,05</w:t>
            </w:r>
          </w:p>
        </w:tc>
      </w:tr>
      <w:tr w:rsidR="00D312A4" w:rsidRPr="003E6D94" w14:paraId="19A8AE81" w14:textId="77777777" w:rsidTr="00D312A4">
        <w:trPr>
          <w:trHeight w:val="732"/>
        </w:trPr>
        <w:tc>
          <w:tcPr>
            <w:tcW w:w="3666" w:type="dxa"/>
            <w:shd w:val="clear" w:color="auto" w:fill="auto"/>
          </w:tcPr>
          <w:p w14:paraId="008AABE4" w14:textId="77777777" w:rsidR="00D312A4" w:rsidRPr="00D312A4" w:rsidRDefault="00D312A4" w:rsidP="00D312A4">
            <w:pPr>
              <w:pStyle w:val="TableParagraph"/>
              <w:spacing w:before="144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Доходы бюджета от возврата</w:t>
            </w:r>
          </w:p>
          <w:p w14:paraId="62F0EC12" w14:textId="3EE6B4BB" w:rsidR="00D312A4" w:rsidRPr="00D312A4" w:rsidRDefault="00D312A4" w:rsidP="005D69EA">
            <w:pPr>
              <w:pStyle w:val="TableParagraph"/>
              <w:spacing w:before="1"/>
              <w:ind w:left="20" w:right="483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остатков субсидий, субвенций и иных МБТ, имеющих целевое</w:t>
            </w:r>
            <w:r>
              <w:rPr>
                <w:rFonts w:eastAsia="Calibri"/>
                <w:sz w:val="16"/>
                <w:szCs w:val="16"/>
              </w:rPr>
              <w:t xml:space="preserve"> назначение, прошлых лет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48C1" w14:textId="77777777" w:rsidR="00D312A4" w:rsidRPr="00D312A4" w:rsidRDefault="00D312A4" w:rsidP="005D69EA">
            <w:pPr>
              <w:pStyle w:val="TableParagraph"/>
              <w:ind w:left="99" w:right="77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29,554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14:paraId="5FFCEDBA" w14:textId="77777777" w:rsidR="00D312A4" w:rsidRPr="00D312A4" w:rsidRDefault="00D312A4" w:rsidP="005D69EA">
            <w:pPr>
              <w:pStyle w:val="TableParagraph"/>
              <w:ind w:left="165" w:right="146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8DBB4" w14:textId="77777777" w:rsidR="00D312A4" w:rsidRPr="00D312A4" w:rsidRDefault="00D312A4" w:rsidP="005D69EA">
            <w:pPr>
              <w:pStyle w:val="TableParagraph"/>
              <w:ind w:left="99" w:right="77"/>
              <w:jc w:val="center"/>
              <w:rPr>
                <w:rFonts w:eastAsia="Calibri"/>
                <w:sz w:val="16"/>
                <w:szCs w:val="16"/>
              </w:rPr>
            </w:pPr>
            <w:r w:rsidRPr="00D312A4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14:paraId="715147C7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63B90C2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62D38DE" w14:textId="77777777" w:rsidR="00D312A4" w:rsidRPr="00D312A4" w:rsidRDefault="00D312A4" w:rsidP="005D69EA">
            <w:pPr>
              <w:pStyle w:val="TableParagraph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14:paraId="4FEB870C" w14:textId="77777777" w:rsidR="00D312A4" w:rsidRPr="00D312A4" w:rsidRDefault="00D312A4" w:rsidP="005D69EA">
            <w:pPr>
              <w:pStyle w:val="TableParagraph"/>
              <w:ind w:left="30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312A4">
              <w:rPr>
                <w:rFonts w:eastAsia="Calibri"/>
                <w:i/>
                <w:sz w:val="16"/>
                <w:szCs w:val="16"/>
              </w:rPr>
              <w:t>0,0</w:t>
            </w:r>
          </w:p>
        </w:tc>
      </w:tr>
      <w:tr w:rsidR="00D312A4" w:rsidRPr="003E6D94" w14:paraId="2D50219F" w14:textId="77777777" w:rsidTr="00D312A4">
        <w:trPr>
          <w:trHeight w:val="203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5E7"/>
          </w:tcPr>
          <w:p w14:paraId="773B47DA" w14:textId="77777777" w:rsidR="00D312A4" w:rsidRPr="00D312A4" w:rsidRDefault="00D312A4" w:rsidP="005D69EA">
            <w:pPr>
              <w:pStyle w:val="TableParagraph"/>
              <w:ind w:left="20" w:right="393"/>
              <w:rPr>
                <w:rFonts w:eastAsia="Calibri"/>
                <w:b/>
                <w:sz w:val="16"/>
                <w:szCs w:val="16"/>
              </w:rPr>
            </w:pPr>
            <w:r w:rsidRPr="00D312A4">
              <w:rPr>
                <w:rFonts w:eastAsia="Calibri"/>
                <w:b/>
                <w:sz w:val="16"/>
                <w:szCs w:val="16"/>
              </w:rPr>
              <w:t xml:space="preserve">ВСЕГО </w:t>
            </w:r>
            <w:r w:rsidRPr="00D312A4">
              <w:rPr>
                <w:rFonts w:eastAsia="Calibri"/>
                <w:b/>
                <w:w w:val="95"/>
                <w:sz w:val="16"/>
                <w:szCs w:val="16"/>
              </w:rPr>
              <w:t>ДОХОДОВ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C5E7"/>
          </w:tcPr>
          <w:p w14:paraId="384070DB" w14:textId="77777777" w:rsidR="00D312A4" w:rsidRPr="00D312A4" w:rsidRDefault="00D312A4" w:rsidP="005D69EA">
            <w:pPr>
              <w:pStyle w:val="TableParagraph"/>
              <w:spacing w:before="1"/>
              <w:ind w:left="94" w:right="7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312A4">
              <w:rPr>
                <w:rFonts w:eastAsia="Calibri"/>
                <w:b/>
                <w:sz w:val="16"/>
                <w:szCs w:val="16"/>
              </w:rPr>
              <w:t>197763,249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C5E7"/>
          </w:tcPr>
          <w:p w14:paraId="1B364260" w14:textId="77777777" w:rsidR="00D312A4" w:rsidRPr="00D312A4" w:rsidRDefault="00D312A4" w:rsidP="005D69EA">
            <w:pPr>
              <w:pStyle w:val="TableParagraph"/>
              <w:spacing w:before="1"/>
              <w:ind w:right="142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312A4">
              <w:rPr>
                <w:rFonts w:eastAsia="Calibri"/>
                <w:b/>
                <w:sz w:val="16"/>
                <w:szCs w:val="16"/>
              </w:rPr>
              <w:t>508446,271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C5E7"/>
          </w:tcPr>
          <w:p w14:paraId="0B9D14ED" w14:textId="77777777" w:rsidR="00D312A4" w:rsidRPr="00D312A4" w:rsidRDefault="00D312A4" w:rsidP="005D69EA">
            <w:pPr>
              <w:pStyle w:val="TableParagraph"/>
              <w:spacing w:before="1"/>
              <w:ind w:left="94" w:right="7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312A4">
              <w:rPr>
                <w:rFonts w:eastAsia="Calibri"/>
                <w:b/>
                <w:sz w:val="16"/>
                <w:szCs w:val="16"/>
              </w:rPr>
              <w:t>201909,789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C5E7"/>
          </w:tcPr>
          <w:p w14:paraId="2438767B" w14:textId="77777777" w:rsidR="00D312A4" w:rsidRPr="00D312A4" w:rsidRDefault="00D312A4" w:rsidP="005D69EA">
            <w:pPr>
              <w:pStyle w:val="TableParagraph"/>
              <w:spacing w:before="1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C5E7"/>
          </w:tcPr>
          <w:p w14:paraId="252610DF" w14:textId="77777777" w:rsidR="00D312A4" w:rsidRPr="00D312A4" w:rsidRDefault="00D312A4" w:rsidP="005D69EA">
            <w:pPr>
              <w:pStyle w:val="TableParagraph"/>
              <w:spacing w:before="1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39,7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C5E7"/>
          </w:tcPr>
          <w:p w14:paraId="4061F9BA" w14:textId="77777777" w:rsidR="00D312A4" w:rsidRPr="00D312A4" w:rsidRDefault="00D312A4" w:rsidP="005D69EA">
            <w:pPr>
              <w:pStyle w:val="TableParagraph"/>
              <w:spacing w:before="1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09B62FB0" w14:textId="77777777" w:rsidR="00D312A4" w:rsidRPr="00D312A4" w:rsidRDefault="00D312A4" w:rsidP="005D69EA">
            <w:pPr>
              <w:pStyle w:val="TableParagraph"/>
              <w:spacing w:before="1"/>
              <w:ind w:left="252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D312A4">
              <w:rPr>
                <w:rFonts w:eastAsia="Calibri"/>
                <w:b/>
                <w:i/>
                <w:sz w:val="16"/>
                <w:szCs w:val="16"/>
              </w:rPr>
              <w:t>100,0</w:t>
            </w:r>
          </w:p>
        </w:tc>
      </w:tr>
    </w:tbl>
    <w:p w14:paraId="76268A74" w14:textId="77777777" w:rsidR="00D312A4" w:rsidRPr="00CB7760" w:rsidRDefault="00D312A4" w:rsidP="00D312A4">
      <w:pPr>
        <w:pStyle w:val="a3"/>
        <w:ind w:left="0" w:firstLine="0"/>
        <w:jc w:val="left"/>
        <w:rPr>
          <w:sz w:val="16"/>
          <w:szCs w:val="16"/>
        </w:rPr>
      </w:pPr>
    </w:p>
    <w:p w14:paraId="3F9A7F19" w14:textId="77777777" w:rsidR="00D312A4" w:rsidRPr="00D312A4" w:rsidRDefault="00D312A4" w:rsidP="00D312A4">
      <w:pPr>
        <w:adjustRightInd w:val="0"/>
        <w:ind w:firstLine="540"/>
        <w:jc w:val="both"/>
        <w:rPr>
          <w:sz w:val="24"/>
          <w:szCs w:val="24"/>
        </w:rPr>
      </w:pPr>
      <w:r w:rsidRPr="00D312A4">
        <w:rPr>
          <w:sz w:val="24"/>
          <w:szCs w:val="24"/>
        </w:rPr>
        <w:t xml:space="preserve">Исполнение </w:t>
      </w:r>
      <w:r w:rsidRPr="00D312A4">
        <w:rPr>
          <w:sz w:val="24"/>
          <w:szCs w:val="24"/>
          <w:u w:val="single"/>
        </w:rPr>
        <w:t>по налоговым доходам</w:t>
      </w:r>
      <w:r w:rsidRPr="00D312A4">
        <w:rPr>
          <w:sz w:val="24"/>
          <w:szCs w:val="24"/>
        </w:rPr>
        <w:t xml:space="preserve"> за 1 полугодие 2021 года составило 59694,209</w:t>
      </w:r>
      <w:r w:rsidRPr="00D312A4">
        <w:rPr>
          <w:bCs/>
          <w:sz w:val="24"/>
          <w:szCs w:val="24"/>
        </w:rPr>
        <w:t xml:space="preserve"> </w:t>
      </w:r>
      <w:r w:rsidRPr="00D312A4">
        <w:rPr>
          <w:sz w:val="24"/>
          <w:szCs w:val="24"/>
        </w:rPr>
        <w:t>тыс. рублей или 51,4% годового плана. По сравнению с аналогичным периодом прошлого г</w:t>
      </w:r>
      <w:r w:rsidRPr="00D312A4">
        <w:rPr>
          <w:sz w:val="24"/>
          <w:szCs w:val="24"/>
        </w:rPr>
        <w:t>о</w:t>
      </w:r>
      <w:r w:rsidRPr="00D312A4">
        <w:rPr>
          <w:sz w:val="24"/>
          <w:szCs w:val="24"/>
        </w:rPr>
        <w:t>да налоговые д</w:t>
      </w:r>
      <w:r w:rsidRPr="00D312A4">
        <w:rPr>
          <w:sz w:val="24"/>
          <w:szCs w:val="24"/>
        </w:rPr>
        <w:t>о</w:t>
      </w:r>
      <w:r w:rsidRPr="00D312A4">
        <w:rPr>
          <w:sz w:val="24"/>
          <w:szCs w:val="24"/>
        </w:rPr>
        <w:t xml:space="preserve">ходы увеличились на 9,4%. </w:t>
      </w:r>
    </w:p>
    <w:p w14:paraId="250ABEC5" w14:textId="77777777" w:rsidR="00D312A4" w:rsidRPr="00D312A4" w:rsidRDefault="00D312A4" w:rsidP="00D312A4">
      <w:pPr>
        <w:adjustRightInd w:val="0"/>
        <w:ind w:firstLine="540"/>
        <w:jc w:val="both"/>
        <w:rPr>
          <w:sz w:val="24"/>
          <w:szCs w:val="24"/>
        </w:rPr>
      </w:pPr>
      <w:r w:rsidRPr="00D312A4">
        <w:rPr>
          <w:sz w:val="24"/>
          <w:szCs w:val="24"/>
        </w:rPr>
        <w:t>За отчетный период перевыполнение годовых бюджетных назначений набл</w:t>
      </w:r>
      <w:r w:rsidRPr="00D312A4">
        <w:rPr>
          <w:sz w:val="24"/>
          <w:szCs w:val="24"/>
        </w:rPr>
        <w:t>ю</w:t>
      </w:r>
      <w:r w:rsidRPr="00D312A4">
        <w:rPr>
          <w:sz w:val="24"/>
          <w:szCs w:val="24"/>
        </w:rPr>
        <w:t>дается по следу</w:t>
      </w:r>
      <w:r w:rsidRPr="00D312A4">
        <w:rPr>
          <w:sz w:val="24"/>
          <w:szCs w:val="24"/>
        </w:rPr>
        <w:t>ю</w:t>
      </w:r>
      <w:r w:rsidRPr="00D312A4">
        <w:rPr>
          <w:sz w:val="24"/>
          <w:szCs w:val="24"/>
        </w:rPr>
        <w:t>щим доходным источникам:</w:t>
      </w:r>
    </w:p>
    <w:p w14:paraId="2845597E" w14:textId="77777777" w:rsidR="00D312A4" w:rsidRPr="00D312A4" w:rsidRDefault="00D312A4" w:rsidP="00D312A4">
      <w:pPr>
        <w:tabs>
          <w:tab w:val="left" w:pos="9900"/>
        </w:tabs>
        <w:ind w:firstLine="720"/>
        <w:jc w:val="both"/>
        <w:rPr>
          <w:sz w:val="24"/>
          <w:szCs w:val="24"/>
        </w:rPr>
      </w:pPr>
      <w:r w:rsidRPr="00D312A4">
        <w:rPr>
          <w:sz w:val="24"/>
          <w:szCs w:val="24"/>
        </w:rPr>
        <w:t>-Единый налог на вмененный доход -исполнение годового плана составило 136,0%;</w:t>
      </w:r>
    </w:p>
    <w:p w14:paraId="07870D05" w14:textId="77777777" w:rsidR="00D312A4" w:rsidRPr="00D312A4" w:rsidRDefault="00D312A4" w:rsidP="00D312A4">
      <w:pPr>
        <w:adjustRightInd w:val="0"/>
        <w:ind w:firstLine="540"/>
        <w:jc w:val="both"/>
        <w:rPr>
          <w:sz w:val="24"/>
          <w:szCs w:val="24"/>
        </w:rPr>
      </w:pPr>
      <w:r w:rsidRPr="00D312A4">
        <w:rPr>
          <w:sz w:val="24"/>
          <w:szCs w:val="24"/>
        </w:rPr>
        <w:t>-Единый сельскохозяйственный налог – 293,50%;</w:t>
      </w:r>
    </w:p>
    <w:p w14:paraId="630B2EEA" w14:textId="77777777" w:rsidR="00D312A4" w:rsidRPr="00D312A4" w:rsidRDefault="00D312A4" w:rsidP="00D312A4">
      <w:pPr>
        <w:adjustRightInd w:val="0"/>
        <w:ind w:firstLine="540"/>
        <w:jc w:val="both"/>
        <w:rPr>
          <w:sz w:val="24"/>
          <w:szCs w:val="24"/>
        </w:rPr>
      </w:pPr>
      <w:r w:rsidRPr="00D312A4">
        <w:rPr>
          <w:sz w:val="24"/>
          <w:szCs w:val="24"/>
        </w:rPr>
        <w:t>-Налог, взимаемый в связи с применением патентной системы налогообложения, зачисляемый в бюджеты муниципальных районов – 2564,8%.</w:t>
      </w:r>
    </w:p>
    <w:p w14:paraId="3F13A664" w14:textId="77777777" w:rsidR="00D312A4" w:rsidRPr="00D312A4" w:rsidRDefault="00D312A4" w:rsidP="00D312A4">
      <w:pPr>
        <w:tabs>
          <w:tab w:val="left" w:pos="9900"/>
        </w:tabs>
        <w:ind w:firstLine="720"/>
        <w:jc w:val="both"/>
        <w:rPr>
          <w:sz w:val="24"/>
          <w:szCs w:val="24"/>
        </w:rPr>
      </w:pPr>
      <w:r w:rsidRPr="00D312A4">
        <w:rPr>
          <w:sz w:val="24"/>
          <w:szCs w:val="24"/>
          <w:u w:val="single"/>
        </w:rPr>
        <w:t>По неналоговым доходам</w:t>
      </w:r>
      <w:r w:rsidRPr="00D312A4">
        <w:rPr>
          <w:sz w:val="24"/>
          <w:szCs w:val="24"/>
        </w:rPr>
        <w:t xml:space="preserve"> поступление в бюджет за отчетный период с</w:t>
      </w:r>
      <w:r w:rsidRPr="00D312A4">
        <w:rPr>
          <w:sz w:val="24"/>
          <w:szCs w:val="24"/>
        </w:rPr>
        <w:t>о</w:t>
      </w:r>
      <w:r w:rsidRPr="00D312A4">
        <w:rPr>
          <w:sz w:val="24"/>
          <w:szCs w:val="24"/>
        </w:rPr>
        <w:t>ставило 8814,947</w:t>
      </w:r>
      <w:r w:rsidRPr="00D312A4">
        <w:rPr>
          <w:bCs/>
          <w:sz w:val="24"/>
          <w:szCs w:val="24"/>
        </w:rPr>
        <w:t xml:space="preserve"> </w:t>
      </w:r>
      <w:r w:rsidRPr="00D312A4">
        <w:rPr>
          <w:sz w:val="24"/>
          <w:szCs w:val="24"/>
        </w:rPr>
        <w:t>тыс. рублей или 55,4% годового плана – 15912,0</w:t>
      </w:r>
      <w:r w:rsidRPr="00D312A4">
        <w:rPr>
          <w:bCs/>
          <w:sz w:val="24"/>
          <w:szCs w:val="24"/>
        </w:rPr>
        <w:t xml:space="preserve"> </w:t>
      </w:r>
      <w:r w:rsidRPr="00D312A4">
        <w:rPr>
          <w:sz w:val="24"/>
          <w:szCs w:val="24"/>
        </w:rPr>
        <w:t>тыс. рублей. По отнош</w:t>
      </w:r>
      <w:r w:rsidRPr="00D312A4">
        <w:rPr>
          <w:sz w:val="24"/>
          <w:szCs w:val="24"/>
        </w:rPr>
        <w:t>е</w:t>
      </w:r>
      <w:r w:rsidRPr="00D312A4">
        <w:rPr>
          <w:sz w:val="24"/>
          <w:szCs w:val="24"/>
        </w:rPr>
        <w:t>нию к поступлению за аналогичный период 2020 года сумма нен</w:t>
      </w:r>
      <w:r w:rsidRPr="00D312A4">
        <w:rPr>
          <w:sz w:val="24"/>
          <w:szCs w:val="24"/>
        </w:rPr>
        <w:t>а</w:t>
      </w:r>
      <w:r w:rsidRPr="00D312A4">
        <w:rPr>
          <w:sz w:val="24"/>
          <w:szCs w:val="24"/>
        </w:rPr>
        <w:t xml:space="preserve">логовых доходов увеличилась на 5,9%. </w:t>
      </w:r>
    </w:p>
    <w:p w14:paraId="6FE32CEE" w14:textId="77777777" w:rsidR="00D312A4" w:rsidRPr="00D312A4" w:rsidRDefault="00D312A4" w:rsidP="00D312A4">
      <w:pPr>
        <w:tabs>
          <w:tab w:val="left" w:pos="9900"/>
        </w:tabs>
        <w:ind w:firstLine="720"/>
        <w:jc w:val="both"/>
        <w:rPr>
          <w:sz w:val="24"/>
          <w:szCs w:val="24"/>
        </w:rPr>
      </w:pPr>
      <w:r w:rsidRPr="00D312A4">
        <w:rPr>
          <w:sz w:val="24"/>
          <w:szCs w:val="24"/>
        </w:rPr>
        <w:t>За отчетный период набл</w:t>
      </w:r>
      <w:r w:rsidRPr="00D312A4">
        <w:rPr>
          <w:sz w:val="24"/>
          <w:szCs w:val="24"/>
        </w:rPr>
        <w:t>ю</w:t>
      </w:r>
      <w:r w:rsidRPr="00D312A4">
        <w:rPr>
          <w:sz w:val="24"/>
          <w:szCs w:val="24"/>
        </w:rPr>
        <w:t>дается высокий процент перевыполнения годовых бюджетных назначений по следу</w:t>
      </w:r>
      <w:r w:rsidRPr="00D312A4">
        <w:rPr>
          <w:sz w:val="24"/>
          <w:szCs w:val="24"/>
        </w:rPr>
        <w:t>ю</w:t>
      </w:r>
      <w:r w:rsidRPr="00D312A4">
        <w:rPr>
          <w:sz w:val="24"/>
          <w:szCs w:val="24"/>
        </w:rPr>
        <w:t>щим доходным источникам:</w:t>
      </w:r>
    </w:p>
    <w:p w14:paraId="793FA829" w14:textId="77777777" w:rsidR="00D312A4" w:rsidRPr="00D312A4" w:rsidRDefault="00D312A4" w:rsidP="00D312A4">
      <w:pPr>
        <w:tabs>
          <w:tab w:val="left" w:pos="9900"/>
        </w:tabs>
        <w:ind w:firstLine="720"/>
        <w:jc w:val="both"/>
        <w:rPr>
          <w:sz w:val="24"/>
          <w:szCs w:val="24"/>
        </w:rPr>
      </w:pPr>
      <w:r w:rsidRPr="00D312A4">
        <w:rPr>
          <w:sz w:val="24"/>
          <w:szCs w:val="24"/>
        </w:rPr>
        <w:t xml:space="preserve">- </w:t>
      </w:r>
      <w:r w:rsidRPr="00D312A4">
        <w:rPr>
          <w:b/>
          <w:i/>
          <w:sz w:val="24"/>
          <w:szCs w:val="24"/>
        </w:rPr>
        <w:t xml:space="preserve">Платежи при пользовании природными ресурсами </w:t>
      </w:r>
      <w:r w:rsidRPr="00D312A4">
        <w:rPr>
          <w:sz w:val="24"/>
          <w:szCs w:val="24"/>
        </w:rPr>
        <w:t>(главный администратор Управление Федеральной службы по надзору в сфере природопользования по Орловской области) – исполнение годового плана составило 644,3 %</w:t>
      </w:r>
    </w:p>
    <w:p w14:paraId="1A2316EC" w14:textId="77777777" w:rsidR="00D312A4" w:rsidRPr="00D312A4" w:rsidRDefault="00D312A4" w:rsidP="00D312A4">
      <w:pPr>
        <w:tabs>
          <w:tab w:val="left" w:pos="9900"/>
        </w:tabs>
        <w:ind w:firstLine="720"/>
        <w:jc w:val="both"/>
        <w:rPr>
          <w:sz w:val="24"/>
          <w:szCs w:val="24"/>
        </w:rPr>
      </w:pPr>
      <w:r w:rsidRPr="00D312A4">
        <w:rPr>
          <w:bCs/>
          <w:i/>
          <w:sz w:val="24"/>
          <w:szCs w:val="24"/>
        </w:rPr>
        <w:t xml:space="preserve">- </w:t>
      </w:r>
      <w:r w:rsidRPr="00D312A4">
        <w:rPr>
          <w:b/>
          <w:bCs/>
          <w:i/>
          <w:sz w:val="24"/>
          <w:szCs w:val="24"/>
        </w:rPr>
        <w:t xml:space="preserve">Доходы от продажи материальных и нематериальных активов </w:t>
      </w:r>
      <w:r w:rsidRPr="00D312A4">
        <w:rPr>
          <w:bCs/>
          <w:i/>
          <w:sz w:val="24"/>
          <w:szCs w:val="24"/>
        </w:rPr>
        <w:t>(г</w:t>
      </w:r>
      <w:r w:rsidRPr="00D312A4">
        <w:rPr>
          <w:sz w:val="24"/>
          <w:szCs w:val="24"/>
        </w:rPr>
        <w:t>лавный администратор – Отдел по управлению муниципальным имуществом и земельным отношениям) -</w:t>
      </w:r>
      <w:r w:rsidRPr="00D312A4">
        <w:rPr>
          <w:bCs/>
          <w:i/>
          <w:sz w:val="24"/>
          <w:szCs w:val="24"/>
        </w:rPr>
        <w:t xml:space="preserve">        </w:t>
      </w:r>
      <w:r w:rsidRPr="00D312A4">
        <w:rPr>
          <w:sz w:val="24"/>
          <w:szCs w:val="24"/>
        </w:rPr>
        <w:t xml:space="preserve">исполнение </w:t>
      </w:r>
      <w:r w:rsidRPr="00D312A4">
        <w:rPr>
          <w:sz w:val="24"/>
          <w:szCs w:val="24"/>
        </w:rPr>
        <w:lastRenderedPageBreak/>
        <w:t>годового плана составило 110,3%;</w:t>
      </w:r>
    </w:p>
    <w:p w14:paraId="4F33101C" w14:textId="77777777" w:rsidR="00D312A4" w:rsidRPr="00D312A4" w:rsidRDefault="00D312A4" w:rsidP="00D312A4">
      <w:pPr>
        <w:ind w:firstLine="708"/>
        <w:jc w:val="both"/>
        <w:rPr>
          <w:sz w:val="24"/>
          <w:szCs w:val="24"/>
        </w:rPr>
      </w:pPr>
      <w:r w:rsidRPr="00D312A4">
        <w:rPr>
          <w:sz w:val="24"/>
          <w:szCs w:val="24"/>
        </w:rPr>
        <w:t>Безвозмездные поступления от других бюджетов бюджетной системы РФ за 1 полугодие 2021 года поступили в размере 133400,634 тыс. рублей или 35,5% уточенного годов</w:t>
      </w:r>
      <w:r w:rsidRPr="00D312A4">
        <w:rPr>
          <w:sz w:val="24"/>
          <w:szCs w:val="24"/>
        </w:rPr>
        <w:t>о</w:t>
      </w:r>
      <w:r w:rsidRPr="00D312A4">
        <w:rPr>
          <w:sz w:val="24"/>
          <w:szCs w:val="24"/>
        </w:rPr>
        <w:t>го плана.</w:t>
      </w:r>
    </w:p>
    <w:p w14:paraId="74FDDABC" w14:textId="77777777" w:rsidR="00D312A4" w:rsidRPr="00D312A4" w:rsidRDefault="00D312A4" w:rsidP="00D312A4">
      <w:pPr>
        <w:ind w:firstLine="708"/>
        <w:jc w:val="both"/>
        <w:rPr>
          <w:sz w:val="24"/>
          <w:szCs w:val="24"/>
        </w:rPr>
      </w:pPr>
      <w:r w:rsidRPr="00D312A4">
        <w:rPr>
          <w:sz w:val="24"/>
          <w:szCs w:val="24"/>
        </w:rPr>
        <w:t>Проведенным анализом отмечено снижение безвозмездных поступлений по сравнению с аналогичным периодом прошлого года (-1,1 %), в том числе: дотации на выравнивание бюджетной обеспеченности (-15,0 %), субсидии (-30,0%), субвенции (-4,5 %).</w:t>
      </w:r>
    </w:p>
    <w:p w14:paraId="49BD52F6" w14:textId="77777777" w:rsidR="00D312A4" w:rsidRPr="00D312A4" w:rsidRDefault="00D312A4" w:rsidP="00D312A4">
      <w:pPr>
        <w:ind w:firstLine="708"/>
        <w:jc w:val="both"/>
        <w:rPr>
          <w:sz w:val="24"/>
          <w:szCs w:val="24"/>
        </w:rPr>
      </w:pPr>
      <w:r w:rsidRPr="00D312A4">
        <w:rPr>
          <w:sz w:val="24"/>
          <w:szCs w:val="24"/>
        </w:rPr>
        <w:t>Низкий процент исполнения наблюдается по субсидиям -4,3 % и прочим МБТ- 5,4 %.</w:t>
      </w:r>
    </w:p>
    <w:p w14:paraId="7F247A29" w14:textId="77777777" w:rsidR="00D312A4" w:rsidRDefault="00D312A4" w:rsidP="00D312A4">
      <w:pPr>
        <w:shd w:val="clear" w:color="auto" w:fill="FFFFFF"/>
        <w:spacing w:before="10" w:after="10"/>
        <w:ind w:firstLine="720"/>
        <w:jc w:val="center"/>
        <w:rPr>
          <w:rFonts w:eastAsia="Arial Unicode MS" w:cs="Tahoma"/>
          <w:b/>
          <w:bCs/>
          <w:i/>
          <w:lang w:bidi="ru-RU"/>
        </w:rPr>
      </w:pPr>
    </w:p>
    <w:p w14:paraId="356F6C15" w14:textId="77777777" w:rsidR="00D312A4" w:rsidRPr="00D312A4" w:rsidRDefault="00D312A4" w:rsidP="00D312A4">
      <w:pPr>
        <w:shd w:val="clear" w:color="auto" w:fill="FFFFFF"/>
        <w:spacing w:before="10" w:after="10"/>
        <w:ind w:firstLine="720"/>
        <w:jc w:val="center"/>
        <w:rPr>
          <w:rFonts w:eastAsia="Arial Unicode MS" w:cs="Tahoma"/>
          <w:b/>
          <w:bCs/>
          <w:i/>
          <w:sz w:val="24"/>
          <w:szCs w:val="24"/>
          <w:lang w:bidi="ru-RU"/>
        </w:rPr>
      </w:pPr>
      <w:r w:rsidRPr="00D312A4">
        <w:rPr>
          <w:rFonts w:eastAsia="Arial Unicode MS" w:cs="Tahoma"/>
          <w:b/>
          <w:bCs/>
          <w:i/>
          <w:sz w:val="24"/>
          <w:szCs w:val="24"/>
          <w:lang w:bidi="ru-RU"/>
        </w:rPr>
        <w:t>3.Анализ исполнения расходной части районного бюджета</w:t>
      </w:r>
    </w:p>
    <w:p w14:paraId="0E923EC5" w14:textId="77777777" w:rsidR="00D312A4" w:rsidRPr="00D312A4" w:rsidRDefault="00D312A4" w:rsidP="00D312A4">
      <w:pPr>
        <w:shd w:val="clear" w:color="auto" w:fill="FFFFFF"/>
        <w:spacing w:before="10" w:after="10"/>
        <w:ind w:firstLine="720"/>
        <w:jc w:val="center"/>
        <w:rPr>
          <w:rFonts w:eastAsia="Arial Unicode MS" w:cs="Tahoma"/>
          <w:b/>
          <w:bCs/>
          <w:i/>
          <w:sz w:val="24"/>
          <w:szCs w:val="24"/>
          <w:lang w:bidi="ru-RU"/>
        </w:rPr>
      </w:pPr>
    </w:p>
    <w:p w14:paraId="1B7EB694" w14:textId="77777777" w:rsidR="00D312A4" w:rsidRPr="00D312A4" w:rsidRDefault="00D312A4" w:rsidP="00D312A4">
      <w:pPr>
        <w:ind w:firstLine="720"/>
        <w:jc w:val="both"/>
        <w:rPr>
          <w:sz w:val="24"/>
          <w:szCs w:val="24"/>
          <w:highlight w:val="yellow"/>
        </w:rPr>
      </w:pPr>
      <w:r w:rsidRPr="00D312A4">
        <w:rPr>
          <w:sz w:val="24"/>
          <w:szCs w:val="24"/>
        </w:rPr>
        <w:t xml:space="preserve">Согласно </w:t>
      </w:r>
      <w:proofErr w:type="gramStart"/>
      <w:r w:rsidRPr="00D312A4">
        <w:rPr>
          <w:sz w:val="24"/>
          <w:szCs w:val="24"/>
        </w:rPr>
        <w:t>Отчету</w:t>
      </w:r>
      <w:proofErr w:type="gramEnd"/>
      <w:r w:rsidRPr="00D312A4">
        <w:rPr>
          <w:sz w:val="24"/>
          <w:szCs w:val="24"/>
        </w:rPr>
        <w:t xml:space="preserve"> об исполнении районного бюджета за полугодие 2021 года расходы исполнены в объеме 211542,148 тыс. рублей или на 38,6 % от утвержденных назначений.</w:t>
      </w:r>
    </w:p>
    <w:p w14:paraId="672F0948" w14:textId="77777777" w:rsidR="00D312A4" w:rsidRPr="00D312A4" w:rsidRDefault="00D312A4" w:rsidP="00D312A4">
      <w:pPr>
        <w:ind w:left="112" w:right="147" w:firstLine="566"/>
        <w:jc w:val="both"/>
        <w:rPr>
          <w:sz w:val="24"/>
          <w:szCs w:val="24"/>
        </w:rPr>
      </w:pPr>
      <w:r w:rsidRPr="00D312A4">
        <w:rPr>
          <w:sz w:val="24"/>
          <w:szCs w:val="24"/>
        </w:rPr>
        <w:t>Анализ исполнения расходов бюджета Кромского района по разделам бюджетной классификации расходов представлен в таблице 2.</w:t>
      </w:r>
    </w:p>
    <w:p w14:paraId="1283EDDE" w14:textId="77777777" w:rsidR="00D312A4" w:rsidRPr="00166BA4" w:rsidRDefault="00D312A4" w:rsidP="00D312A4">
      <w:pPr>
        <w:ind w:left="6521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166BA4">
        <w:rPr>
          <w:sz w:val="20"/>
          <w:szCs w:val="20"/>
        </w:rPr>
        <w:t>Таблица 2 (тыс. рублей)</w:t>
      </w:r>
    </w:p>
    <w:tbl>
      <w:tblPr>
        <w:tblW w:w="10348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256"/>
        <w:gridCol w:w="1134"/>
        <w:gridCol w:w="992"/>
        <w:gridCol w:w="871"/>
        <w:gridCol w:w="992"/>
        <w:gridCol w:w="850"/>
        <w:gridCol w:w="709"/>
        <w:gridCol w:w="709"/>
      </w:tblGrid>
      <w:tr w:rsidR="00D312A4" w:rsidRPr="00DE2DF8" w14:paraId="5CDBCAF9" w14:textId="77777777" w:rsidTr="00D312A4">
        <w:trPr>
          <w:trHeight w:val="709"/>
        </w:trPr>
        <w:tc>
          <w:tcPr>
            <w:tcW w:w="2835" w:type="dxa"/>
            <w:vMerge w:val="restart"/>
            <w:shd w:val="clear" w:color="auto" w:fill="auto"/>
          </w:tcPr>
          <w:p w14:paraId="6A4927E6" w14:textId="77777777" w:rsidR="00D312A4" w:rsidRPr="00DE2DF8" w:rsidRDefault="00D312A4" w:rsidP="005D69E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138CA2FC" w14:textId="77777777" w:rsidR="00D312A4" w:rsidRPr="00DE2DF8" w:rsidRDefault="00D312A4" w:rsidP="005D69E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15555DC3" w14:textId="77777777" w:rsidR="00D312A4" w:rsidRPr="00DE2DF8" w:rsidRDefault="00D312A4" w:rsidP="005D69EA">
            <w:pPr>
              <w:spacing w:before="1"/>
              <w:ind w:left="710" w:hanging="236"/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w w:val="95"/>
                <w:sz w:val="16"/>
                <w:szCs w:val="16"/>
              </w:rPr>
              <w:t xml:space="preserve">Наименование </w:t>
            </w:r>
            <w:r w:rsidRPr="00DE2DF8">
              <w:rPr>
                <w:rFonts w:eastAsia="Calibri"/>
                <w:sz w:val="16"/>
                <w:szCs w:val="16"/>
              </w:rPr>
              <w:t>расходов</w:t>
            </w:r>
          </w:p>
        </w:tc>
        <w:tc>
          <w:tcPr>
            <w:tcW w:w="1256" w:type="dxa"/>
            <w:vMerge w:val="restart"/>
            <w:shd w:val="clear" w:color="auto" w:fill="auto"/>
          </w:tcPr>
          <w:p w14:paraId="06FACEDF" w14:textId="77777777" w:rsidR="00D312A4" w:rsidRPr="00DE2DF8" w:rsidRDefault="00D312A4" w:rsidP="005D69E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5EDEE9FF" w14:textId="77777777" w:rsidR="00D312A4" w:rsidRPr="00DE2DF8" w:rsidRDefault="00D312A4" w:rsidP="005D69EA">
            <w:pPr>
              <w:ind w:left="124" w:right="101"/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w w:val="95"/>
                <w:sz w:val="16"/>
                <w:szCs w:val="16"/>
              </w:rPr>
              <w:t xml:space="preserve">Исполнение </w:t>
            </w:r>
            <w:r w:rsidRPr="00DE2DF8">
              <w:rPr>
                <w:rFonts w:eastAsia="Calibri"/>
                <w:sz w:val="16"/>
                <w:szCs w:val="16"/>
              </w:rPr>
              <w:t>за</w:t>
            </w:r>
          </w:p>
          <w:p w14:paraId="28C3C330" w14:textId="77777777" w:rsidR="00D312A4" w:rsidRPr="00DE2DF8" w:rsidRDefault="00D312A4" w:rsidP="005D69EA">
            <w:pPr>
              <w:spacing w:before="1"/>
              <w:ind w:right="100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полугодие 2020</w:t>
            </w:r>
            <w:r w:rsidRPr="00DE2DF8">
              <w:rPr>
                <w:rFonts w:eastAsia="Calibri"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923E353" w14:textId="77777777" w:rsidR="00D312A4" w:rsidRPr="00DE2DF8" w:rsidRDefault="00D312A4" w:rsidP="005D69EA">
            <w:pPr>
              <w:ind w:firstLine="142"/>
              <w:jc w:val="center"/>
              <w:rPr>
                <w:rFonts w:eastAsia="Calibri"/>
                <w:sz w:val="16"/>
                <w:szCs w:val="16"/>
              </w:rPr>
            </w:pPr>
          </w:p>
          <w:p w14:paraId="70D4CDA7" w14:textId="77777777" w:rsidR="00D312A4" w:rsidRPr="00DE2DF8" w:rsidRDefault="00D312A4" w:rsidP="005D69EA">
            <w:pPr>
              <w:ind w:firstLine="142"/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Утверждено</w:t>
            </w:r>
          </w:p>
          <w:p w14:paraId="2EE26C17" w14:textId="77777777" w:rsidR="00D312A4" w:rsidRPr="00DE2DF8" w:rsidRDefault="00D312A4" w:rsidP="005D69EA">
            <w:pPr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Решением на 01.07.202</w:t>
            </w:r>
            <w:r w:rsidRPr="003E6D94">
              <w:rPr>
                <w:rFonts w:eastAsia="Calibri"/>
                <w:sz w:val="16"/>
                <w:szCs w:val="16"/>
              </w:rPr>
              <w:t>1</w:t>
            </w:r>
            <w:r w:rsidRPr="00DE2DF8">
              <w:rPr>
                <w:rFonts w:eastAsia="Calibri"/>
                <w:sz w:val="16"/>
                <w:szCs w:val="16"/>
              </w:rPr>
              <w:t>года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F5981E7" w14:textId="77777777" w:rsidR="00D312A4" w:rsidRPr="00DE2DF8" w:rsidRDefault="00D312A4" w:rsidP="005D69E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67D942B2" w14:textId="77777777" w:rsidR="00D312A4" w:rsidRPr="00DE2DF8" w:rsidRDefault="00D312A4" w:rsidP="005D69EA">
            <w:pPr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Утверждено сводной бюджетной росписью</w:t>
            </w:r>
          </w:p>
        </w:tc>
        <w:tc>
          <w:tcPr>
            <w:tcW w:w="871" w:type="dxa"/>
            <w:vMerge w:val="restart"/>
            <w:shd w:val="clear" w:color="auto" w:fill="auto"/>
          </w:tcPr>
          <w:p w14:paraId="14E0A752" w14:textId="77777777" w:rsidR="00D312A4" w:rsidRPr="00DE2DF8" w:rsidRDefault="00D312A4" w:rsidP="005D69EA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97FA38C" w14:textId="77777777" w:rsidR="00D312A4" w:rsidRPr="00DE2DF8" w:rsidRDefault="00D312A4" w:rsidP="005D69EA">
            <w:pPr>
              <w:ind w:left="121" w:right="105"/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w w:val="95"/>
                <w:sz w:val="16"/>
                <w:szCs w:val="16"/>
              </w:rPr>
              <w:t xml:space="preserve">Исполнение </w:t>
            </w:r>
            <w:r w:rsidRPr="00DE2DF8">
              <w:rPr>
                <w:rFonts w:eastAsia="Calibri"/>
                <w:sz w:val="16"/>
                <w:szCs w:val="16"/>
              </w:rPr>
              <w:t>за</w:t>
            </w:r>
          </w:p>
          <w:p w14:paraId="00B1F287" w14:textId="77777777" w:rsidR="00D312A4" w:rsidRPr="00DE2DF8" w:rsidRDefault="00D312A4" w:rsidP="005D69EA">
            <w:pPr>
              <w:spacing w:before="1"/>
              <w:ind w:right="105"/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полугодие 202</w:t>
            </w:r>
            <w:r w:rsidRPr="003E6D94">
              <w:rPr>
                <w:rFonts w:eastAsia="Calibri"/>
                <w:sz w:val="16"/>
                <w:szCs w:val="16"/>
              </w:rPr>
              <w:t>1</w:t>
            </w:r>
            <w:r w:rsidRPr="00DE2DF8">
              <w:rPr>
                <w:rFonts w:eastAsia="Calibri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45B1CF27" w14:textId="77777777" w:rsidR="00D312A4" w:rsidRPr="00DE2DF8" w:rsidRDefault="00D312A4" w:rsidP="005D69EA">
            <w:pPr>
              <w:spacing w:before="115"/>
              <w:ind w:left="91" w:right="78"/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w w:val="95"/>
                <w:sz w:val="16"/>
                <w:szCs w:val="16"/>
              </w:rPr>
              <w:t xml:space="preserve">Динамика </w:t>
            </w:r>
            <w:r w:rsidRPr="00DE2DF8">
              <w:rPr>
                <w:rFonts w:eastAsia="Calibri"/>
                <w:sz w:val="16"/>
                <w:szCs w:val="16"/>
              </w:rPr>
              <w:t>(рост/</w:t>
            </w:r>
          </w:p>
          <w:p w14:paraId="5164E828" w14:textId="77777777" w:rsidR="00D312A4" w:rsidRPr="00DE2DF8" w:rsidRDefault="00D312A4" w:rsidP="005D69EA">
            <w:pPr>
              <w:spacing w:before="1"/>
              <w:ind w:left="91" w:right="80"/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снижение),</w:t>
            </w:r>
          </w:p>
          <w:p w14:paraId="272B156F" w14:textId="77777777" w:rsidR="00D312A4" w:rsidRPr="00DE2DF8" w:rsidRDefault="00D312A4" w:rsidP="005D69EA">
            <w:pPr>
              <w:spacing w:before="1"/>
              <w:ind w:left="17"/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w w:val="99"/>
                <w:sz w:val="16"/>
                <w:szCs w:val="16"/>
              </w:rPr>
              <w:t>%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3AE20111" w14:textId="77777777" w:rsidR="00D312A4" w:rsidRPr="00DE2DF8" w:rsidRDefault="00D312A4" w:rsidP="005D69EA">
            <w:pPr>
              <w:spacing w:before="1"/>
              <w:ind w:left="174" w:right="126" w:hanging="29"/>
              <w:jc w:val="center"/>
              <w:rPr>
                <w:rFonts w:eastAsia="Calibri"/>
                <w:w w:val="95"/>
                <w:sz w:val="16"/>
                <w:szCs w:val="16"/>
              </w:rPr>
            </w:pPr>
            <w:r w:rsidRPr="00DE2DF8">
              <w:rPr>
                <w:rFonts w:eastAsia="Calibri"/>
                <w:w w:val="95"/>
                <w:sz w:val="16"/>
                <w:szCs w:val="16"/>
              </w:rPr>
              <w:t>Факт</w:t>
            </w:r>
          </w:p>
          <w:p w14:paraId="0B4FB66E" w14:textId="77777777" w:rsidR="00D312A4" w:rsidRPr="00DE2DF8" w:rsidRDefault="00D312A4" w:rsidP="005D69EA">
            <w:pPr>
              <w:spacing w:before="1"/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w w:val="95"/>
                <w:sz w:val="16"/>
                <w:szCs w:val="16"/>
              </w:rPr>
              <w:t xml:space="preserve">полугодие </w:t>
            </w:r>
            <w:r w:rsidRPr="00DE2DF8">
              <w:rPr>
                <w:rFonts w:eastAsia="Calibri"/>
                <w:sz w:val="16"/>
                <w:szCs w:val="16"/>
              </w:rPr>
              <w:t>202</w:t>
            </w:r>
            <w:r w:rsidRPr="003E6D94">
              <w:rPr>
                <w:rFonts w:eastAsia="Calibri"/>
                <w:sz w:val="16"/>
                <w:szCs w:val="16"/>
              </w:rPr>
              <w:t>1</w:t>
            </w:r>
            <w:r w:rsidRPr="00DE2DF8">
              <w:rPr>
                <w:rFonts w:eastAsia="Calibri"/>
                <w:sz w:val="16"/>
                <w:szCs w:val="16"/>
              </w:rPr>
              <w:t xml:space="preserve"> года к плану,</w:t>
            </w:r>
          </w:p>
          <w:p w14:paraId="0C1657DB" w14:textId="77777777" w:rsidR="00D312A4" w:rsidRPr="00DE2DF8" w:rsidRDefault="00D312A4" w:rsidP="005D69EA">
            <w:pPr>
              <w:spacing w:before="1" w:line="210" w:lineRule="exact"/>
              <w:ind w:left="17"/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w w:val="99"/>
                <w:sz w:val="16"/>
                <w:szCs w:val="16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52162" w14:textId="77777777" w:rsidR="00D312A4" w:rsidRPr="00DE2DF8" w:rsidRDefault="00D312A4" w:rsidP="005D69EA">
            <w:pPr>
              <w:spacing w:before="129" w:line="229" w:lineRule="exact"/>
              <w:ind w:left="102" w:right="96"/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Структура</w:t>
            </w:r>
          </w:p>
          <w:p w14:paraId="214E889E" w14:textId="77777777" w:rsidR="00D312A4" w:rsidRPr="00DE2DF8" w:rsidRDefault="00D312A4" w:rsidP="005D69EA">
            <w:pPr>
              <w:spacing w:line="229" w:lineRule="exact"/>
              <w:ind w:left="102" w:right="97"/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(удельный вес, %)</w:t>
            </w:r>
          </w:p>
        </w:tc>
      </w:tr>
      <w:tr w:rsidR="00D312A4" w:rsidRPr="00DE2DF8" w14:paraId="12BB5837" w14:textId="77777777" w:rsidTr="00D312A4">
        <w:trPr>
          <w:trHeight w:val="652"/>
        </w:trPr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14:paraId="7706876C" w14:textId="77777777" w:rsidR="00D312A4" w:rsidRPr="00DE2DF8" w:rsidRDefault="00D312A4" w:rsidP="005D69E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  <w:shd w:val="clear" w:color="auto" w:fill="auto"/>
          </w:tcPr>
          <w:p w14:paraId="508639B0" w14:textId="77777777" w:rsidR="00D312A4" w:rsidRPr="00DE2DF8" w:rsidRDefault="00D312A4" w:rsidP="005D69E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85FEDBA" w14:textId="77777777" w:rsidR="00D312A4" w:rsidRPr="00DE2DF8" w:rsidRDefault="00D312A4" w:rsidP="005D69E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14:paraId="232FDBC7" w14:textId="77777777" w:rsidR="00D312A4" w:rsidRPr="00DE2DF8" w:rsidRDefault="00D312A4" w:rsidP="005D69E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shd w:val="clear" w:color="auto" w:fill="auto"/>
          </w:tcPr>
          <w:p w14:paraId="7E0F27A6" w14:textId="77777777" w:rsidR="00D312A4" w:rsidRPr="00DE2DF8" w:rsidRDefault="00D312A4" w:rsidP="005D69E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670FAA6" w14:textId="77777777" w:rsidR="00D312A4" w:rsidRPr="00DE2DF8" w:rsidRDefault="00D312A4" w:rsidP="005D69E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74C8925" w14:textId="77777777" w:rsidR="00D312A4" w:rsidRPr="00DE2DF8" w:rsidRDefault="00D312A4" w:rsidP="005D69E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363E4A" w14:textId="77777777" w:rsidR="00D312A4" w:rsidRPr="00DE2DF8" w:rsidRDefault="00D312A4" w:rsidP="005D69EA">
            <w:pPr>
              <w:spacing w:before="99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к 2020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005B4C" w14:textId="77777777" w:rsidR="00D312A4" w:rsidRPr="00DE2DF8" w:rsidRDefault="00D312A4" w:rsidP="005D69EA">
            <w:pPr>
              <w:tabs>
                <w:tab w:val="left" w:pos="284"/>
              </w:tabs>
              <w:spacing w:before="99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 xml:space="preserve"> </w:t>
            </w:r>
            <w:r w:rsidRPr="00DE2DF8">
              <w:rPr>
                <w:rFonts w:eastAsia="Calibri"/>
                <w:sz w:val="16"/>
                <w:szCs w:val="16"/>
              </w:rPr>
              <w:t>к 202</w:t>
            </w:r>
            <w:r w:rsidRPr="003E6D94">
              <w:rPr>
                <w:rFonts w:eastAsia="Calibri"/>
                <w:sz w:val="16"/>
                <w:szCs w:val="16"/>
              </w:rPr>
              <w:t>1</w:t>
            </w:r>
          </w:p>
        </w:tc>
      </w:tr>
      <w:tr w:rsidR="00D312A4" w:rsidRPr="00DE2DF8" w14:paraId="3CCB7939" w14:textId="77777777" w:rsidTr="00D312A4">
        <w:trPr>
          <w:trHeight w:val="311"/>
        </w:trPr>
        <w:tc>
          <w:tcPr>
            <w:tcW w:w="2835" w:type="dxa"/>
            <w:shd w:val="clear" w:color="auto" w:fill="auto"/>
          </w:tcPr>
          <w:p w14:paraId="544A57C8" w14:textId="77777777" w:rsidR="00D312A4" w:rsidRPr="00DE2DF8" w:rsidRDefault="00D312A4" w:rsidP="005D69EA">
            <w:pPr>
              <w:spacing w:before="7" w:line="228" w:lineRule="exact"/>
              <w:ind w:left="110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w w:val="95"/>
                <w:sz w:val="16"/>
                <w:szCs w:val="16"/>
              </w:rPr>
              <w:t xml:space="preserve">Общегосударственные </w:t>
            </w:r>
            <w:r w:rsidRPr="00DE2DF8">
              <w:rPr>
                <w:rFonts w:eastAsia="Calibri"/>
                <w:sz w:val="16"/>
                <w:szCs w:val="16"/>
              </w:rPr>
              <w:t>вопросы (0100)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67DD4" w14:textId="77777777" w:rsidR="00D312A4" w:rsidRPr="00DE2DF8" w:rsidRDefault="00D312A4" w:rsidP="005D69EA">
            <w:pPr>
              <w:spacing w:before="115"/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22316,684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E6169D" w14:textId="77777777" w:rsidR="00D312A4" w:rsidRPr="00DE2DF8" w:rsidRDefault="00D312A4" w:rsidP="005D69EA">
            <w:pPr>
              <w:spacing w:before="115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69234,204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74C1" w14:textId="77777777" w:rsidR="00D312A4" w:rsidRPr="00DE2DF8" w:rsidRDefault="00D312A4" w:rsidP="005D69EA">
            <w:pPr>
              <w:spacing w:before="115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67835,503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E349" w14:textId="77777777" w:rsidR="00D312A4" w:rsidRPr="00DE2DF8" w:rsidRDefault="00D312A4" w:rsidP="005D69EA">
            <w:pPr>
              <w:spacing w:before="115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29399,464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0932D2" w14:textId="77777777" w:rsidR="00D312A4" w:rsidRPr="00DE2DF8" w:rsidRDefault="00D312A4" w:rsidP="005D69EA">
            <w:pPr>
              <w:spacing w:before="115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31,7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14:paraId="43EF912F" w14:textId="77777777" w:rsidR="00D312A4" w:rsidRPr="00DE2DF8" w:rsidRDefault="00D312A4" w:rsidP="005D69EA">
            <w:pPr>
              <w:spacing w:before="115"/>
              <w:ind w:right="1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43,3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14:paraId="58A18B52" w14:textId="77777777" w:rsidR="00D312A4" w:rsidRPr="00DE2DF8" w:rsidRDefault="00D312A4" w:rsidP="005D69EA">
            <w:pPr>
              <w:spacing w:before="115"/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14:paraId="486A9B0F" w14:textId="77777777" w:rsidR="00D312A4" w:rsidRPr="00DE2DF8" w:rsidRDefault="00D312A4" w:rsidP="005D69EA">
            <w:pPr>
              <w:spacing w:before="115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13,9</w:t>
            </w:r>
          </w:p>
        </w:tc>
      </w:tr>
      <w:tr w:rsidR="00D312A4" w:rsidRPr="00DE2DF8" w14:paraId="4D53E293" w14:textId="77777777" w:rsidTr="00D312A4">
        <w:trPr>
          <w:trHeight w:val="238"/>
        </w:trPr>
        <w:tc>
          <w:tcPr>
            <w:tcW w:w="2835" w:type="dxa"/>
            <w:shd w:val="clear" w:color="auto" w:fill="auto"/>
          </w:tcPr>
          <w:p w14:paraId="64F65353" w14:textId="77777777" w:rsidR="00D312A4" w:rsidRPr="00DE2DF8" w:rsidRDefault="00D312A4" w:rsidP="005D69EA">
            <w:pPr>
              <w:spacing w:before="4" w:line="214" w:lineRule="exact"/>
              <w:ind w:left="110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Национальная оборона (0200)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78C44" w14:textId="77777777" w:rsidR="00D312A4" w:rsidRPr="00DE2DF8" w:rsidRDefault="00D312A4" w:rsidP="005D69EA">
            <w:pPr>
              <w:spacing w:before="4" w:line="214" w:lineRule="exact"/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546,400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5FCE2DF" w14:textId="77777777" w:rsidR="00D312A4" w:rsidRPr="00DE2DF8" w:rsidRDefault="00D312A4" w:rsidP="005D69EA">
            <w:pPr>
              <w:spacing w:before="4" w:line="214" w:lineRule="exact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1210,90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5A82" w14:textId="77777777" w:rsidR="00D312A4" w:rsidRPr="00DE2DF8" w:rsidRDefault="00D312A4" w:rsidP="005D69EA">
            <w:pPr>
              <w:spacing w:before="4" w:line="214" w:lineRule="exact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1210,9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4EA5F" w14:textId="77777777" w:rsidR="00D312A4" w:rsidRPr="00DE2DF8" w:rsidRDefault="00D312A4" w:rsidP="005D69EA">
            <w:pPr>
              <w:spacing w:before="4" w:line="214" w:lineRule="exact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605,450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2F2FFA61" w14:textId="77777777" w:rsidR="00D312A4" w:rsidRPr="00DE2DF8" w:rsidRDefault="00D312A4" w:rsidP="005D69EA">
            <w:pPr>
              <w:spacing w:before="4" w:line="214" w:lineRule="exact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10,8</w:t>
            </w:r>
          </w:p>
        </w:tc>
        <w:tc>
          <w:tcPr>
            <w:tcW w:w="850" w:type="dxa"/>
            <w:shd w:val="clear" w:color="auto" w:fill="auto"/>
          </w:tcPr>
          <w:p w14:paraId="5EA53A19" w14:textId="77777777" w:rsidR="00D312A4" w:rsidRPr="00DE2DF8" w:rsidRDefault="00D312A4" w:rsidP="005D69EA">
            <w:pPr>
              <w:spacing w:before="4" w:line="214" w:lineRule="exact"/>
              <w:ind w:right="1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14:paraId="03B2A947" w14:textId="77777777" w:rsidR="00D312A4" w:rsidRPr="00DE2DF8" w:rsidRDefault="00D312A4" w:rsidP="005D69EA">
            <w:pPr>
              <w:spacing w:before="4" w:line="214" w:lineRule="exact"/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14:paraId="7814B440" w14:textId="77777777" w:rsidR="00D312A4" w:rsidRPr="00DE2DF8" w:rsidRDefault="00D312A4" w:rsidP="005D69EA">
            <w:pPr>
              <w:spacing w:before="4" w:line="214" w:lineRule="exact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0,3</w:t>
            </w:r>
          </w:p>
        </w:tc>
      </w:tr>
      <w:tr w:rsidR="00D312A4" w:rsidRPr="00DE2DF8" w14:paraId="27DD5405" w14:textId="77777777" w:rsidTr="00D312A4">
        <w:trPr>
          <w:trHeight w:val="279"/>
        </w:trPr>
        <w:tc>
          <w:tcPr>
            <w:tcW w:w="2835" w:type="dxa"/>
            <w:shd w:val="clear" w:color="auto" w:fill="auto"/>
          </w:tcPr>
          <w:p w14:paraId="3779ADB2" w14:textId="77777777" w:rsidR="00D312A4" w:rsidRPr="00DE2DF8" w:rsidRDefault="00D312A4" w:rsidP="005D69EA">
            <w:pPr>
              <w:spacing w:before="3" w:line="230" w:lineRule="exact"/>
              <w:ind w:left="110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w w:val="95"/>
                <w:sz w:val="16"/>
                <w:szCs w:val="16"/>
              </w:rPr>
              <w:t xml:space="preserve">Национальная </w:t>
            </w:r>
            <w:r w:rsidRPr="00DE2DF8">
              <w:rPr>
                <w:rFonts w:eastAsia="Calibri"/>
                <w:sz w:val="16"/>
                <w:szCs w:val="16"/>
              </w:rPr>
              <w:t>экономика (0400)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96426" w14:textId="77777777" w:rsidR="00D312A4" w:rsidRPr="00DE2DF8" w:rsidRDefault="00D312A4" w:rsidP="005D69EA">
            <w:pPr>
              <w:spacing w:before="115"/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4766,049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53E184" w14:textId="77777777" w:rsidR="00D312A4" w:rsidRPr="00DE2DF8" w:rsidRDefault="00D312A4" w:rsidP="005D69EA">
            <w:pPr>
              <w:spacing w:before="1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31977,086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F6B62" w14:textId="77777777" w:rsidR="00D312A4" w:rsidRPr="00DE2DF8" w:rsidRDefault="00D312A4" w:rsidP="005D69EA">
            <w:pPr>
              <w:spacing w:before="1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31977,086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4DB1" w14:textId="77777777" w:rsidR="00D312A4" w:rsidRPr="00DE2DF8" w:rsidRDefault="00D312A4" w:rsidP="005D69EA">
            <w:pPr>
              <w:spacing w:before="115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9179,746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42FC56E4" w14:textId="77777777" w:rsidR="00D312A4" w:rsidRPr="00DE2DF8" w:rsidRDefault="00D312A4" w:rsidP="005D69EA">
            <w:pPr>
              <w:spacing w:before="115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92,6</w:t>
            </w:r>
          </w:p>
        </w:tc>
        <w:tc>
          <w:tcPr>
            <w:tcW w:w="850" w:type="dxa"/>
            <w:shd w:val="clear" w:color="auto" w:fill="auto"/>
          </w:tcPr>
          <w:p w14:paraId="659E4FA1" w14:textId="77777777" w:rsidR="00D312A4" w:rsidRPr="00DE2DF8" w:rsidRDefault="00D312A4" w:rsidP="005D69EA">
            <w:pPr>
              <w:spacing w:before="115"/>
              <w:ind w:right="1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28,7</w:t>
            </w:r>
          </w:p>
        </w:tc>
        <w:tc>
          <w:tcPr>
            <w:tcW w:w="709" w:type="dxa"/>
            <w:shd w:val="clear" w:color="auto" w:fill="auto"/>
          </w:tcPr>
          <w:p w14:paraId="0561B56C" w14:textId="77777777" w:rsidR="00D312A4" w:rsidRPr="00DE2DF8" w:rsidRDefault="00D312A4" w:rsidP="005D69EA">
            <w:pPr>
              <w:spacing w:before="115"/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2,3</w:t>
            </w:r>
          </w:p>
        </w:tc>
        <w:tc>
          <w:tcPr>
            <w:tcW w:w="709" w:type="dxa"/>
            <w:shd w:val="clear" w:color="auto" w:fill="auto"/>
          </w:tcPr>
          <w:p w14:paraId="1079B339" w14:textId="77777777" w:rsidR="00D312A4" w:rsidRPr="00DE2DF8" w:rsidRDefault="00D312A4" w:rsidP="005D69EA">
            <w:pPr>
              <w:spacing w:before="115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4,3</w:t>
            </w:r>
          </w:p>
        </w:tc>
      </w:tr>
      <w:tr w:rsidR="00D312A4" w:rsidRPr="00DE2DF8" w14:paraId="631AAD68" w14:textId="77777777" w:rsidTr="00D312A4">
        <w:trPr>
          <w:trHeight w:val="371"/>
        </w:trPr>
        <w:tc>
          <w:tcPr>
            <w:tcW w:w="2835" w:type="dxa"/>
            <w:shd w:val="clear" w:color="auto" w:fill="auto"/>
          </w:tcPr>
          <w:p w14:paraId="70ED1423" w14:textId="77777777" w:rsidR="00D312A4" w:rsidRPr="00DE2DF8" w:rsidRDefault="00D312A4" w:rsidP="005D69EA">
            <w:pPr>
              <w:spacing w:line="227" w:lineRule="exact"/>
              <w:ind w:left="110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Жилищно-</w:t>
            </w:r>
          </w:p>
          <w:p w14:paraId="522A7820" w14:textId="77777777" w:rsidR="00D312A4" w:rsidRPr="00DE2DF8" w:rsidRDefault="00D312A4" w:rsidP="005D69EA">
            <w:pPr>
              <w:spacing w:before="4" w:line="228" w:lineRule="exact"/>
              <w:ind w:left="110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w w:val="95"/>
                <w:sz w:val="16"/>
                <w:szCs w:val="16"/>
              </w:rPr>
              <w:t xml:space="preserve">коммунальное </w:t>
            </w:r>
            <w:r w:rsidRPr="00DE2DF8">
              <w:rPr>
                <w:rFonts w:eastAsia="Calibri"/>
                <w:sz w:val="16"/>
                <w:szCs w:val="16"/>
              </w:rPr>
              <w:t>хозяйство (0500)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F55BE" w14:textId="77777777" w:rsidR="00D312A4" w:rsidRPr="00DE2DF8" w:rsidRDefault="00D312A4" w:rsidP="005D69EA">
            <w:pPr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1152,684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925FF" w14:textId="77777777" w:rsidR="00D312A4" w:rsidRPr="00DE2DF8" w:rsidRDefault="00D312A4" w:rsidP="005D69EA">
            <w:pPr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9455,5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3AEE2" w14:textId="77777777" w:rsidR="00D312A4" w:rsidRPr="00DE2DF8" w:rsidRDefault="00D312A4" w:rsidP="005D69EA">
            <w:pPr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10854,200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8E8B1" w14:textId="77777777" w:rsidR="00D312A4" w:rsidRPr="00DE2DF8" w:rsidRDefault="00D312A4" w:rsidP="005D69EA">
            <w:pPr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1892,808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1AB3D147" w14:textId="77777777" w:rsidR="00D312A4" w:rsidRPr="00DE2DF8" w:rsidRDefault="00D312A4" w:rsidP="005D69EA">
            <w:pPr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64,2</w:t>
            </w:r>
          </w:p>
        </w:tc>
        <w:tc>
          <w:tcPr>
            <w:tcW w:w="850" w:type="dxa"/>
            <w:shd w:val="clear" w:color="auto" w:fill="auto"/>
          </w:tcPr>
          <w:p w14:paraId="7F7057BF" w14:textId="77777777" w:rsidR="00D312A4" w:rsidRPr="00DE2DF8" w:rsidRDefault="00D312A4" w:rsidP="005D69EA">
            <w:pPr>
              <w:ind w:right="1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17,4</w:t>
            </w:r>
          </w:p>
        </w:tc>
        <w:tc>
          <w:tcPr>
            <w:tcW w:w="709" w:type="dxa"/>
            <w:shd w:val="clear" w:color="auto" w:fill="auto"/>
          </w:tcPr>
          <w:p w14:paraId="13E33B1E" w14:textId="77777777" w:rsidR="00D312A4" w:rsidRPr="00DE2DF8" w:rsidRDefault="00D312A4" w:rsidP="005D69EA">
            <w:pPr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14:paraId="0F5FA3C6" w14:textId="77777777" w:rsidR="00D312A4" w:rsidRPr="00DE2DF8" w:rsidRDefault="00D312A4" w:rsidP="005D69EA">
            <w:pPr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0,9</w:t>
            </w:r>
          </w:p>
        </w:tc>
      </w:tr>
      <w:tr w:rsidR="00D312A4" w:rsidRPr="00DE2DF8" w14:paraId="6E4447BF" w14:textId="77777777" w:rsidTr="00D312A4">
        <w:trPr>
          <w:trHeight w:val="267"/>
        </w:trPr>
        <w:tc>
          <w:tcPr>
            <w:tcW w:w="2835" w:type="dxa"/>
            <w:shd w:val="clear" w:color="auto" w:fill="auto"/>
          </w:tcPr>
          <w:p w14:paraId="117B5DC1" w14:textId="77777777" w:rsidR="00D312A4" w:rsidRPr="00DE2DF8" w:rsidRDefault="00D312A4" w:rsidP="005D69EA">
            <w:pPr>
              <w:spacing w:before="19" w:line="229" w:lineRule="exact"/>
              <w:ind w:left="110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Образование (0700)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68F7" w14:textId="77777777" w:rsidR="00D312A4" w:rsidRPr="00DE2DF8" w:rsidRDefault="00D312A4" w:rsidP="005D69EA">
            <w:pPr>
              <w:spacing w:before="19" w:line="229" w:lineRule="exact"/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159382,588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6F99E1" w14:textId="77777777" w:rsidR="00D312A4" w:rsidRPr="00DE2DF8" w:rsidRDefault="00D312A4" w:rsidP="005D69EA">
            <w:pPr>
              <w:spacing w:before="19" w:line="229" w:lineRule="exact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379821,471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37E2" w14:textId="77777777" w:rsidR="00D312A4" w:rsidRPr="00DE2DF8" w:rsidRDefault="00D312A4" w:rsidP="005D69EA">
            <w:pPr>
              <w:spacing w:before="19" w:line="229" w:lineRule="exact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393162,671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FCF91" w14:textId="77777777" w:rsidR="00D312A4" w:rsidRPr="00DE2DF8" w:rsidRDefault="00D312A4" w:rsidP="005D69EA">
            <w:pPr>
              <w:spacing w:before="19" w:line="229" w:lineRule="exact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151009,853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118AA7E6" w14:textId="77777777" w:rsidR="00D312A4" w:rsidRPr="00DE2DF8" w:rsidRDefault="00D312A4" w:rsidP="005D69EA">
            <w:pPr>
              <w:spacing w:before="19" w:line="229" w:lineRule="exact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-5,3</w:t>
            </w:r>
          </w:p>
        </w:tc>
        <w:tc>
          <w:tcPr>
            <w:tcW w:w="850" w:type="dxa"/>
            <w:shd w:val="clear" w:color="auto" w:fill="auto"/>
          </w:tcPr>
          <w:p w14:paraId="0F57DB34" w14:textId="77777777" w:rsidR="00D312A4" w:rsidRPr="00DE2DF8" w:rsidRDefault="00D312A4" w:rsidP="005D69EA">
            <w:pPr>
              <w:spacing w:before="19" w:line="229" w:lineRule="exact"/>
              <w:ind w:right="1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38,4</w:t>
            </w:r>
          </w:p>
        </w:tc>
        <w:tc>
          <w:tcPr>
            <w:tcW w:w="709" w:type="dxa"/>
            <w:shd w:val="clear" w:color="auto" w:fill="auto"/>
          </w:tcPr>
          <w:p w14:paraId="388119A8" w14:textId="77777777" w:rsidR="00D312A4" w:rsidRPr="00DE2DF8" w:rsidRDefault="00D312A4" w:rsidP="005D69EA">
            <w:pPr>
              <w:spacing w:before="19" w:line="229" w:lineRule="exact"/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76,1</w:t>
            </w:r>
          </w:p>
        </w:tc>
        <w:tc>
          <w:tcPr>
            <w:tcW w:w="709" w:type="dxa"/>
            <w:shd w:val="clear" w:color="auto" w:fill="auto"/>
          </w:tcPr>
          <w:p w14:paraId="4BC20B9C" w14:textId="77777777" w:rsidR="00D312A4" w:rsidRPr="00DE2DF8" w:rsidRDefault="00D312A4" w:rsidP="005D69EA">
            <w:pPr>
              <w:spacing w:before="19" w:line="229" w:lineRule="exact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71,4</w:t>
            </w:r>
          </w:p>
        </w:tc>
      </w:tr>
      <w:tr w:rsidR="00D312A4" w:rsidRPr="00DE2DF8" w14:paraId="5E2426F8" w14:textId="77777777" w:rsidTr="00D312A4">
        <w:trPr>
          <w:trHeight w:val="460"/>
        </w:trPr>
        <w:tc>
          <w:tcPr>
            <w:tcW w:w="2835" w:type="dxa"/>
            <w:shd w:val="clear" w:color="auto" w:fill="auto"/>
          </w:tcPr>
          <w:p w14:paraId="4C814FB0" w14:textId="77777777" w:rsidR="00D312A4" w:rsidRPr="00DE2DF8" w:rsidRDefault="00D312A4" w:rsidP="005D69EA">
            <w:pPr>
              <w:spacing w:before="2" w:line="229" w:lineRule="exact"/>
              <w:ind w:left="110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Культура,</w:t>
            </w:r>
          </w:p>
          <w:p w14:paraId="17DB02F5" w14:textId="77777777" w:rsidR="00D312A4" w:rsidRPr="00DE2DF8" w:rsidRDefault="00D312A4" w:rsidP="005D69EA">
            <w:pPr>
              <w:spacing w:line="209" w:lineRule="exact"/>
              <w:ind w:left="110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Кинематография (0800)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D39AF" w14:textId="77777777" w:rsidR="00D312A4" w:rsidRPr="00DE2DF8" w:rsidRDefault="00D312A4" w:rsidP="005D69EA">
            <w:pPr>
              <w:spacing w:before="117"/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7369,651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6ACFC2" w14:textId="77777777" w:rsidR="00D312A4" w:rsidRPr="00DE2DF8" w:rsidRDefault="00D312A4" w:rsidP="005D69EA">
            <w:pPr>
              <w:spacing w:before="117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13854,078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10F82" w14:textId="77777777" w:rsidR="00D312A4" w:rsidRPr="00DE2DF8" w:rsidRDefault="00D312A4" w:rsidP="005D69EA">
            <w:pPr>
              <w:spacing w:before="117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13854,078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CB362" w14:textId="77777777" w:rsidR="00D312A4" w:rsidRPr="00DE2DF8" w:rsidRDefault="00D312A4" w:rsidP="005D69EA">
            <w:pPr>
              <w:spacing w:before="117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6397,744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656AA98A" w14:textId="77777777" w:rsidR="00D312A4" w:rsidRPr="00DE2DF8" w:rsidRDefault="00D312A4" w:rsidP="005D69EA">
            <w:pPr>
              <w:spacing w:before="117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-13,2</w:t>
            </w:r>
          </w:p>
        </w:tc>
        <w:tc>
          <w:tcPr>
            <w:tcW w:w="850" w:type="dxa"/>
            <w:shd w:val="clear" w:color="auto" w:fill="auto"/>
          </w:tcPr>
          <w:p w14:paraId="47F7058C" w14:textId="77777777" w:rsidR="00D312A4" w:rsidRPr="00DE2DF8" w:rsidRDefault="00D312A4" w:rsidP="005D69EA">
            <w:pPr>
              <w:spacing w:before="117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46,2</w:t>
            </w:r>
          </w:p>
        </w:tc>
        <w:tc>
          <w:tcPr>
            <w:tcW w:w="709" w:type="dxa"/>
            <w:shd w:val="clear" w:color="auto" w:fill="auto"/>
          </w:tcPr>
          <w:p w14:paraId="6A9CB3B5" w14:textId="77777777" w:rsidR="00D312A4" w:rsidRPr="00DE2DF8" w:rsidRDefault="00D312A4" w:rsidP="005D69EA">
            <w:pPr>
              <w:spacing w:before="117"/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14:paraId="18A71D85" w14:textId="77777777" w:rsidR="00D312A4" w:rsidRPr="00DE2DF8" w:rsidRDefault="00D312A4" w:rsidP="005D69EA">
            <w:pPr>
              <w:spacing w:before="117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3,0</w:t>
            </w:r>
          </w:p>
        </w:tc>
      </w:tr>
      <w:tr w:rsidR="00D312A4" w:rsidRPr="00DE2DF8" w14:paraId="0B05A528" w14:textId="77777777" w:rsidTr="00D312A4">
        <w:trPr>
          <w:trHeight w:val="232"/>
        </w:trPr>
        <w:tc>
          <w:tcPr>
            <w:tcW w:w="2835" w:type="dxa"/>
            <w:shd w:val="clear" w:color="auto" w:fill="auto"/>
          </w:tcPr>
          <w:p w14:paraId="2BF7E604" w14:textId="77777777" w:rsidR="00D312A4" w:rsidRPr="00DE2DF8" w:rsidRDefault="00D312A4" w:rsidP="005D69EA">
            <w:pPr>
              <w:spacing w:line="212" w:lineRule="exact"/>
              <w:ind w:left="110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Социальная политика (1000)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FECD6" w14:textId="77777777" w:rsidR="00D312A4" w:rsidRPr="00DE2DF8" w:rsidRDefault="00D312A4" w:rsidP="005D69EA">
            <w:pPr>
              <w:spacing w:line="212" w:lineRule="exact"/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7202,903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6DAF3A" w14:textId="77777777" w:rsidR="00D312A4" w:rsidRPr="00DE2DF8" w:rsidRDefault="00D312A4" w:rsidP="005D69EA">
            <w:pPr>
              <w:spacing w:line="212" w:lineRule="exact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18182,933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8039B" w14:textId="77777777" w:rsidR="00D312A4" w:rsidRPr="00DE2DF8" w:rsidRDefault="00D312A4" w:rsidP="005D69EA">
            <w:pPr>
              <w:spacing w:line="212" w:lineRule="exact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18182,933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52B6" w14:textId="77777777" w:rsidR="00D312A4" w:rsidRPr="00DE2DF8" w:rsidRDefault="00D312A4" w:rsidP="005D69EA">
            <w:pPr>
              <w:spacing w:line="212" w:lineRule="exact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6499,647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3A74DE45" w14:textId="77777777" w:rsidR="00D312A4" w:rsidRPr="00DE2DF8" w:rsidRDefault="00D312A4" w:rsidP="005D69EA">
            <w:pPr>
              <w:spacing w:line="212" w:lineRule="exact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-9,8</w:t>
            </w:r>
          </w:p>
        </w:tc>
        <w:tc>
          <w:tcPr>
            <w:tcW w:w="850" w:type="dxa"/>
            <w:shd w:val="clear" w:color="auto" w:fill="auto"/>
          </w:tcPr>
          <w:p w14:paraId="307FC1DA" w14:textId="77777777" w:rsidR="00D312A4" w:rsidRPr="00DE2DF8" w:rsidRDefault="00D312A4" w:rsidP="005D69EA">
            <w:pPr>
              <w:spacing w:line="212" w:lineRule="exact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35,7</w:t>
            </w:r>
          </w:p>
        </w:tc>
        <w:tc>
          <w:tcPr>
            <w:tcW w:w="709" w:type="dxa"/>
            <w:shd w:val="clear" w:color="auto" w:fill="auto"/>
          </w:tcPr>
          <w:p w14:paraId="303C984C" w14:textId="77777777" w:rsidR="00D312A4" w:rsidRPr="00DE2DF8" w:rsidRDefault="00D312A4" w:rsidP="005D69EA">
            <w:pPr>
              <w:spacing w:line="212" w:lineRule="exact"/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3,4</w:t>
            </w:r>
          </w:p>
        </w:tc>
        <w:tc>
          <w:tcPr>
            <w:tcW w:w="709" w:type="dxa"/>
            <w:shd w:val="clear" w:color="auto" w:fill="auto"/>
          </w:tcPr>
          <w:p w14:paraId="1FAB55C2" w14:textId="77777777" w:rsidR="00D312A4" w:rsidRPr="00DE2DF8" w:rsidRDefault="00D312A4" w:rsidP="005D69EA">
            <w:pPr>
              <w:spacing w:line="212" w:lineRule="exact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3,1</w:t>
            </w:r>
          </w:p>
        </w:tc>
      </w:tr>
      <w:tr w:rsidR="00D312A4" w:rsidRPr="00DE2DF8" w14:paraId="4DBB60D7" w14:textId="77777777" w:rsidTr="00D312A4">
        <w:trPr>
          <w:trHeight w:val="292"/>
        </w:trPr>
        <w:tc>
          <w:tcPr>
            <w:tcW w:w="2835" w:type="dxa"/>
            <w:shd w:val="clear" w:color="auto" w:fill="auto"/>
          </w:tcPr>
          <w:p w14:paraId="729DB36A" w14:textId="77777777" w:rsidR="00D312A4" w:rsidRPr="00DE2DF8" w:rsidRDefault="00D312A4" w:rsidP="005D69EA">
            <w:pPr>
              <w:spacing w:before="2" w:line="230" w:lineRule="exact"/>
              <w:ind w:left="110" w:right="153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Физическая культура и спорт (1100)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D914" w14:textId="77777777" w:rsidR="00D312A4" w:rsidRPr="00DE2DF8" w:rsidRDefault="00D312A4" w:rsidP="005D69EA">
            <w:pPr>
              <w:spacing w:before="115"/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1955,384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AC9993" w14:textId="77777777" w:rsidR="00D312A4" w:rsidRPr="00DE2DF8" w:rsidRDefault="00D312A4" w:rsidP="005D69EA">
            <w:pPr>
              <w:spacing w:before="115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3250,0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C76EA" w14:textId="77777777" w:rsidR="00D312A4" w:rsidRPr="00DE2DF8" w:rsidRDefault="00D312A4" w:rsidP="005D69EA">
            <w:pPr>
              <w:spacing w:before="115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3250,0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AD908" w14:textId="77777777" w:rsidR="00D312A4" w:rsidRPr="00DE2DF8" w:rsidRDefault="00D312A4" w:rsidP="005D69EA">
            <w:pPr>
              <w:spacing w:before="115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1703,448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7D24E2A4" w14:textId="77777777" w:rsidR="00D312A4" w:rsidRPr="00DE2DF8" w:rsidRDefault="00D312A4" w:rsidP="005D69EA">
            <w:pPr>
              <w:spacing w:before="115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-12,9</w:t>
            </w:r>
          </w:p>
        </w:tc>
        <w:tc>
          <w:tcPr>
            <w:tcW w:w="850" w:type="dxa"/>
            <w:shd w:val="clear" w:color="auto" w:fill="auto"/>
          </w:tcPr>
          <w:p w14:paraId="0B17AC83" w14:textId="77777777" w:rsidR="00D312A4" w:rsidRPr="00DE2DF8" w:rsidRDefault="00D312A4" w:rsidP="005D69EA">
            <w:pPr>
              <w:spacing w:before="115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52,4</w:t>
            </w:r>
          </w:p>
        </w:tc>
        <w:tc>
          <w:tcPr>
            <w:tcW w:w="709" w:type="dxa"/>
            <w:shd w:val="clear" w:color="auto" w:fill="auto"/>
          </w:tcPr>
          <w:p w14:paraId="2641C5AE" w14:textId="77777777" w:rsidR="00D312A4" w:rsidRPr="00DE2DF8" w:rsidRDefault="00D312A4" w:rsidP="005D69EA">
            <w:pPr>
              <w:spacing w:before="115"/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14:paraId="44495E81" w14:textId="77777777" w:rsidR="00D312A4" w:rsidRPr="00DE2DF8" w:rsidRDefault="00D312A4" w:rsidP="005D69EA">
            <w:pPr>
              <w:spacing w:before="115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0,8</w:t>
            </w:r>
          </w:p>
        </w:tc>
      </w:tr>
      <w:tr w:rsidR="00D312A4" w:rsidRPr="00DE2DF8" w14:paraId="588A87DC" w14:textId="77777777" w:rsidTr="00D312A4">
        <w:trPr>
          <w:trHeight w:val="460"/>
        </w:trPr>
        <w:tc>
          <w:tcPr>
            <w:tcW w:w="2835" w:type="dxa"/>
            <w:shd w:val="clear" w:color="auto" w:fill="auto"/>
          </w:tcPr>
          <w:p w14:paraId="287EFA1D" w14:textId="77777777" w:rsidR="00D312A4" w:rsidRPr="00DE2DF8" w:rsidRDefault="00D312A4" w:rsidP="005D69EA">
            <w:pPr>
              <w:spacing w:before="2" w:line="230" w:lineRule="exact"/>
              <w:ind w:left="110" w:right="153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Межбюджетные трансферты общего характера бюджетам бюджетной системы РФ (1400)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DF47E" w14:textId="77777777" w:rsidR="00D312A4" w:rsidRPr="00DE2DF8" w:rsidRDefault="00D312A4" w:rsidP="005D69EA">
            <w:pPr>
              <w:spacing w:before="115"/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4672,322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A943F8" w14:textId="77777777" w:rsidR="00D312A4" w:rsidRPr="00DE2DF8" w:rsidRDefault="00D312A4" w:rsidP="005D69EA">
            <w:pPr>
              <w:spacing w:before="115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8370,3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2B6D" w14:textId="77777777" w:rsidR="00D312A4" w:rsidRPr="00DE2DF8" w:rsidRDefault="00D312A4" w:rsidP="005D69EA">
            <w:pPr>
              <w:spacing w:before="115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8370,0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BE67C" w14:textId="77777777" w:rsidR="00D312A4" w:rsidRPr="00DE2DF8" w:rsidRDefault="00D312A4" w:rsidP="005D69EA">
            <w:pPr>
              <w:spacing w:before="115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4853,985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4C9626D8" w14:textId="77777777" w:rsidR="00D312A4" w:rsidRPr="00DE2DF8" w:rsidRDefault="00D312A4" w:rsidP="005D69EA">
            <w:pPr>
              <w:spacing w:before="115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14:paraId="375D19CA" w14:textId="77777777" w:rsidR="00D312A4" w:rsidRPr="00DE2DF8" w:rsidRDefault="00D312A4" w:rsidP="005D69EA">
            <w:pPr>
              <w:spacing w:before="115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58,0</w:t>
            </w:r>
          </w:p>
        </w:tc>
        <w:tc>
          <w:tcPr>
            <w:tcW w:w="709" w:type="dxa"/>
            <w:shd w:val="clear" w:color="auto" w:fill="auto"/>
          </w:tcPr>
          <w:p w14:paraId="09B334C0" w14:textId="77777777" w:rsidR="00D312A4" w:rsidRPr="00DE2DF8" w:rsidRDefault="00D312A4" w:rsidP="005D69EA">
            <w:pPr>
              <w:spacing w:before="115"/>
              <w:jc w:val="center"/>
              <w:rPr>
                <w:rFonts w:eastAsia="Calibri"/>
                <w:sz w:val="16"/>
                <w:szCs w:val="16"/>
              </w:rPr>
            </w:pPr>
            <w:r w:rsidRPr="00DE2DF8">
              <w:rPr>
                <w:rFonts w:eastAsia="Calibri"/>
                <w:sz w:val="16"/>
                <w:szCs w:val="16"/>
              </w:rPr>
              <w:t>2,2</w:t>
            </w:r>
          </w:p>
        </w:tc>
        <w:tc>
          <w:tcPr>
            <w:tcW w:w="709" w:type="dxa"/>
            <w:shd w:val="clear" w:color="auto" w:fill="auto"/>
          </w:tcPr>
          <w:p w14:paraId="3AFB5F79" w14:textId="77777777" w:rsidR="00D312A4" w:rsidRPr="00DE2DF8" w:rsidRDefault="00D312A4" w:rsidP="005D69EA">
            <w:pPr>
              <w:spacing w:before="115"/>
              <w:jc w:val="center"/>
              <w:rPr>
                <w:rFonts w:eastAsia="Calibri"/>
                <w:sz w:val="16"/>
                <w:szCs w:val="16"/>
              </w:rPr>
            </w:pPr>
            <w:r w:rsidRPr="003E6D94">
              <w:rPr>
                <w:rFonts w:eastAsia="Calibri"/>
                <w:sz w:val="16"/>
                <w:szCs w:val="16"/>
              </w:rPr>
              <w:t>2,3</w:t>
            </w:r>
          </w:p>
        </w:tc>
      </w:tr>
      <w:tr w:rsidR="00D312A4" w:rsidRPr="003E6D94" w14:paraId="36786C25" w14:textId="77777777" w:rsidTr="00D312A4">
        <w:trPr>
          <w:trHeight w:val="268"/>
        </w:trPr>
        <w:tc>
          <w:tcPr>
            <w:tcW w:w="2835" w:type="dxa"/>
            <w:shd w:val="clear" w:color="auto" w:fill="B4C5E7"/>
          </w:tcPr>
          <w:p w14:paraId="558AFA22" w14:textId="77777777" w:rsidR="00D312A4" w:rsidRPr="00DE2DF8" w:rsidRDefault="00D312A4" w:rsidP="005D69EA">
            <w:pPr>
              <w:spacing w:before="17"/>
              <w:ind w:left="110"/>
              <w:rPr>
                <w:rFonts w:eastAsia="Calibri"/>
                <w:b/>
                <w:sz w:val="16"/>
                <w:szCs w:val="16"/>
              </w:rPr>
            </w:pPr>
            <w:r w:rsidRPr="00DE2DF8">
              <w:rPr>
                <w:rFonts w:eastAsia="Calibri"/>
                <w:b/>
                <w:sz w:val="16"/>
                <w:szCs w:val="16"/>
              </w:rPr>
              <w:t>Всего: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5E7"/>
          </w:tcPr>
          <w:p w14:paraId="4FAAC3D1" w14:textId="77777777" w:rsidR="00D312A4" w:rsidRPr="00DE2DF8" w:rsidRDefault="00D312A4" w:rsidP="005D69EA">
            <w:pPr>
              <w:spacing w:before="1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E2DF8">
              <w:rPr>
                <w:rFonts w:eastAsia="Calibri"/>
                <w:b/>
                <w:sz w:val="16"/>
                <w:szCs w:val="16"/>
              </w:rPr>
              <w:t>209364,665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4C5E7"/>
          </w:tcPr>
          <w:p w14:paraId="6526FE1E" w14:textId="77777777" w:rsidR="00D312A4" w:rsidRPr="00DE2DF8" w:rsidRDefault="00D312A4" w:rsidP="005D69EA">
            <w:pPr>
              <w:spacing w:before="1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E6D94">
              <w:rPr>
                <w:rFonts w:eastAsia="Calibri"/>
                <w:b/>
                <w:sz w:val="16"/>
                <w:szCs w:val="16"/>
              </w:rPr>
              <w:t>535356,472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23EFB2E5" w14:textId="77777777" w:rsidR="00D312A4" w:rsidRPr="00DE2DF8" w:rsidRDefault="00D312A4" w:rsidP="005D69EA">
            <w:pPr>
              <w:spacing w:before="1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E6D94">
              <w:rPr>
                <w:rFonts w:eastAsia="Calibri"/>
                <w:b/>
                <w:sz w:val="16"/>
                <w:szCs w:val="16"/>
              </w:rPr>
              <w:t>548697,671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5E7"/>
          </w:tcPr>
          <w:p w14:paraId="3DAEC78B" w14:textId="77777777" w:rsidR="00D312A4" w:rsidRPr="00DE2DF8" w:rsidRDefault="00D312A4" w:rsidP="005D69EA">
            <w:pPr>
              <w:spacing w:before="1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E6D94">
              <w:rPr>
                <w:rFonts w:eastAsia="Calibri"/>
                <w:b/>
                <w:sz w:val="16"/>
                <w:szCs w:val="16"/>
              </w:rPr>
              <w:t>211542,148</w:t>
            </w:r>
          </w:p>
        </w:tc>
        <w:tc>
          <w:tcPr>
            <w:tcW w:w="992" w:type="dxa"/>
            <w:shd w:val="clear" w:color="auto" w:fill="B4C5E7"/>
          </w:tcPr>
          <w:p w14:paraId="7529FCDB" w14:textId="77777777" w:rsidR="00D312A4" w:rsidRPr="00DE2DF8" w:rsidRDefault="00D312A4" w:rsidP="005D69EA">
            <w:pPr>
              <w:spacing w:before="1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E6D94">
              <w:rPr>
                <w:rFonts w:eastAsia="Calibri"/>
                <w:b/>
                <w:sz w:val="16"/>
                <w:szCs w:val="16"/>
              </w:rPr>
              <w:t>1,0</w:t>
            </w:r>
          </w:p>
        </w:tc>
        <w:tc>
          <w:tcPr>
            <w:tcW w:w="850" w:type="dxa"/>
            <w:shd w:val="clear" w:color="auto" w:fill="B4C5E7"/>
          </w:tcPr>
          <w:p w14:paraId="66D643D5" w14:textId="77777777" w:rsidR="00D312A4" w:rsidRPr="00DE2DF8" w:rsidRDefault="00D312A4" w:rsidP="005D69EA">
            <w:pPr>
              <w:spacing w:before="1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E6D94">
              <w:rPr>
                <w:rFonts w:eastAsia="Calibri"/>
                <w:b/>
                <w:sz w:val="16"/>
                <w:szCs w:val="16"/>
              </w:rPr>
              <w:t>38,6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4C5E7"/>
          </w:tcPr>
          <w:p w14:paraId="44F54055" w14:textId="77777777" w:rsidR="00D312A4" w:rsidRPr="00DE2DF8" w:rsidRDefault="00D312A4" w:rsidP="005D69EA">
            <w:pPr>
              <w:spacing w:before="1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E6D94">
              <w:rPr>
                <w:rFonts w:eastAsia="Calibri"/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4C5E7"/>
          </w:tcPr>
          <w:p w14:paraId="0FB1E3AF" w14:textId="77777777" w:rsidR="00D312A4" w:rsidRPr="00DE2DF8" w:rsidRDefault="00D312A4" w:rsidP="005D69EA">
            <w:pPr>
              <w:spacing w:before="17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E2DF8">
              <w:rPr>
                <w:rFonts w:eastAsia="Calibri"/>
                <w:b/>
                <w:sz w:val="16"/>
                <w:szCs w:val="16"/>
              </w:rPr>
              <w:t>100,0</w:t>
            </w:r>
          </w:p>
        </w:tc>
      </w:tr>
    </w:tbl>
    <w:p w14:paraId="44D98A6D" w14:textId="77777777" w:rsidR="00D312A4" w:rsidRDefault="00D312A4" w:rsidP="00D312A4">
      <w:pPr>
        <w:ind w:firstLine="720"/>
        <w:jc w:val="both"/>
        <w:rPr>
          <w:color w:val="FF0000"/>
          <w:sz w:val="28"/>
          <w:szCs w:val="28"/>
          <w:highlight w:val="yellow"/>
        </w:rPr>
      </w:pPr>
    </w:p>
    <w:p w14:paraId="68A06045" w14:textId="77777777" w:rsidR="00D312A4" w:rsidRPr="00D312A4" w:rsidRDefault="00D312A4" w:rsidP="00D312A4">
      <w:pPr>
        <w:ind w:firstLine="720"/>
        <w:jc w:val="both"/>
        <w:rPr>
          <w:color w:val="FF0000"/>
          <w:sz w:val="24"/>
          <w:szCs w:val="24"/>
          <w:highlight w:val="yellow"/>
        </w:rPr>
      </w:pPr>
      <w:r w:rsidRPr="00D312A4">
        <w:rPr>
          <w:sz w:val="24"/>
          <w:szCs w:val="24"/>
        </w:rPr>
        <w:t>Проведенным анализом отмечен незначительный рост расходов по сравнению с аналогичным периодом прошлого года- 1,0 % и низкий процент исполнения -38,6%.</w:t>
      </w:r>
    </w:p>
    <w:p w14:paraId="6B9A2DC0" w14:textId="77777777" w:rsidR="00D312A4" w:rsidRPr="00D312A4" w:rsidRDefault="00D312A4" w:rsidP="00D312A4">
      <w:pPr>
        <w:shd w:val="clear" w:color="auto" w:fill="FFFFFF"/>
        <w:spacing w:before="10" w:after="10"/>
        <w:ind w:firstLine="720"/>
        <w:jc w:val="both"/>
        <w:rPr>
          <w:rFonts w:eastAsia="Calibri"/>
          <w:sz w:val="24"/>
          <w:szCs w:val="24"/>
        </w:rPr>
      </w:pPr>
      <w:r w:rsidRPr="00D312A4">
        <w:rPr>
          <w:rFonts w:eastAsia="Calibri"/>
          <w:sz w:val="24"/>
          <w:szCs w:val="24"/>
        </w:rPr>
        <w:t>В объеме выше 50,0% к утвержденным расходам исполнены расходы по   разделам: национальная оборона- 50,0%, физическая культура и спорт-52,4 %, МБТ-58,0 %.</w:t>
      </w:r>
    </w:p>
    <w:p w14:paraId="14DA142A" w14:textId="77777777" w:rsidR="00D312A4" w:rsidRPr="00D312A4" w:rsidRDefault="00D312A4" w:rsidP="00D312A4">
      <w:pPr>
        <w:shd w:val="clear" w:color="auto" w:fill="FFFFFF"/>
        <w:spacing w:before="10" w:after="10"/>
        <w:ind w:firstLine="720"/>
        <w:jc w:val="both"/>
        <w:rPr>
          <w:rFonts w:eastAsia="Calibri"/>
          <w:sz w:val="24"/>
          <w:szCs w:val="24"/>
        </w:rPr>
      </w:pPr>
      <w:r w:rsidRPr="00D312A4">
        <w:rPr>
          <w:rFonts w:eastAsia="Calibri"/>
          <w:sz w:val="24"/>
          <w:szCs w:val="24"/>
        </w:rPr>
        <w:t xml:space="preserve"> Низкий процент исполнения сложился по разделу ЖКХ-17,4%.</w:t>
      </w:r>
    </w:p>
    <w:p w14:paraId="0D445B04" w14:textId="77777777" w:rsidR="00D312A4" w:rsidRPr="00D312A4" w:rsidRDefault="00D312A4" w:rsidP="00D312A4">
      <w:pPr>
        <w:shd w:val="clear" w:color="auto" w:fill="FFFFFF"/>
        <w:spacing w:before="10" w:after="10"/>
        <w:ind w:firstLine="720"/>
        <w:jc w:val="both"/>
        <w:rPr>
          <w:sz w:val="24"/>
          <w:szCs w:val="24"/>
        </w:rPr>
      </w:pPr>
      <w:r w:rsidRPr="00D312A4">
        <w:rPr>
          <w:sz w:val="24"/>
          <w:szCs w:val="24"/>
        </w:rPr>
        <w:t xml:space="preserve">Основная сумма расходов за 1полугодие 2021 года направлена на образование – 151009,853 тыс. рублей или 71,4% от общей суммы расходов бюджета. </w:t>
      </w:r>
    </w:p>
    <w:p w14:paraId="12644E12" w14:textId="77777777" w:rsidR="00D312A4" w:rsidRPr="00D312A4" w:rsidRDefault="00D312A4" w:rsidP="00D312A4">
      <w:pPr>
        <w:tabs>
          <w:tab w:val="left" w:pos="9900"/>
        </w:tabs>
        <w:ind w:firstLine="720"/>
        <w:jc w:val="both"/>
        <w:rPr>
          <w:sz w:val="24"/>
          <w:szCs w:val="24"/>
        </w:rPr>
      </w:pPr>
      <w:r w:rsidRPr="00D312A4">
        <w:rPr>
          <w:sz w:val="24"/>
          <w:szCs w:val="24"/>
        </w:rPr>
        <w:t>Решением о бюджете на 2021 год предусмотрена реализация 21 муниципальной пр</w:t>
      </w:r>
      <w:r w:rsidRPr="00D312A4">
        <w:rPr>
          <w:sz w:val="24"/>
          <w:szCs w:val="24"/>
        </w:rPr>
        <w:t>о</w:t>
      </w:r>
      <w:r w:rsidRPr="00D312A4">
        <w:rPr>
          <w:sz w:val="24"/>
          <w:szCs w:val="24"/>
        </w:rPr>
        <w:t>граммы. Общая сумма расходов местного бюджета на реализацию муниципальных программ на 2021 год составила 441346,668 тыс. рублей, что составляет 80,4 % общего объема расх</w:t>
      </w:r>
      <w:r w:rsidRPr="00D312A4">
        <w:rPr>
          <w:sz w:val="24"/>
          <w:szCs w:val="24"/>
        </w:rPr>
        <w:t>о</w:t>
      </w:r>
      <w:r w:rsidRPr="00D312A4">
        <w:rPr>
          <w:sz w:val="24"/>
          <w:szCs w:val="24"/>
        </w:rPr>
        <w:t xml:space="preserve">дов, утвержденного плана по расходам. </w:t>
      </w:r>
    </w:p>
    <w:p w14:paraId="2D13C30F" w14:textId="77777777" w:rsidR="00D312A4" w:rsidRPr="00D312A4" w:rsidRDefault="00D312A4" w:rsidP="00D312A4">
      <w:pPr>
        <w:tabs>
          <w:tab w:val="left" w:pos="9900"/>
        </w:tabs>
        <w:ind w:firstLine="720"/>
        <w:jc w:val="both"/>
        <w:rPr>
          <w:sz w:val="24"/>
          <w:szCs w:val="24"/>
        </w:rPr>
      </w:pPr>
      <w:r w:rsidRPr="00D312A4">
        <w:rPr>
          <w:sz w:val="24"/>
          <w:szCs w:val="24"/>
        </w:rPr>
        <w:t>В 1 полугодии 2021 года расходы районного бюджета по муниципальным программам исполнены в сумме 165366,059 тыс. рублей или 37,5% от у</w:t>
      </w:r>
      <w:r w:rsidRPr="00D312A4">
        <w:rPr>
          <w:sz w:val="24"/>
          <w:szCs w:val="24"/>
        </w:rPr>
        <w:t>т</w:t>
      </w:r>
      <w:r w:rsidRPr="00D312A4">
        <w:rPr>
          <w:sz w:val="24"/>
          <w:szCs w:val="24"/>
        </w:rPr>
        <w:t xml:space="preserve">вержденных бюджетных назначений. </w:t>
      </w:r>
    </w:p>
    <w:p w14:paraId="6A2EEAF7" w14:textId="77777777" w:rsidR="00D312A4" w:rsidRPr="00D312A4" w:rsidRDefault="00D312A4" w:rsidP="00D312A4">
      <w:pPr>
        <w:tabs>
          <w:tab w:val="left" w:pos="9900"/>
        </w:tabs>
        <w:ind w:firstLine="720"/>
        <w:jc w:val="both"/>
        <w:rPr>
          <w:sz w:val="24"/>
          <w:szCs w:val="24"/>
        </w:rPr>
      </w:pPr>
      <w:r w:rsidRPr="00D312A4">
        <w:rPr>
          <w:sz w:val="24"/>
          <w:szCs w:val="24"/>
        </w:rPr>
        <w:t>100% исполнение сложилось по муниципальной программе "Улучшение условий и охраны труда в Кромском районе на 2018-2022 годы".</w:t>
      </w:r>
    </w:p>
    <w:p w14:paraId="24F901BD" w14:textId="77777777" w:rsidR="00D312A4" w:rsidRPr="00D312A4" w:rsidRDefault="00D312A4" w:rsidP="00D312A4">
      <w:pPr>
        <w:tabs>
          <w:tab w:val="left" w:pos="9900"/>
        </w:tabs>
        <w:ind w:firstLine="720"/>
        <w:jc w:val="both"/>
        <w:rPr>
          <w:sz w:val="24"/>
          <w:szCs w:val="24"/>
        </w:rPr>
      </w:pPr>
      <w:r w:rsidRPr="00D312A4">
        <w:rPr>
          <w:sz w:val="24"/>
          <w:szCs w:val="24"/>
        </w:rPr>
        <w:t>Выше среднего процент исполнения сложился по 2 муниципальным программам: "Организация временного трудоустройства несовершеннолетних граждан в возрасте от 14 до 18 лет в свободное от учебы время в Кромском районе"– 72,1 % утвержденного объема финансирования на реализацию программы; «Развитие культуры и искусства, архивного дела в Кромском районе на 2019-2021 годы» -50,1%.</w:t>
      </w:r>
    </w:p>
    <w:p w14:paraId="7FC47ABC" w14:textId="74C231F5" w:rsidR="00D312A4" w:rsidRPr="00D312A4" w:rsidRDefault="00D312A4" w:rsidP="00D312A4">
      <w:pPr>
        <w:tabs>
          <w:tab w:val="left" w:pos="9900"/>
        </w:tabs>
        <w:ind w:firstLine="720"/>
        <w:jc w:val="both"/>
        <w:rPr>
          <w:sz w:val="24"/>
          <w:szCs w:val="24"/>
        </w:rPr>
      </w:pPr>
      <w:r w:rsidRPr="00D312A4">
        <w:rPr>
          <w:sz w:val="24"/>
          <w:szCs w:val="24"/>
        </w:rPr>
        <w:t xml:space="preserve">По 8 муниципальным программам исполнение отсутствует, 10 программ исполнены в </w:t>
      </w:r>
      <w:r w:rsidRPr="00D312A4">
        <w:rPr>
          <w:sz w:val="24"/>
          <w:szCs w:val="24"/>
        </w:rPr>
        <w:t>диапазоне от</w:t>
      </w:r>
      <w:r w:rsidRPr="00D312A4">
        <w:rPr>
          <w:sz w:val="24"/>
          <w:szCs w:val="24"/>
        </w:rPr>
        <w:t xml:space="preserve"> 20,8 % до 50,0%.</w:t>
      </w:r>
    </w:p>
    <w:p w14:paraId="7AF885FC" w14:textId="77777777" w:rsidR="00D312A4" w:rsidRPr="00D312A4" w:rsidRDefault="00D312A4" w:rsidP="00D312A4">
      <w:pPr>
        <w:tabs>
          <w:tab w:val="left" w:pos="9900"/>
        </w:tabs>
        <w:ind w:firstLine="720"/>
        <w:jc w:val="both"/>
        <w:rPr>
          <w:sz w:val="24"/>
          <w:szCs w:val="24"/>
        </w:rPr>
      </w:pPr>
    </w:p>
    <w:p w14:paraId="2B391307" w14:textId="77777777" w:rsidR="00D312A4" w:rsidRPr="00D312A4" w:rsidRDefault="00D312A4" w:rsidP="00D312A4">
      <w:pPr>
        <w:ind w:firstLine="708"/>
        <w:jc w:val="both"/>
        <w:rPr>
          <w:sz w:val="24"/>
          <w:szCs w:val="24"/>
        </w:rPr>
      </w:pPr>
      <w:r w:rsidRPr="00D312A4">
        <w:rPr>
          <w:sz w:val="24"/>
          <w:szCs w:val="24"/>
        </w:rPr>
        <w:t>Анализ исполнения бюджета по расходам за 1 полугодие 2021 года в разрезе муниципальных программ представлен в таблице 3.</w:t>
      </w:r>
    </w:p>
    <w:p w14:paraId="3CE41424" w14:textId="77777777" w:rsidR="00D312A4" w:rsidRPr="00233496" w:rsidRDefault="00D312A4" w:rsidP="00D312A4">
      <w:pPr>
        <w:ind w:firstLine="708"/>
        <w:jc w:val="right"/>
      </w:pPr>
      <w:r>
        <w:t xml:space="preserve">Таблица 3 </w:t>
      </w:r>
      <w:proofErr w:type="gramStart"/>
      <w:r>
        <w:t>( тыс.</w:t>
      </w:r>
      <w:proofErr w:type="gramEnd"/>
      <w:r>
        <w:t xml:space="preserve"> рублей)</w:t>
      </w:r>
    </w:p>
    <w:tbl>
      <w:tblPr>
        <w:tblW w:w="1024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276"/>
        <w:gridCol w:w="1418"/>
        <w:gridCol w:w="1134"/>
        <w:gridCol w:w="1417"/>
      </w:tblGrid>
      <w:tr w:rsidR="00D312A4" w:rsidRPr="00643421" w14:paraId="02DD5503" w14:textId="77777777" w:rsidTr="00D312A4">
        <w:trPr>
          <w:trHeight w:val="255"/>
        </w:trPr>
        <w:tc>
          <w:tcPr>
            <w:tcW w:w="6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6EB1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25F6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Уточненный</w:t>
            </w:r>
          </w:p>
          <w:p w14:paraId="25C127E9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годовой план,</w:t>
            </w:r>
          </w:p>
          <w:p w14:paraId="7E24CB71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97EC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Фактическое исполнение,</w:t>
            </w:r>
          </w:p>
          <w:p w14:paraId="0CDA2BE7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F75D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Процент</w:t>
            </w:r>
          </w:p>
          <w:p w14:paraId="40687856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исполнения к уточне</w:t>
            </w:r>
            <w:r w:rsidRPr="00D312A4">
              <w:rPr>
                <w:sz w:val="16"/>
                <w:szCs w:val="16"/>
              </w:rPr>
              <w:t>н</w:t>
            </w:r>
            <w:r w:rsidRPr="00D312A4">
              <w:rPr>
                <w:sz w:val="16"/>
                <w:szCs w:val="16"/>
              </w:rPr>
              <w:t>ному пл</w:t>
            </w:r>
            <w:r w:rsidRPr="00D312A4">
              <w:rPr>
                <w:sz w:val="16"/>
                <w:szCs w:val="16"/>
              </w:rPr>
              <w:t>а</w:t>
            </w:r>
            <w:r w:rsidRPr="00D312A4">
              <w:rPr>
                <w:sz w:val="16"/>
                <w:szCs w:val="16"/>
              </w:rPr>
              <w:t>ну</w:t>
            </w:r>
          </w:p>
        </w:tc>
      </w:tr>
      <w:tr w:rsidR="00D312A4" w:rsidRPr="007F4918" w14:paraId="25C67E6B" w14:textId="77777777" w:rsidTr="00D312A4">
        <w:trPr>
          <w:trHeight w:val="851"/>
        </w:trPr>
        <w:tc>
          <w:tcPr>
            <w:tcW w:w="6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F86F" w14:textId="77777777" w:rsidR="00D312A4" w:rsidRPr="00D312A4" w:rsidRDefault="00D312A4" w:rsidP="005D69E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7179" w14:textId="77777777" w:rsidR="00D312A4" w:rsidRPr="00D312A4" w:rsidRDefault="00D312A4" w:rsidP="005D69EA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13CE" w14:textId="77777777" w:rsidR="00D312A4" w:rsidRPr="00D312A4" w:rsidRDefault="00D312A4" w:rsidP="005D69EA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A17A" w14:textId="77777777" w:rsidR="00D312A4" w:rsidRPr="00D312A4" w:rsidRDefault="00D312A4" w:rsidP="005D69EA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D312A4" w:rsidRPr="00643421" w14:paraId="43F44E20" w14:textId="77777777" w:rsidTr="00D312A4">
        <w:trPr>
          <w:trHeight w:val="509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49A4" w14:textId="77777777" w:rsidR="00D312A4" w:rsidRPr="00D312A4" w:rsidRDefault="00D312A4" w:rsidP="005D69EA">
            <w:pPr>
              <w:rPr>
                <w:b/>
                <w:sz w:val="16"/>
                <w:szCs w:val="16"/>
              </w:rPr>
            </w:pPr>
            <w:r w:rsidRPr="00D312A4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0393" w14:textId="77777777" w:rsidR="00D312A4" w:rsidRPr="00D312A4" w:rsidRDefault="00D312A4" w:rsidP="005D69EA">
            <w:pPr>
              <w:jc w:val="center"/>
              <w:rPr>
                <w:b/>
                <w:sz w:val="16"/>
                <w:szCs w:val="16"/>
              </w:rPr>
            </w:pPr>
            <w:r w:rsidRPr="00D312A4">
              <w:rPr>
                <w:b/>
                <w:sz w:val="16"/>
                <w:szCs w:val="16"/>
              </w:rPr>
              <w:t>441346,668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06EE" w14:textId="77777777" w:rsidR="00D312A4" w:rsidRPr="00D312A4" w:rsidRDefault="00D312A4" w:rsidP="005D69EA">
            <w:pPr>
              <w:jc w:val="center"/>
              <w:rPr>
                <w:b/>
                <w:sz w:val="16"/>
                <w:szCs w:val="16"/>
              </w:rPr>
            </w:pPr>
            <w:r w:rsidRPr="00D312A4">
              <w:rPr>
                <w:b/>
                <w:sz w:val="16"/>
                <w:szCs w:val="16"/>
              </w:rPr>
              <w:t>165366,059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9AD8" w14:textId="77777777" w:rsidR="00D312A4" w:rsidRPr="00D312A4" w:rsidRDefault="00D312A4" w:rsidP="005D69EA">
            <w:pPr>
              <w:jc w:val="center"/>
              <w:rPr>
                <w:b/>
                <w:sz w:val="16"/>
                <w:szCs w:val="16"/>
              </w:rPr>
            </w:pPr>
            <w:r w:rsidRPr="00D312A4">
              <w:rPr>
                <w:b/>
                <w:sz w:val="16"/>
                <w:szCs w:val="16"/>
              </w:rPr>
              <w:t>37,5</w:t>
            </w:r>
          </w:p>
        </w:tc>
      </w:tr>
      <w:tr w:rsidR="00D312A4" w:rsidRPr="00643421" w14:paraId="08013793" w14:textId="77777777" w:rsidTr="00D312A4">
        <w:trPr>
          <w:trHeight w:val="25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038F" w14:textId="77777777" w:rsidR="00D312A4" w:rsidRPr="00D312A4" w:rsidRDefault="00D312A4" w:rsidP="005D69EA">
            <w:pPr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Муниципальная программа   "Улучшение условий и охраны труда в Кромском районе на 2018-2022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47EF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847F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F2E7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100,0</w:t>
            </w:r>
          </w:p>
        </w:tc>
      </w:tr>
      <w:tr w:rsidR="00D312A4" w:rsidRPr="00643421" w14:paraId="4564C948" w14:textId="77777777" w:rsidTr="00D312A4">
        <w:trPr>
          <w:trHeight w:val="25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C9F6" w14:textId="77777777" w:rsidR="00D312A4" w:rsidRPr="00D312A4" w:rsidRDefault="00D312A4" w:rsidP="005D69EA">
            <w:pPr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Муниципальная программа «Развитие муниципальной службы в Кромском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A7C0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523A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8755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0,0</w:t>
            </w:r>
          </w:p>
        </w:tc>
      </w:tr>
      <w:tr w:rsidR="00D312A4" w:rsidRPr="00643421" w14:paraId="7EE3A251" w14:textId="77777777" w:rsidTr="00D312A4">
        <w:trPr>
          <w:trHeight w:val="25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9D4E" w14:textId="77777777" w:rsidR="00D312A4" w:rsidRPr="00D312A4" w:rsidRDefault="00D312A4" w:rsidP="005D69EA">
            <w:pPr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Муниципальная программа «Совершенствование системы профилактики правонарушений и усиление борьбы с преступностью на территории Кромского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A47C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F924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5E0F3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0,0</w:t>
            </w:r>
          </w:p>
        </w:tc>
      </w:tr>
      <w:tr w:rsidR="00D312A4" w:rsidRPr="00643421" w14:paraId="584DB152" w14:textId="77777777" w:rsidTr="00D312A4">
        <w:trPr>
          <w:trHeight w:val="25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E7AC" w14:textId="77777777" w:rsidR="00D312A4" w:rsidRPr="00D312A4" w:rsidRDefault="00D312A4" w:rsidP="005D69EA">
            <w:pPr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Муниципальная 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A134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1B24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DFFC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0,0</w:t>
            </w:r>
          </w:p>
        </w:tc>
      </w:tr>
      <w:tr w:rsidR="00D312A4" w:rsidRPr="00643421" w14:paraId="3636ECC1" w14:textId="77777777" w:rsidTr="00D312A4">
        <w:trPr>
          <w:trHeight w:val="25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6A7C" w14:textId="77777777" w:rsidR="00D312A4" w:rsidRPr="00D312A4" w:rsidRDefault="00D312A4" w:rsidP="005D69EA">
            <w:pPr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Муниципальная программа «Комплексное развитие сельских территорий Кромского района Орловской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ECC3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1433,643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ED3F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673,643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68631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46,9</w:t>
            </w:r>
          </w:p>
        </w:tc>
      </w:tr>
      <w:tr w:rsidR="00D312A4" w:rsidRPr="00643421" w14:paraId="7DC52C75" w14:textId="77777777" w:rsidTr="00D312A4">
        <w:trPr>
          <w:trHeight w:val="25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719D" w14:textId="77777777" w:rsidR="00D312A4" w:rsidRPr="00D312A4" w:rsidRDefault="00D312A4" w:rsidP="005D69EA">
            <w:pPr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Муниципальная программа «Профилактика терроризма, экстремизма, укрепление межнационального и межконфессионального согласия, обеспечение социальной и культурной адаптации мигрантов, профилактика межнациональных, межэтнических конфликтов на территории Кромского района Орловской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9B81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8D4B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141,518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F192A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26,2</w:t>
            </w:r>
          </w:p>
        </w:tc>
      </w:tr>
      <w:tr w:rsidR="00D312A4" w:rsidRPr="00643421" w14:paraId="00E7892E" w14:textId="77777777" w:rsidTr="00D312A4">
        <w:trPr>
          <w:trHeight w:val="25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7A4B" w14:textId="77777777" w:rsidR="00D312A4" w:rsidRPr="00D312A4" w:rsidRDefault="00D312A4" w:rsidP="005D69EA">
            <w:pPr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Муниципальная программа "Организация проведения оплачиваемых общественных работ в Кромском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5767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E130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16,376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AEF4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25,9</w:t>
            </w:r>
          </w:p>
        </w:tc>
      </w:tr>
      <w:tr w:rsidR="00D312A4" w:rsidRPr="00643421" w14:paraId="1019DC3F" w14:textId="77777777" w:rsidTr="00D312A4">
        <w:trPr>
          <w:trHeight w:val="25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6893" w14:textId="77777777" w:rsidR="00D312A4" w:rsidRPr="00D312A4" w:rsidRDefault="00D312A4" w:rsidP="005D69EA">
            <w:pPr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Муниципальная программа "Организация временного трудоустройства несовершеннолетних граждан в возрасте от 14 до 18 лет в свободное от учебы время в Кромском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B874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1268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62,575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F892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72,1</w:t>
            </w:r>
          </w:p>
        </w:tc>
      </w:tr>
      <w:tr w:rsidR="00D312A4" w:rsidRPr="00643421" w14:paraId="0BFE169D" w14:textId="77777777" w:rsidTr="00D312A4">
        <w:trPr>
          <w:trHeight w:val="25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233E" w14:textId="77777777" w:rsidR="00D312A4" w:rsidRPr="00D312A4" w:rsidRDefault="00D312A4" w:rsidP="005D69EA">
            <w:pPr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Муниципальная программа "Поддержка и развитие малого и среднего предпринимательства в Кромском районе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F0DF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4B57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2883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0,0</w:t>
            </w:r>
          </w:p>
        </w:tc>
      </w:tr>
      <w:tr w:rsidR="00D312A4" w:rsidRPr="00643421" w14:paraId="2B10D1E4" w14:textId="77777777" w:rsidTr="00D312A4">
        <w:trPr>
          <w:trHeight w:val="25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4387" w14:textId="77777777" w:rsidR="00D312A4" w:rsidRPr="00D312A4" w:rsidRDefault="00D312A4" w:rsidP="005D69EA">
            <w:pPr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Муниципальная программа "Образование в Кромском районе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5840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382902,671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70A8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145820,037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DBBF7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38,1</w:t>
            </w:r>
          </w:p>
        </w:tc>
      </w:tr>
      <w:tr w:rsidR="00D312A4" w:rsidRPr="00643421" w14:paraId="43BD1E87" w14:textId="77777777" w:rsidTr="00D312A4">
        <w:trPr>
          <w:trHeight w:val="25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E587" w14:textId="77777777" w:rsidR="00D312A4" w:rsidRPr="00D312A4" w:rsidRDefault="00D312A4" w:rsidP="005D69EA">
            <w:pPr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Муниципальная программа «Обустройство и ремонт контейнерных площадок для сбора ТКО на территории Кромского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53BF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1064,0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88DA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112,112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5CB17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10,5</w:t>
            </w:r>
          </w:p>
        </w:tc>
      </w:tr>
      <w:tr w:rsidR="00D312A4" w:rsidRPr="00643421" w14:paraId="33444F87" w14:textId="77777777" w:rsidTr="00D312A4">
        <w:trPr>
          <w:trHeight w:val="25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ED8B" w14:textId="77777777" w:rsidR="00D312A4" w:rsidRPr="00D312A4" w:rsidRDefault="00D312A4" w:rsidP="005D69EA">
            <w:pPr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Муниципальная программа «Развитие культуры и искусства, архивного дела в Кромском районе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D8CC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22499,2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C1C8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11262,052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0EDEC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50,1</w:t>
            </w:r>
          </w:p>
        </w:tc>
      </w:tr>
      <w:tr w:rsidR="00D312A4" w:rsidRPr="00643421" w14:paraId="201E9826" w14:textId="77777777" w:rsidTr="00D312A4">
        <w:trPr>
          <w:trHeight w:val="25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AAE2" w14:textId="77777777" w:rsidR="00D312A4" w:rsidRPr="00D312A4" w:rsidRDefault="00D312A4" w:rsidP="005D69EA">
            <w:pPr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Муниципальная программа «Обеспечение жильем молодых семей"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8CD2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2261,281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43A2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508,788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974B2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22,5</w:t>
            </w:r>
          </w:p>
        </w:tc>
      </w:tr>
      <w:tr w:rsidR="00D312A4" w:rsidRPr="00643421" w14:paraId="79C68259" w14:textId="77777777" w:rsidTr="00D312A4">
        <w:trPr>
          <w:trHeight w:val="25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A838" w14:textId="77777777" w:rsidR="00D312A4" w:rsidRPr="00D312A4" w:rsidRDefault="00D312A4" w:rsidP="005D69EA">
            <w:pPr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Муниципальная Программа "Социальная поддержка детей-сирот и детей, оставшихся без попечения родителей, лиц из числа детей-сирот и детей, оставшихся без попечения родителей в Кромском районе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51F2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5586,209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9671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1162,606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94B9D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20,8</w:t>
            </w:r>
          </w:p>
        </w:tc>
      </w:tr>
      <w:tr w:rsidR="00D312A4" w:rsidRPr="00643421" w14:paraId="336F5227" w14:textId="77777777" w:rsidTr="00D312A4">
        <w:trPr>
          <w:trHeight w:val="25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86AB" w14:textId="77777777" w:rsidR="00D312A4" w:rsidRPr="00D312A4" w:rsidRDefault="00D312A4" w:rsidP="005D69EA">
            <w:pPr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Муниципальная программа «Развитие физической культуры и спорта в Кромском районе»</w:t>
            </w:r>
          </w:p>
          <w:p w14:paraId="5B3C3BBD" w14:textId="77777777" w:rsidR="00D312A4" w:rsidRPr="00D312A4" w:rsidRDefault="00D312A4" w:rsidP="005D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B7F9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9E07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62,682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D52D3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41,8</w:t>
            </w:r>
          </w:p>
        </w:tc>
      </w:tr>
      <w:tr w:rsidR="00D312A4" w:rsidRPr="00643421" w14:paraId="756430B8" w14:textId="77777777" w:rsidTr="00D312A4">
        <w:trPr>
          <w:trHeight w:val="25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726A" w14:textId="77777777" w:rsidR="00D312A4" w:rsidRPr="00D312A4" w:rsidRDefault="00D312A4" w:rsidP="005D69EA">
            <w:pPr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Муниципальная программа "Развитие дорожного хозяйства Кромского района "</w:t>
            </w:r>
          </w:p>
          <w:p w14:paraId="75C53AF3" w14:textId="77777777" w:rsidR="00D312A4" w:rsidRPr="00D312A4" w:rsidRDefault="00D312A4" w:rsidP="005D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7271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23776,086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1DC3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5322,512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8AF7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22,4</w:t>
            </w:r>
          </w:p>
        </w:tc>
      </w:tr>
      <w:tr w:rsidR="00D312A4" w:rsidRPr="00643421" w14:paraId="11D7F0E3" w14:textId="77777777" w:rsidTr="00D312A4">
        <w:trPr>
          <w:trHeight w:val="25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00F3" w14:textId="77777777" w:rsidR="00D312A4" w:rsidRPr="00D312A4" w:rsidRDefault="00D312A4" w:rsidP="005D69EA">
            <w:pPr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Муниципальная программа " Обеспечение безопасности дорожного движения и формирование законопослушного поведения участников дорожного движения на территории Кромского района "</w:t>
            </w:r>
          </w:p>
          <w:p w14:paraId="716738B9" w14:textId="77777777" w:rsidR="00D312A4" w:rsidRPr="00D312A4" w:rsidRDefault="00D312A4" w:rsidP="005D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183B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4F33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211B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0,0</w:t>
            </w:r>
          </w:p>
        </w:tc>
      </w:tr>
      <w:tr w:rsidR="00D312A4" w:rsidRPr="00643421" w14:paraId="10407B97" w14:textId="77777777" w:rsidTr="00D312A4">
        <w:trPr>
          <w:trHeight w:val="25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F368" w14:textId="77777777" w:rsidR="00D312A4" w:rsidRPr="00D312A4" w:rsidRDefault="00D312A4" w:rsidP="005D69EA">
            <w:pPr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Муниципальная программа «Сохранение и благоустройство военно-мемориальных объектов в Кромском районе»</w:t>
            </w:r>
          </w:p>
          <w:p w14:paraId="6AC6A66F" w14:textId="77777777" w:rsidR="00D312A4" w:rsidRPr="00D312A4" w:rsidRDefault="00D312A4" w:rsidP="005D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DF5E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265,078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FA7B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18A6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0,0</w:t>
            </w:r>
          </w:p>
        </w:tc>
      </w:tr>
      <w:tr w:rsidR="00D312A4" w:rsidRPr="00643421" w14:paraId="7C4EB130" w14:textId="77777777" w:rsidTr="00D312A4">
        <w:trPr>
          <w:trHeight w:val="25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F6D2" w14:textId="77777777" w:rsidR="00D312A4" w:rsidRPr="00D312A4" w:rsidRDefault="00D312A4" w:rsidP="005D69EA">
            <w:pPr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Муниципальная программа "Развитие информационного общества в Кромском районе"</w:t>
            </w:r>
          </w:p>
          <w:p w14:paraId="55F69B26" w14:textId="77777777" w:rsidR="00D312A4" w:rsidRPr="00D312A4" w:rsidRDefault="00D312A4" w:rsidP="005D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D7DE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6265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215,156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BB8B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40,9</w:t>
            </w:r>
          </w:p>
        </w:tc>
      </w:tr>
      <w:tr w:rsidR="00D312A4" w:rsidRPr="00643421" w14:paraId="676C5638" w14:textId="77777777" w:rsidTr="00D312A4">
        <w:trPr>
          <w:trHeight w:val="25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7BA4" w14:textId="77777777" w:rsidR="00D312A4" w:rsidRPr="00D312A4" w:rsidRDefault="00D312A4" w:rsidP="005D69EA">
            <w:pPr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Муниципальная программа «Приведение в нормативное состояние объектов теплоснабжения Кромского района, находящихся в муниципальной собственности»</w:t>
            </w:r>
          </w:p>
          <w:p w14:paraId="31C43080" w14:textId="77777777" w:rsidR="00D312A4" w:rsidRPr="00D312A4" w:rsidRDefault="00D312A4" w:rsidP="005D69E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63F5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9674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C1EC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0,0</w:t>
            </w:r>
          </w:p>
        </w:tc>
      </w:tr>
      <w:tr w:rsidR="00D312A4" w:rsidRPr="00643421" w14:paraId="4ED311C8" w14:textId="77777777" w:rsidTr="00D312A4">
        <w:trPr>
          <w:trHeight w:val="25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9A3B" w14:textId="77777777" w:rsidR="00D312A4" w:rsidRPr="00D312A4" w:rsidRDefault="00D312A4" w:rsidP="005D69EA">
            <w:pPr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Муниципальная программа «Молодежь Кромского края"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4E2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9EEE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01FA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0,0</w:t>
            </w:r>
          </w:p>
          <w:p w14:paraId="327BB4C7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25DF72E" w14:textId="77777777" w:rsidR="00D312A4" w:rsidRDefault="00D312A4" w:rsidP="00D312A4">
      <w:pPr>
        <w:jc w:val="center"/>
        <w:rPr>
          <w:sz w:val="20"/>
          <w:szCs w:val="20"/>
        </w:rPr>
      </w:pPr>
    </w:p>
    <w:p w14:paraId="39E06B2A" w14:textId="77777777" w:rsidR="00D312A4" w:rsidRDefault="00D312A4" w:rsidP="00D312A4">
      <w:pPr>
        <w:jc w:val="center"/>
        <w:rPr>
          <w:sz w:val="20"/>
          <w:szCs w:val="20"/>
        </w:rPr>
      </w:pPr>
    </w:p>
    <w:p w14:paraId="717C00B9" w14:textId="77777777" w:rsidR="00D312A4" w:rsidRPr="00D312A4" w:rsidRDefault="00D312A4" w:rsidP="00D312A4">
      <w:pPr>
        <w:tabs>
          <w:tab w:val="left" w:pos="10206"/>
        </w:tabs>
        <w:ind w:right="3" w:firstLine="567"/>
        <w:jc w:val="both"/>
        <w:rPr>
          <w:sz w:val="24"/>
          <w:szCs w:val="24"/>
          <w:lang w:bidi="ru-RU"/>
        </w:rPr>
      </w:pPr>
      <w:r w:rsidRPr="00D312A4">
        <w:rPr>
          <w:sz w:val="24"/>
          <w:szCs w:val="24"/>
          <w:lang w:bidi="ru-RU"/>
        </w:rPr>
        <w:t>В    рамках    непрограммной    деятельности</w:t>
      </w:r>
      <w:r w:rsidRPr="00D312A4">
        <w:rPr>
          <w:b/>
          <w:i/>
          <w:sz w:val="24"/>
          <w:szCs w:val="24"/>
          <w:lang w:bidi="ru-RU"/>
        </w:rPr>
        <w:t xml:space="preserve">   </w:t>
      </w:r>
      <w:r w:rsidRPr="00D312A4">
        <w:rPr>
          <w:sz w:val="24"/>
          <w:szCs w:val="24"/>
          <w:lang w:bidi="ru-RU"/>
        </w:rPr>
        <w:t>районного     бюджета за 1 полугодие 2021 года расходы исполнены в сумме 46176,089 тыс. рублей, или 43,0 % годовых плановых назначений (107351,003 тыс. рублей).</w:t>
      </w:r>
    </w:p>
    <w:p w14:paraId="3D34AA93" w14:textId="77777777" w:rsidR="00D312A4" w:rsidRPr="00D312A4" w:rsidRDefault="00D312A4" w:rsidP="00D312A4">
      <w:pPr>
        <w:ind w:right="3" w:firstLine="709"/>
        <w:jc w:val="both"/>
        <w:rPr>
          <w:sz w:val="24"/>
          <w:szCs w:val="24"/>
          <w:lang w:bidi="ru-RU"/>
        </w:rPr>
      </w:pPr>
      <w:r w:rsidRPr="00D312A4">
        <w:rPr>
          <w:sz w:val="24"/>
          <w:szCs w:val="24"/>
          <w:lang w:bidi="ru-RU"/>
        </w:rPr>
        <w:t xml:space="preserve">В соответствии с ведомственной структурой расходов районного </w:t>
      </w:r>
      <w:r w:rsidRPr="00D312A4">
        <w:rPr>
          <w:spacing w:val="-4"/>
          <w:sz w:val="24"/>
          <w:szCs w:val="24"/>
          <w:lang w:bidi="ru-RU"/>
        </w:rPr>
        <w:t xml:space="preserve">бюджета </w:t>
      </w:r>
      <w:r w:rsidRPr="00D312A4">
        <w:rPr>
          <w:spacing w:val="-3"/>
          <w:sz w:val="24"/>
          <w:szCs w:val="24"/>
          <w:lang w:bidi="ru-RU"/>
        </w:rPr>
        <w:t xml:space="preserve">на </w:t>
      </w:r>
      <w:r w:rsidRPr="00D312A4">
        <w:rPr>
          <w:spacing w:val="-4"/>
          <w:sz w:val="24"/>
          <w:szCs w:val="24"/>
          <w:lang w:bidi="ru-RU"/>
        </w:rPr>
        <w:t xml:space="preserve">2021 год </w:t>
      </w:r>
      <w:r w:rsidRPr="00D312A4">
        <w:rPr>
          <w:spacing w:val="-5"/>
          <w:sz w:val="24"/>
          <w:szCs w:val="24"/>
          <w:lang w:bidi="ru-RU"/>
        </w:rPr>
        <w:t xml:space="preserve">исполнение </w:t>
      </w:r>
      <w:r w:rsidRPr="00D312A4">
        <w:rPr>
          <w:spacing w:val="-4"/>
          <w:sz w:val="24"/>
          <w:szCs w:val="24"/>
          <w:lang w:bidi="ru-RU"/>
        </w:rPr>
        <w:t>расходов районного</w:t>
      </w:r>
      <w:r w:rsidRPr="00D312A4">
        <w:rPr>
          <w:spacing w:val="-5"/>
          <w:sz w:val="24"/>
          <w:szCs w:val="24"/>
          <w:lang w:bidi="ru-RU"/>
        </w:rPr>
        <w:t xml:space="preserve"> </w:t>
      </w:r>
      <w:r w:rsidRPr="00D312A4">
        <w:rPr>
          <w:spacing w:val="-4"/>
          <w:sz w:val="24"/>
          <w:szCs w:val="24"/>
          <w:lang w:bidi="ru-RU"/>
        </w:rPr>
        <w:t xml:space="preserve">бюджета </w:t>
      </w:r>
      <w:r w:rsidRPr="00D312A4">
        <w:rPr>
          <w:sz w:val="24"/>
          <w:szCs w:val="24"/>
          <w:lang w:bidi="ru-RU"/>
        </w:rPr>
        <w:t xml:space="preserve">в </w:t>
      </w:r>
      <w:r w:rsidRPr="00D312A4">
        <w:rPr>
          <w:spacing w:val="-4"/>
          <w:sz w:val="24"/>
          <w:szCs w:val="24"/>
          <w:lang w:bidi="ru-RU"/>
        </w:rPr>
        <w:t xml:space="preserve">отчетном периоде </w:t>
      </w:r>
      <w:r w:rsidRPr="00D312A4">
        <w:rPr>
          <w:spacing w:val="-5"/>
          <w:sz w:val="24"/>
          <w:szCs w:val="24"/>
          <w:lang w:bidi="ru-RU"/>
        </w:rPr>
        <w:t>осуществляли 7</w:t>
      </w:r>
      <w:r w:rsidRPr="00D312A4">
        <w:rPr>
          <w:sz w:val="24"/>
          <w:szCs w:val="24"/>
          <w:lang w:bidi="ru-RU"/>
        </w:rPr>
        <w:t xml:space="preserve"> </w:t>
      </w:r>
      <w:r w:rsidRPr="00D312A4">
        <w:rPr>
          <w:spacing w:val="-5"/>
          <w:sz w:val="24"/>
          <w:szCs w:val="24"/>
          <w:lang w:bidi="ru-RU"/>
        </w:rPr>
        <w:t xml:space="preserve">главных распорядителей </w:t>
      </w:r>
      <w:r w:rsidRPr="00D312A4">
        <w:rPr>
          <w:spacing w:val="-4"/>
          <w:sz w:val="24"/>
          <w:szCs w:val="24"/>
          <w:lang w:bidi="ru-RU"/>
        </w:rPr>
        <w:t>средств районного</w:t>
      </w:r>
      <w:r w:rsidRPr="00D312A4">
        <w:rPr>
          <w:spacing w:val="-11"/>
          <w:sz w:val="24"/>
          <w:szCs w:val="24"/>
          <w:lang w:bidi="ru-RU"/>
        </w:rPr>
        <w:t xml:space="preserve"> </w:t>
      </w:r>
      <w:r w:rsidRPr="00D312A4">
        <w:rPr>
          <w:spacing w:val="-5"/>
          <w:sz w:val="24"/>
          <w:szCs w:val="24"/>
          <w:lang w:bidi="ru-RU"/>
        </w:rPr>
        <w:t>бюджета.</w:t>
      </w:r>
    </w:p>
    <w:p w14:paraId="28809C80" w14:textId="77777777" w:rsidR="00D312A4" w:rsidRPr="00D312A4" w:rsidRDefault="00D312A4" w:rsidP="00D312A4">
      <w:pPr>
        <w:ind w:firstLine="708"/>
        <w:jc w:val="both"/>
        <w:rPr>
          <w:sz w:val="24"/>
          <w:szCs w:val="24"/>
        </w:rPr>
      </w:pPr>
      <w:r w:rsidRPr="00D312A4">
        <w:rPr>
          <w:sz w:val="24"/>
          <w:szCs w:val="24"/>
        </w:rPr>
        <w:t xml:space="preserve">Анализ исполнения бюджета по расходам за 1 полугодие 2021 </w:t>
      </w:r>
      <w:proofErr w:type="gramStart"/>
      <w:r w:rsidRPr="00D312A4">
        <w:rPr>
          <w:sz w:val="24"/>
          <w:szCs w:val="24"/>
        </w:rPr>
        <w:t>года  в</w:t>
      </w:r>
      <w:proofErr w:type="gramEnd"/>
      <w:r w:rsidRPr="00D312A4">
        <w:rPr>
          <w:sz w:val="24"/>
          <w:szCs w:val="24"/>
        </w:rPr>
        <w:t xml:space="preserve">  разрезе ГРБС представлен в таблице 4.</w:t>
      </w:r>
    </w:p>
    <w:p w14:paraId="69009ED5" w14:textId="77777777" w:rsidR="00D312A4" w:rsidRPr="00D312A4" w:rsidRDefault="00D312A4" w:rsidP="00D312A4">
      <w:pPr>
        <w:ind w:firstLine="708"/>
        <w:jc w:val="right"/>
        <w:rPr>
          <w:sz w:val="24"/>
          <w:szCs w:val="24"/>
        </w:rPr>
      </w:pPr>
      <w:r w:rsidRPr="00D312A4">
        <w:rPr>
          <w:sz w:val="24"/>
          <w:szCs w:val="24"/>
        </w:rPr>
        <w:t xml:space="preserve">Таблица 4 </w:t>
      </w:r>
      <w:proofErr w:type="gramStart"/>
      <w:r w:rsidRPr="00D312A4">
        <w:rPr>
          <w:sz w:val="24"/>
          <w:szCs w:val="24"/>
        </w:rPr>
        <w:t>( тыс.</w:t>
      </w:r>
      <w:proofErr w:type="gramEnd"/>
      <w:r w:rsidRPr="00D312A4">
        <w:rPr>
          <w:sz w:val="24"/>
          <w:szCs w:val="24"/>
        </w:rPr>
        <w:t xml:space="preserve"> рублей)</w:t>
      </w:r>
    </w:p>
    <w:p w14:paraId="57DA4465" w14:textId="77777777" w:rsidR="00D312A4" w:rsidRDefault="00D312A4" w:rsidP="00D312A4">
      <w:pPr>
        <w:jc w:val="right"/>
        <w:rPr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709"/>
        <w:gridCol w:w="1276"/>
        <w:gridCol w:w="1275"/>
        <w:gridCol w:w="1276"/>
        <w:gridCol w:w="1276"/>
      </w:tblGrid>
      <w:tr w:rsidR="00D312A4" w:rsidRPr="00CA1D13" w14:paraId="5A26C8DC" w14:textId="77777777" w:rsidTr="00D312A4">
        <w:trPr>
          <w:trHeight w:val="486"/>
        </w:trPr>
        <w:tc>
          <w:tcPr>
            <w:tcW w:w="4423" w:type="dxa"/>
            <w:vMerge w:val="restart"/>
            <w:shd w:val="clear" w:color="auto" w:fill="auto"/>
          </w:tcPr>
          <w:p w14:paraId="6B7EA98F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lastRenderedPageBreak/>
              <w:t>Наименование ГРБС</w:t>
            </w:r>
          </w:p>
          <w:p w14:paraId="753BCF1A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128517E7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Код ГРБС</w:t>
            </w:r>
          </w:p>
        </w:tc>
        <w:tc>
          <w:tcPr>
            <w:tcW w:w="1276" w:type="dxa"/>
            <w:vMerge w:val="restart"/>
          </w:tcPr>
          <w:p w14:paraId="16F2AB59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Кассовое исполнение за полугодие 2020года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6A4322C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w w:val="95"/>
                <w:sz w:val="16"/>
                <w:szCs w:val="16"/>
              </w:rPr>
              <w:t xml:space="preserve"> Утверждено сводной бюджетной росписью</w:t>
            </w:r>
            <w:r w:rsidRPr="00D312A4">
              <w:rPr>
                <w:sz w:val="16"/>
                <w:szCs w:val="16"/>
              </w:rPr>
              <w:t xml:space="preserve"> на 2021 год 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425AEB5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Исполнено</w:t>
            </w:r>
          </w:p>
          <w:p w14:paraId="04AC1ED0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за 2021 год</w:t>
            </w:r>
          </w:p>
        </w:tc>
      </w:tr>
      <w:tr w:rsidR="00D312A4" w:rsidRPr="00CA1D13" w14:paraId="67A8E767" w14:textId="77777777" w:rsidTr="00D312A4">
        <w:trPr>
          <w:trHeight w:val="347"/>
        </w:trPr>
        <w:tc>
          <w:tcPr>
            <w:tcW w:w="4423" w:type="dxa"/>
            <w:vMerge/>
            <w:shd w:val="clear" w:color="auto" w:fill="auto"/>
          </w:tcPr>
          <w:p w14:paraId="1CF47BB6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A3ABC26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A50DF22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B8D19AE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F1F0B7E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сумма</w:t>
            </w:r>
          </w:p>
          <w:p w14:paraId="5508AE19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90BE04E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% исполнения</w:t>
            </w:r>
          </w:p>
        </w:tc>
      </w:tr>
      <w:tr w:rsidR="00D312A4" w:rsidRPr="00CA1D13" w14:paraId="4CE73714" w14:textId="77777777" w:rsidTr="00D312A4">
        <w:trPr>
          <w:trHeight w:val="215"/>
        </w:trPr>
        <w:tc>
          <w:tcPr>
            <w:tcW w:w="4423" w:type="dxa"/>
          </w:tcPr>
          <w:p w14:paraId="02AC7814" w14:textId="77777777" w:rsidR="00D312A4" w:rsidRPr="00D312A4" w:rsidRDefault="00D312A4" w:rsidP="005D69EA">
            <w:pPr>
              <w:rPr>
                <w:sz w:val="16"/>
                <w:szCs w:val="16"/>
              </w:rPr>
            </w:pPr>
            <w:r w:rsidRPr="00D312A4">
              <w:rPr>
                <w:color w:val="000000"/>
                <w:sz w:val="16"/>
                <w:szCs w:val="16"/>
              </w:rPr>
              <w:t xml:space="preserve">Администрация Кромского района Орловской области </w:t>
            </w:r>
          </w:p>
        </w:tc>
        <w:tc>
          <w:tcPr>
            <w:tcW w:w="709" w:type="dxa"/>
          </w:tcPr>
          <w:p w14:paraId="2D875203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002</w:t>
            </w:r>
          </w:p>
        </w:tc>
        <w:tc>
          <w:tcPr>
            <w:tcW w:w="1276" w:type="dxa"/>
          </w:tcPr>
          <w:p w14:paraId="3B620027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34303,508</w:t>
            </w:r>
          </w:p>
        </w:tc>
        <w:tc>
          <w:tcPr>
            <w:tcW w:w="1275" w:type="dxa"/>
          </w:tcPr>
          <w:p w14:paraId="39ACB874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91031,738</w:t>
            </w:r>
          </w:p>
        </w:tc>
        <w:tc>
          <w:tcPr>
            <w:tcW w:w="1276" w:type="dxa"/>
          </w:tcPr>
          <w:p w14:paraId="322CFD47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36603,808</w:t>
            </w:r>
          </w:p>
        </w:tc>
        <w:tc>
          <w:tcPr>
            <w:tcW w:w="1276" w:type="dxa"/>
          </w:tcPr>
          <w:p w14:paraId="02FD5D0C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40,0</w:t>
            </w:r>
          </w:p>
        </w:tc>
      </w:tr>
      <w:tr w:rsidR="00D312A4" w:rsidRPr="00CA1D13" w14:paraId="0E825677" w14:textId="77777777" w:rsidTr="00D312A4">
        <w:trPr>
          <w:trHeight w:val="215"/>
        </w:trPr>
        <w:tc>
          <w:tcPr>
            <w:tcW w:w="4423" w:type="dxa"/>
          </w:tcPr>
          <w:p w14:paraId="5D38CA11" w14:textId="77777777" w:rsidR="00D312A4" w:rsidRPr="00D312A4" w:rsidRDefault="00D312A4" w:rsidP="005D69EA">
            <w:pPr>
              <w:rPr>
                <w:sz w:val="16"/>
                <w:szCs w:val="16"/>
              </w:rPr>
            </w:pPr>
            <w:r w:rsidRPr="00D312A4">
              <w:rPr>
                <w:color w:val="000000"/>
                <w:sz w:val="16"/>
                <w:szCs w:val="16"/>
              </w:rPr>
              <w:t>Отдел образования администрации Кромского района Орловской области</w:t>
            </w:r>
          </w:p>
        </w:tc>
        <w:tc>
          <w:tcPr>
            <w:tcW w:w="709" w:type="dxa"/>
          </w:tcPr>
          <w:p w14:paraId="66ACC9D0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075</w:t>
            </w:r>
          </w:p>
        </w:tc>
        <w:tc>
          <w:tcPr>
            <w:tcW w:w="1276" w:type="dxa"/>
          </w:tcPr>
          <w:p w14:paraId="0DC71006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152991,524</w:t>
            </w:r>
          </w:p>
        </w:tc>
        <w:tc>
          <w:tcPr>
            <w:tcW w:w="1275" w:type="dxa"/>
          </w:tcPr>
          <w:p w14:paraId="28BE7964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388349,871</w:t>
            </w:r>
          </w:p>
        </w:tc>
        <w:tc>
          <w:tcPr>
            <w:tcW w:w="1276" w:type="dxa"/>
          </w:tcPr>
          <w:p w14:paraId="2E43C88C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148203,453</w:t>
            </w:r>
          </w:p>
        </w:tc>
        <w:tc>
          <w:tcPr>
            <w:tcW w:w="1276" w:type="dxa"/>
          </w:tcPr>
          <w:p w14:paraId="797166D1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38,2</w:t>
            </w:r>
          </w:p>
        </w:tc>
      </w:tr>
      <w:tr w:rsidR="00D312A4" w:rsidRPr="00CA1D13" w14:paraId="430F9C57" w14:textId="77777777" w:rsidTr="00D312A4">
        <w:trPr>
          <w:trHeight w:val="215"/>
        </w:trPr>
        <w:tc>
          <w:tcPr>
            <w:tcW w:w="4423" w:type="dxa"/>
          </w:tcPr>
          <w:p w14:paraId="393BD47E" w14:textId="77777777" w:rsidR="00D312A4" w:rsidRPr="00D312A4" w:rsidRDefault="00D312A4" w:rsidP="005D69EA">
            <w:pPr>
              <w:rPr>
                <w:sz w:val="16"/>
                <w:szCs w:val="16"/>
              </w:rPr>
            </w:pPr>
            <w:r w:rsidRPr="00D312A4">
              <w:rPr>
                <w:color w:val="000000"/>
                <w:sz w:val="16"/>
                <w:szCs w:val="16"/>
              </w:rPr>
              <w:t>Отдел сельского хозяйства администрации Кромского района Орловской области</w:t>
            </w:r>
          </w:p>
        </w:tc>
        <w:tc>
          <w:tcPr>
            <w:tcW w:w="709" w:type="dxa"/>
          </w:tcPr>
          <w:p w14:paraId="4753C7A1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102</w:t>
            </w:r>
          </w:p>
        </w:tc>
        <w:tc>
          <w:tcPr>
            <w:tcW w:w="1276" w:type="dxa"/>
          </w:tcPr>
          <w:p w14:paraId="741E4DDE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1255,841</w:t>
            </w:r>
          </w:p>
        </w:tc>
        <w:tc>
          <w:tcPr>
            <w:tcW w:w="1275" w:type="dxa"/>
          </w:tcPr>
          <w:p w14:paraId="499E2A72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3018,300</w:t>
            </w:r>
          </w:p>
        </w:tc>
        <w:tc>
          <w:tcPr>
            <w:tcW w:w="1276" w:type="dxa"/>
          </w:tcPr>
          <w:p w14:paraId="53CF275D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1675,004</w:t>
            </w:r>
          </w:p>
        </w:tc>
        <w:tc>
          <w:tcPr>
            <w:tcW w:w="1276" w:type="dxa"/>
          </w:tcPr>
          <w:p w14:paraId="4D25ED5B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55,5</w:t>
            </w:r>
          </w:p>
        </w:tc>
      </w:tr>
      <w:tr w:rsidR="00D312A4" w:rsidRPr="00CA1D13" w14:paraId="29BD8ABD" w14:textId="77777777" w:rsidTr="00D312A4">
        <w:trPr>
          <w:trHeight w:val="215"/>
        </w:trPr>
        <w:tc>
          <w:tcPr>
            <w:tcW w:w="4423" w:type="dxa"/>
          </w:tcPr>
          <w:p w14:paraId="48ED9F1B" w14:textId="77777777" w:rsidR="00D312A4" w:rsidRPr="00D312A4" w:rsidRDefault="00D312A4" w:rsidP="005D69EA">
            <w:pPr>
              <w:rPr>
                <w:color w:val="000000"/>
                <w:sz w:val="16"/>
                <w:szCs w:val="16"/>
              </w:rPr>
            </w:pPr>
            <w:r w:rsidRPr="00D312A4">
              <w:rPr>
                <w:color w:val="000000"/>
                <w:sz w:val="16"/>
                <w:szCs w:val="16"/>
              </w:rPr>
              <w:t>Отдел по управлению муниципальным имуществом и земельным отношениям администрации Кромского района Орловской области</w:t>
            </w:r>
          </w:p>
        </w:tc>
        <w:tc>
          <w:tcPr>
            <w:tcW w:w="709" w:type="dxa"/>
          </w:tcPr>
          <w:p w14:paraId="5EFD9F0E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163</w:t>
            </w:r>
          </w:p>
        </w:tc>
        <w:tc>
          <w:tcPr>
            <w:tcW w:w="1276" w:type="dxa"/>
          </w:tcPr>
          <w:p w14:paraId="42CBCA88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1165,365</w:t>
            </w:r>
          </w:p>
        </w:tc>
        <w:tc>
          <w:tcPr>
            <w:tcW w:w="1275" w:type="dxa"/>
          </w:tcPr>
          <w:p w14:paraId="1F259335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3404,0</w:t>
            </w:r>
          </w:p>
        </w:tc>
        <w:tc>
          <w:tcPr>
            <w:tcW w:w="1276" w:type="dxa"/>
          </w:tcPr>
          <w:p w14:paraId="7F8D1CE2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1472,779</w:t>
            </w:r>
          </w:p>
        </w:tc>
        <w:tc>
          <w:tcPr>
            <w:tcW w:w="1276" w:type="dxa"/>
          </w:tcPr>
          <w:p w14:paraId="639A18FD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43,3</w:t>
            </w:r>
          </w:p>
        </w:tc>
      </w:tr>
      <w:tr w:rsidR="00D312A4" w:rsidRPr="00CA1D13" w14:paraId="03F06C86" w14:textId="77777777" w:rsidTr="00D312A4">
        <w:trPr>
          <w:trHeight w:val="215"/>
        </w:trPr>
        <w:tc>
          <w:tcPr>
            <w:tcW w:w="4423" w:type="dxa"/>
          </w:tcPr>
          <w:p w14:paraId="67802C8E" w14:textId="77777777" w:rsidR="00D312A4" w:rsidRPr="00D312A4" w:rsidRDefault="00D312A4" w:rsidP="005D69EA">
            <w:pPr>
              <w:rPr>
                <w:sz w:val="16"/>
                <w:szCs w:val="16"/>
              </w:rPr>
            </w:pPr>
            <w:r w:rsidRPr="00D312A4">
              <w:rPr>
                <w:color w:val="000000"/>
                <w:sz w:val="16"/>
                <w:szCs w:val="16"/>
              </w:rPr>
              <w:t>Финансовый отдел администрации Кромского района Орловской области</w:t>
            </w:r>
          </w:p>
        </w:tc>
        <w:tc>
          <w:tcPr>
            <w:tcW w:w="709" w:type="dxa"/>
          </w:tcPr>
          <w:p w14:paraId="3B3A30C2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314</w:t>
            </w:r>
          </w:p>
        </w:tc>
        <w:tc>
          <w:tcPr>
            <w:tcW w:w="1276" w:type="dxa"/>
          </w:tcPr>
          <w:p w14:paraId="426D4EE7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11154,309</w:t>
            </w:r>
          </w:p>
        </w:tc>
        <w:tc>
          <w:tcPr>
            <w:tcW w:w="1275" w:type="dxa"/>
          </w:tcPr>
          <w:p w14:paraId="7678D83E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42932,436</w:t>
            </w:r>
          </w:p>
        </w:tc>
        <w:tc>
          <w:tcPr>
            <w:tcW w:w="1276" w:type="dxa"/>
          </w:tcPr>
          <w:p w14:paraId="150CCB0C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12015,203</w:t>
            </w:r>
          </w:p>
        </w:tc>
        <w:tc>
          <w:tcPr>
            <w:tcW w:w="1276" w:type="dxa"/>
          </w:tcPr>
          <w:p w14:paraId="26D63D0A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30,0</w:t>
            </w:r>
          </w:p>
        </w:tc>
      </w:tr>
      <w:tr w:rsidR="00D312A4" w:rsidRPr="00CA1D13" w14:paraId="72E7C8CE" w14:textId="77777777" w:rsidTr="00D312A4">
        <w:trPr>
          <w:trHeight w:val="215"/>
        </w:trPr>
        <w:tc>
          <w:tcPr>
            <w:tcW w:w="4423" w:type="dxa"/>
          </w:tcPr>
          <w:p w14:paraId="7DC1BF20" w14:textId="77777777" w:rsidR="00D312A4" w:rsidRPr="00D312A4" w:rsidRDefault="00D312A4" w:rsidP="005D69EA">
            <w:pPr>
              <w:rPr>
                <w:sz w:val="16"/>
                <w:szCs w:val="16"/>
              </w:rPr>
            </w:pPr>
            <w:r w:rsidRPr="00D312A4">
              <w:rPr>
                <w:color w:val="000000"/>
                <w:sz w:val="16"/>
                <w:szCs w:val="16"/>
              </w:rPr>
              <w:t>Муниципальное казенное учреждение Кромского района Орловской области «Административно-хозяйственный центр»</w:t>
            </w:r>
          </w:p>
        </w:tc>
        <w:tc>
          <w:tcPr>
            <w:tcW w:w="709" w:type="dxa"/>
          </w:tcPr>
          <w:p w14:paraId="0CCE1D5F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717</w:t>
            </w:r>
          </w:p>
        </w:tc>
        <w:tc>
          <w:tcPr>
            <w:tcW w:w="1276" w:type="dxa"/>
          </w:tcPr>
          <w:p w14:paraId="5A498AF8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7253,809</w:t>
            </w:r>
          </w:p>
        </w:tc>
        <w:tc>
          <w:tcPr>
            <w:tcW w:w="1275" w:type="dxa"/>
          </w:tcPr>
          <w:p w14:paraId="5265348B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17480,926</w:t>
            </w:r>
          </w:p>
        </w:tc>
        <w:tc>
          <w:tcPr>
            <w:tcW w:w="1276" w:type="dxa"/>
          </w:tcPr>
          <w:p w14:paraId="0F9D9A48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10480,575</w:t>
            </w:r>
          </w:p>
        </w:tc>
        <w:tc>
          <w:tcPr>
            <w:tcW w:w="1276" w:type="dxa"/>
          </w:tcPr>
          <w:p w14:paraId="2C347135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60,0</w:t>
            </w:r>
          </w:p>
        </w:tc>
      </w:tr>
      <w:tr w:rsidR="00D312A4" w:rsidRPr="00CA1D13" w14:paraId="76F308DF" w14:textId="77777777" w:rsidTr="00D312A4">
        <w:trPr>
          <w:trHeight w:val="215"/>
        </w:trPr>
        <w:tc>
          <w:tcPr>
            <w:tcW w:w="4423" w:type="dxa"/>
          </w:tcPr>
          <w:p w14:paraId="410F7CC6" w14:textId="77777777" w:rsidR="00D312A4" w:rsidRPr="00D312A4" w:rsidRDefault="00D312A4" w:rsidP="005D69EA">
            <w:pPr>
              <w:rPr>
                <w:sz w:val="16"/>
                <w:szCs w:val="16"/>
              </w:rPr>
            </w:pPr>
            <w:r w:rsidRPr="00D312A4">
              <w:rPr>
                <w:color w:val="000000"/>
                <w:sz w:val="16"/>
                <w:szCs w:val="16"/>
              </w:rPr>
              <w:t xml:space="preserve">Отдел по решению вопросов местного значения городского поселения поселок Кромы администрации Кромского района Орловской области </w:t>
            </w:r>
          </w:p>
        </w:tc>
        <w:tc>
          <w:tcPr>
            <w:tcW w:w="709" w:type="dxa"/>
          </w:tcPr>
          <w:p w14:paraId="0A328E2D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222</w:t>
            </w:r>
          </w:p>
        </w:tc>
        <w:tc>
          <w:tcPr>
            <w:tcW w:w="1276" w:type="dxa"/>
          </w:tcPr>
          <w:p w14:paraId="50850A72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1240,309</w:t>
            </w:r>
          </w:p>
        </w:tc>
        <w:tc>
          <w:tcPr>
            <w:tcW w:w="1275" w:type="dxa"/>
          </w:tcPr>
          <w:p w14:paraId="1AEE96CD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2480,400</w:t>
            </w:r>
          </w:p>
        </w:tc>
        <w:tc>
          <w:tcPr>
            <w:tcW w:w="1276" w:type="dxa"/>
          </w:tcPr>
          <w:p w14:paraId="4E1BF2B7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1091,326</w:t>
            </w:r>
          </w:p>
        </w:tc>
        <w:tc>
          <w:tcPr>
            <w:tcW w:w="1276" w:type="dxa"/>
          </w:tcPr>
          <w:p w14:paraId="213B31D2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44,0</w:t>
            </w:r>
          </w:p>
        </w:tc>
      </w:tr>
      <w:tr w:rsidR="00D312A4" w:rsidRPr="00CA1D13" w14:paraId="1D79F8C0" w14:textId="77777777" w:rsidTr="00D312A4">
        <w:trPr>
          <w:trHeight w:val="215"/>
        </w:trPr>
        <w:tc>
          <w:tcPr>
            <w:tcW w:w="4423" w:type="dxa"/>
          </w:tcPr>
          <w:p w14:paraId="64A84D11" w14:textId="77777777" w:rsidR="00D312A4" w:rsidRPr="00D312A4" w:rsidRDefault="00D312A4" w:rsidP="005D69EA">
            <w:pPr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14:paraId="27A18155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14:paraId="79EB72E4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209364,665</w:t>
            </w:r>
          </w:p>
        </w:tc>
        <w:tc>
          <w:tcPr>
            <w:tcW w:w="1275" w:type="dxa"/>
          </w:tcPr>
          <w:p w14:paraId="58A38CF0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548697,671</w:t>
            </w:r>
          </w:p>
        </w:tc>
        <w:tc>
          <w:tcPr>
            <w:tcW w:w="1276" w:type="dxa"/>
          </w:tcPr>
          <w:p w14:paraId="1562B3A0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211542,148</w:t>
            </w:r>
          </w:p>
        </w:tc>
        <w:tc>
          <w:tcPr>
            <w:tcW w:w="1276" w:type="dxa"/>
          </w:tcPr>
          <w:p w14:paraId="0691ABD7" w14:textId="77777777" w:rsidR="00D312A4" w:rsidRPr="00D312A4" w:rsidRDefault="00D312A4" w:rsidP="005D69EA">
            <w:pPr>
              <w:jc w:val="center"/>
              <w:rPr>
                <w:sz w:val="16"/>
                <w:szCs w:val="16"/>
              </w:rPr>
            </w:pPr>
            <w:r w:rsidRPr="00D312A4">
              <w:rPr>
                <w:sz w:val="16"/>
                <w:szCs w:val="16"/>
              </w:rPr>
              <w:t>38,6</w:t>
            </w:r>
          </w:p>
        </w:tc>
      </w:tr>
    </w:tbl>
    <w:p w14:paraId="6B48A694" w14:textId="77777777" w:rsidR="00D312A4" w:rsidRDefault="00D312A4" w:rsidP="00D312A4">
      <w:pPr>
        <w:jc w:val="both"/>
        <w:rPr>
          <w:sz w:val="20"/>
          <w:szCs w:val="20"/>
        </w:rPr>
      </w:pPr>
    </w:p>
    <w:p w14:paraId="5D2B6AE2" w14:textId="77777777" w:rsidR="00D312A4" w:rsidRPr="00D312A4" w:rsidRDefault="00D312A4" w:rsidP="00D312A4">
      <w:pPr>
        <w:ind w:firstLine="708"/>
        <w:jc w:val="both"/>
        <w:rPr>
          <w:sz w:val="24"/>
          <w:szCs w:val="24"/>
        </w:rPr>
      </w:pPr>
      <w:r w:rsidRPr="00D312A4">
        <w:rPr>
          <w:sz w:val="24"/>
          <w:szCs w:val="24"/>
        </w:rPr>
        <w:t xml:space="preserve">Проведенным анализом отмечен рост расходов по сравнению с аналогичным периодом прошлого года по большинству главных распорядителей. Существенный рост расходов отмечен по МКУ «АХЦ», расходы увеличились на 44,4 %. Снижение расходов в сравнении с аналогичным периодом 2020 года отмечено по </w:t>
      </w:r>
      <w:r w:rsidRPr="00D312A4">
        <w:rPr>
          <w:color w:val="000000"/>
          <w:sz w:val="24"/>
          <w:szCs w:val="24"/>
        </w:rPr>
        <w:t>Отделу по решению вопросов местного значения городского поселения поселок Кромы</w:t>
      </w:r>
      <w:r w:rsidRPr="00D312A4">
        <w:rPr>
          <w:sz w:val="24"/>
          <w:szCs w:val="24"/>
        </w:rPr>
        <w:t xml:space="preserve"> на 12,0 %, Отделу образования -3,0%.</w:t>
      </w:r>
    </w:p>
    <w:p w14:paraId="65B04853" w14:textId="77777777" w:rsidR="00D312A4" w:rsidRPr="00D312A4" w:rsidRDefault="00D312A4" w:rsidP="00D312A4">
      <w:pPr>
        <w:ind w:firstLine="708"/>
        <w:jc w:val="both"/>
        <w:rPr>
          <w:rFonts w:eastAsia="Calibri"/>
          <w:sz w:val="24"/>
          <w:szCs w:val="24"/>
        </w:rPr>
      </w:pPr>
      <w:r w:rsidRPr="00D312A4">
        <w:rPr>
          <w:rFonts w:eastAsia="Calibri"/>
          <w:sz w:val="24"/>
          <w:szCs w:val="24"/>
        </w:rPr>
        <w:t>В объеме выше 50,0% к утвержденным расходам исполнены расходы 2 главными распорядителями, в объемах от 40,0% до 50,0% – 3 главными распорядителями, в объемах от 30,0% до 40,0% – 2 главными распорядителями.</w:t>
      </w:r>
    </w:p>
    <w:p w14:paraId="36D38B65" w14:textId="77777777" w:rsidR="00D312A4" w:rsidRPr="00D312A4" w:rsidRDefault="00D312A4" w:rsidP="00D312A4">
      <w:pPr>
        <w:ind w:firstLine="708"/>
        <w:jc w:val="both"/>
        <w:rPr>
          <w:rFonts w:eastAsia="Calibri"/>
          <w:sz w:val="24"/>
          <w:szCs w:val="24"/>
        </w:rPr>
      </w:pPr>
      <w:r w:rsidRPr="00D312A4">
        <w:rPr>
          <w:rFonts w:eastAsia="Calibri"/>
          <w:sz w:val="24"/>
          <w:szCs w:val="24"/>
        </w:rPr>
        <w:t xml:space="preserve">Максимальный процент исполнения сложился </w:t>
      </w:r>
      <w:r w:rsidRPr="00D312A4">
        <w:rPr>
          <w:sz w:val="24"/>
          <w:szCs w:val="24"/>
        </w:rPr>
        <w:t>МКУ «АХЦ»</w:t>
      </w:r>
      <w:r w:rsidRPr="00D312A4">
        <w:rPr>
          <w:rFonts w:eastAsia="Calibri"/>
          <w:sz w:val="24"/>
          <w:szCs w:val="24"/>
        </w:rPr>
        <w:t xml:space="preserve"> - 60,0%. Минимальный процент исполнения отмечен по Финансовому отделу-30,0%.</w:t>
      </w:r>
    </w:p>
    <w:p w14:paraId="6C97631A" w14:textId="77777777" w:rsidR="00D312A4" w:rsidRDefault="00D312A4" w:rsidP="00D312A4">
      <w:pPr>
        <w:adjustRightInd w:val="0"/>
        <w:ind w:firstLine="540"/>
        <w:jc w:val="center"/>
        <w:rPr>
          <w:b/>
          <w:i/>
        </w:rPr>
      </w:pPr>
    </w:p>
    <w:p w14:paraId="06C1CC3E" w14:textId="77777777" w:rsidR="00D312A4" w:rsidRPr="00D312A4" w:rsidRDefault="00D312A4" w:rsidP="00D312A4">
      <w:pPr>
        <w:adjustRightInd w:val="0"/>
        <w:ind w:firstLine="540"/>
        <w:jc w:val="center"/>
        <w:rPr>
          <w:b/>
          <w:i/>
          <w:sz w:val="24"/>
          <w:szCs w:val="24"/>
        </w:rPr>
      </w:pPr>
      <w:r w:rsidRPr="00D312A4">
        <w:rPr>
          <w:b/>
          <w:i/>
          <w:sz w:val="24"/>
          <w:szCs w:val="24"/>
        </w:rPr>
        <w:t xml:space="preserve">4.Анализ исполнения бюджета по источникам </w:t>
      </w:r>
    </w:p>
    <w:p w14:paraId="53C51A4C" w14:textId="77777777" w:rsidR="00D312A4" w:rsidRPr="00D312A4" w:rsidRDefault="00D312A4" w:rsidP="00D312A4">
      <w:pPr>
        <w:adjustRightInd w:val="0"/>
        <w:ind w:firstLine="540"/>
        <w:jc w:val="center"/>
        <w:rPr>
          <w:b/>
          <w:i/>
          <w:sz w:val="24"/>
          <w:szCs w:val="24"/>
        </w:rPr>
      </w:pPr>
      <w:r w:rsidRPr="00D312A4">
        <w:rPr>
          <w:b/>
          <w:i/>
          <w:sz w:val="24"/>
          <w:szCs w:val="24"/>
        </w:rPr>
        <w:t>финансирования дефицита бюджета.</w:t>
      </w:r>
    </w:p>
    <w:p w14:paraId="4B8EC327" w14:textId="77777777" w:rsidR="00D312A4" w:rsidRPr="00D312A4" w:rsidRDefault="00D312A4" w:rsidP="00D312A4">
      <w:pPr>
        <w:adjustRightInd w:val="0"/>
        <w:ind w:firstLine="540"/>
        <w:jc w:val="center"/>
        <w:rPr>
          <w:sz w:val="24"/>
          <w:szCs w:val="24"/>
        </w:rPr>
      </w:pPr>
    </w:p>
    <w:p w14:paraId="3EE19E70" w14:textId="77777777" w:rsidR="00D312A4" w:rsidRPr="00D312A4" w:rsidRDefault="00D312A4" w:rsidP="00D312A4">
      <w:pPr>
        <w:ind w:firstLine="539"/>
        <w:jc w:val="both"/>
        <w:rPr>
          <w:sz w:val="24"/>
          <w:szCs w:val="24"/>
        </w:rPr>
      </w:pPr>
      <w:r w:rsidRPr="00D312A4">
        <w:rPr>
          <w:sz w:val="24"/>
          <w:szCs w:val="24"/>
        </w:rPr>
        <w:t xml:space="preserve">По состоянию на 01.07.2021г. районный бюджет исполнен с дефицитом в размере 9632,359 тыс. рублей при утвержденном на отчетную дату дефиците в размере 40251,401 тыс. рублей. </w:t>
      </w:r>
      <w:r w:rsidRPr="00D312A4">
        <w:rPr>
          <w:rFonts w:eastAsia="Arial Unicode MS" w:cs="Tahoma"/>
          <w:sz w:val="24"/>
          <w:szCs w:val="24"/>
          <w:lang w:bidi="ru-RU"/>
        </w:rPr>
        <w:t>Источником внутреннего финансирования дефицита районного бюджета является изменение остатков средств на счете по учету средств районного бюджета.</w:t>
      </w:r>
    </w:p>
    <w:p w14:paraId="7087FE69" w14:textId="77777777" w:rsidR="00D312A4" w:rsidRPr="00D312A4" w:rsidRDefault="00D312A4" w:rsidP="00D312A4">
      <w:pPr>
        <w:ind w:firstLine="709"/>
        <w:jc w:val="center"/>
        <w:rPr>
          <w:rFonts w:eastAsia="Arial Unicode MS" w:cs="Tahoma"/>
          <w:b/>
          <w:i/>
          <w:sz w:val="24"/>
          <w:szCs w:val="24"/>
          <w:lang w:bidi="ru-RU"/>
        </w:rPr>
      </w:pPr>
    </w:p>
    <w:p w14:paraId="2C37E62D" w14:textId="77777777" w:rsidR="00D312A4" w:rsidRPr="00D312A4" w:rsidRDefault="00D312A4" w:rsidP="00D312A4">
      <w:pPr>
        <w:ind w:firstLine="709"/>
        <w:jc w:val="center"/>
        <w:rPr>
          <w:rFonts w:eastAsia="Arial Unicode MS" w:cs="Tahoma"/>
          <w:b/>
          <w:i/>
          <w:sz w:val="24"/>
          <w:szCs w:val="24"/>
          <w:lang w:bidi="ru-RU"/>
        </w:rPr>
      </w:pPr>
      <w:r w:rsidRPr="00D312A4">
        <w:rPr>
          <w:rFonts w:eastAsia="Arial Unicode MS" w:cs="Tahoma"/>
          <w:b/>
          <w:i/>
          <w:sz w:val="24"/>
          <w:szCs w:val="24"/>
          <w:lang w:bidi="ru-RU"/>
        </w:rPr>
        <w:t>5.Муниципальный долг.</w:t>
      </w:r>
    </w:p>
    <w:p w14:paraId="778612B4" w14:textId="77777777" w:rsidR="00D312A4" w:rsidRPr="00D312A4" w:rsidRDefault="00D312A4" w:rsidP="00D312A4">
      <w:pPr>
        <w:ind w:firstLine="709"/>
        <w:jc w:val="both"/>
        <w:rPr>
          <w:rFonts w:eastAsia="Arial Unicode MS" w:cs="Tahoma"/>
          <w:sz w:val="24"/>
          <w:szCs w:val="24"/>
          <w:lang w:bidi="ru-RU"/>
        </w:rPr>
      </w:pPr>
    </w:p>
    <w:p w14:paraId="6D8872BB" w14:textId="77777777" w:rsidR="00D312A4" w:rsidRPr="00D312A4" w:rsidRDefault="00D312A4" w:rsidP="00D312A4">
      <w:pPr>
        <w:ind w:firstLine="709"/>
        <w:jc w:val="both"/>
        <w:rPr>
          <w:rFonts w:eastAsia="Arial Unicode MS" w:cs="Tahoma"/>
          <w:sz w:val="24"/>
          <w:szCs w:val="24"/>
          <w:lang w:bidi="ru-RU"/>
        </w:rPr>
      </w:pPr>
      <w:r w:rsidRPr="00D312A4">
        <w:rPr>
          <w:rFonts w:eastAsia="Arial Unicode MS" w:cs="Tahoma"/>
          <w:sz w:val="24"/>
          <w:szCs w:val="24"/>
          <w:lang w:bidi="ru-RU"/>
        </w:rPr>
        <w:t xml:space="preserve">В отчетном периоде кредиты от кредитных организаций не привлекались, привлечение    бюджетных     кредитов     в     отчетном     периоде    не осуществлялось. </w:t>
      </w:r>
    </w:p>
    <w:p w14:paraId="26A66D24" w14:textId="77777777" w:rsidR="00D312A4" w:rsidRPr="00D312A4" w:rsidRDefault="00D312A4" w:rsidP="00D312A4">
      <w:pPr>
        <w:ind w:firstLine="709"/>
        <w:jc w:val="both"/>
        <w:rPr>
          <w:rFonts w:eastAsia="Arial Unicode MS" w:cs="Tahoma"/>
          <w:sz w:val="24"/>
          <w:szCs w:val="24"/>
          <w:lang w:bidi="ru-RU"/>
        </w:rPr>
      </w:pPr>
    </w:p>
    <w:p w14:paraId="59B5C5A2" w14:textId="77777777" w:rsidR="00D312A4" w:rsidRPr="00D312A4" w:rsidRDefault="00D312A4" w:rsidP="00D312A4">
      <w:pPr>
        <w:ind w:firstLine="709"/>
        <w:jc w:val="center"/>
        <w:rPr>
          <w:rFonts w:eastAsia="Arial Unicode MS" w:cs="Tahoma"/>
          <w:b/>
          <w:i/>
          <w:sz w:val="24"/>
          <w:szCs w:val="24"/>
          <w:lang w:bidi="ru-RU"/>
        </w:rPr>
      </w:pPr>
    </w:p>
    <w:p w14:paraId="2D6BC39A" w14:textId="77777777" w:rsidR="00D312A4" w:rsidRPr="00D312A4" w:rsidRDefault="00D312A4" w:rsidP="00D312A4">
      <w:pPr>
        <w:ind w:firstLine="709"/>
        <w:jc w:val="center"/>
        <w:rPr>
          <w:rFonts w:eastAsia="Arial Unicode MS" w:cs="Tahoma"/>
          <w:b/>
          <w:i/>
          <w:sz w:val="24"/>
          <w:szCs w:val="24"/>
          <w:lang w:bidi="ru-RU"/>
        </w:rPr>
      </w:pPr>
      <w:r w:rsidRPr="00D312A4">
        <w:rPr>
          <w:rFonts w:eastAsia="Arial Unicode MS" w:cs="Tahoma"/>
          <w:b/>
          <w:i/>
          <w:sz w:val="24"/>
          <w:szCs w:val="24"/>
          <w:lang w:bidi="ru-RU"/>
        </w:rPr>
        <w:t>Вывод</w:t>
      </w:r>
    </w:p>
    <w:p w14:paraId="1A3BA611" w14:textId="77777777" w:rsidR="00D312A4" w:rsidRPr="00D312A4" w:rsidRDefault="00D312A4" w:rsidP="00D312A4">
      <w:pPr>
        <w:ind w:firstLine="709"/>
        <w:jc w:val="center"/>
        <w:rPr>
          <w:rFonts w:eastAsia="Arial Unicode MS" w:cs="Tahoma"/>
          <w:b/>
          <w:sz w:val="24"/>
          <w:szCs w:val="24"/>
          <w:lang w:bidi="ru-RU"/>
        </w:rPr>
      </w:pPr>
    </w:p>
    <w:p w14:paraId="7D5E99B6" w14:textId="77777777" w:rsidR="00D312A4" w:rsidRPr="00D312A4" w:rsidRDefault="00D312A4" w:rsidP="00D312A4">
      <w:pPr>
        <w:tabs>
          <w:tab w:val="left" w:pos="9900"/>
        </w:tabs>
        <w:ind w:firstLine="720"/>
        <w:jc w:val="both"/>
        <w:rPr>
          <w:sz w:val="24"/>
          <w:szCs w:val="24"/>
        </w:rPr>
      </w:pPr>
      <w:r w:rsidRPr="00D312A4">
        <w:rPr>
          <w:sz w:val="24"/>
          <w:szCs w:val="24"/>
        </w:rPr>
        <w:t>По результатам проведенной проверки отчета об исполнении районного бюджета за 1 полугодие 2021 года, утвержденного постановлением админ</w:t>
      </w:r>
      <w:r w:rsidRPr="00D312A4">
        <w:rPr>
          <w:sz w:val="24"/>
          <w:szCs w:val="24"/>
        </w:rPr>
        <w:t>и</w:t>
      </w:r>
      <w:r w:rsidRPr="00D312A4">
        <w:rPr>
          <w:sz w:val="24"/>
          <w:szCs w:val="24"/>
        </w:rPr>
        <w:t>страции от 07.07.2021г. № 394, Контрольно-счетной палатой фактов недостоверности показ</w:t>
      </w:r>
      <w:r w:rsidRPr="00D312A4">
        <w:rPr>
          <w:sz w:val="24"/>
          <w:szCs w:val="24"/>
        </w:rPr>
        <w:t>а</w:t>
      </w:r>
      <w:r w:rsidRPr="00D312A4">
        <w:rPr>
          <w:sz w:val="24"/>
          <w:szCs w:val="24"/>
        </w:rPr>
        <w:t>телей отчетности не выявлено.</w:t>
      </w:r>
    </w:p>
    <w:p w14:paraId="2F1EA82E" w14:textId="77777777" w:rsidR="000F0725" w:rsidRPr="00D312A4" w:rsidRDefault="000F0725" w:rsidP="000F0725">
      <w:pPr>
        <w:tabs>
          <w:tab w:val="left" w:pos="851"/>
        </w:tabs>
        <w:rPr>
          <w:sz w:val="24"/>
          <w:szCs w:val="24"/>
        </w:rPr>
      </w:pPr>
    </w:p>
    <w:p w14:paraId="512218DF" w14:textId="77777777" w:rsidR="00382313" w:rsidRPr="00D312A4" w:rsidRDefault="00382313" w:rsidP="000F0725">
      <w:pPr>
        <w:tabs>
          <w:tab w:val="left" w:pos="851"/>
        </w:tabs>
        <w:rPr>
          <w:sz w:val="24"/>
          <w:szCs w:val="24"/>
        </w:rPr>
      </w:pPr>
    </w:p>
    <w:p w14:paraId="7B3E709F" w14:textId="77777777" w:rsidR="00382313" w:rsidRDefault="00382313" w:rsidP="000F0725">
      <w:pPr>
        <w:tabs>
          <w:tab w:val="left" w:pos="851"/>
        </w:tabs>
        <w:rPr>
          <w:sz w:val="24"/>
        </w:rPr>
      </w:pPr>
      <w:bookmarkStart w:id="0" w:name="_GoBack"/>
      <w:bookmarkEnd w:id="0"/>
    </w:p>
    <w:p w14:paraId="4626B59E" w14:textId="77777777" w:rsidR="000F0725" w:rsidRDefault="000F0725" w:rsidP="000F0725">
      <w:pPr>
        <w:tabs>
          <w:tab w:val="left" w:pos="851"/>
        </w:tabs>
        <w:rPr>
          <w:sz w:val="24"/>
        </w:rPr>
      </w:pPr>
    </w:p>
    <w:p w14:paraId="56123E1F" w14:textId="77777777" w:rsidR="000F0725" w:rsidRPr="00953DEC" w:rsidRDefault="000F0725" w:rsidP="008644C9">
      <w:pPr>
        <w:jc w:val="right"/>
        <w:rPr>
          <w:rFonts w:eastAsia="Arial Unicode MS" w:cs="Tahoma"/>
          <w:sz w:val="24"/>
          <w:szCs w:val="24"/>
          <w:lang w:eastAsia="ru-RU" w:bidi="ru-RU"/>
        </w:rPr>
      </w:pPr>
      <w:r w:rsidRPr="00953DEC">
        <w:rPr>
          <w:rFonts w:eastAsia="Arial Unicode MS" w:cs="Tahoma"/>
          <w:sz w:val="24"/>
          <w:szCs w:val="24"/>
          <w:lang w:eastAsia="ru-RU" w:bidi="ru-RU"/>
        </w:rPr>
        <w:t>Председатель Контрольно-счетной палаты</w:t>
      </w:r>
    </w:p>
    <w:p w14:paraId="14E60F4B" w14:textId="77777777" w:rsidR="008644C9" w:rsidRDefault="000F0725" w:rsidP="008644C9">
      <w:pPr>
        <w:jc w:val="right"/>
        <w:rPr>
          <w:rFonts w:eastAsia="Arial Unicode MS" w:cs="Tahoma"/>
          <w:sz w:val="24"/>
          <w:szCs w:val="24"/>
          <w:lang w:eastAsia="ru-RU" w:bidi="ru-RU"/>
        </w:rPr>
      </w:pPr>
      <w:r w:rsidRPr="00953DEC">
        <w:rPr>
          <w:rFonts w:eastAsia="Arial Unicode MS" w:cs="Tahoma"/>
          <w:sz w:val="24"/>
          <w:szCs w:val="24"/>
          <w:lang w:eastAsia="ru-RU" w:bidi="ru-RU"/>
        </w:rPr>
        <w:t xml:space="preserve">Кромского района Орловской области   </w:t>
      </w:r>
    </w:p>
    <w:p w14:paraId="58E57687" w14:textId="77777777" w:rsidR="000F0725" w:rsidRPr="00953DEC" w:rsidRDefault="000F0725" w:rsidP="008644C9">
      <w:pPr>
        <w:jc w:val="right"/>
        <w:rPr>
          <w:sz w:val="24"/>
          <w:szCs w:val="24"/>
          <w:lang w:eastAsia="ru-RU"/>
        </w:rPr>
      </w:pPr>
      <w:r w:rsidRPr="00953DEC">
        <w:rPr>
          <w:rFonts w:eastAsia="Arial Unicode MS" w:cs="Tahoma"/>
          <w:sz w:val="24"/>
          <w:szCs w:val="24"/>
          <w:lang w:eastAsia="ru-RU" w:bidi="ru-RU"/>
        </w:rPr>
        <w:t xml:space="preserve">                       </w:t>
      </w:r>
      <w:r w:rsidR="00953DEC">
        <w:rPr>
          <w:rFonts w:eastAsia="Arial Unicode MS" w:cs="Tahoma"/>
          <w:sz w:val="24"/>
          <w:szCs w:val="24"/>
          <w:lang w:eastAsia="ru-RU" w:bidi="ru-RU"/>
        </w:rPr>
        <w:t xml:space="preserve">                          </w:t>
      </w:r>
      <w:r w:rsidRPr="00953DEC">
        <w:rPr>
          <w:rFonts w:eastAsia="Arial Unicode MS" w:cs="Tahoma"/>
          <w:sz w:val="24"/>
          <w:szCs w:val="24"/>
          <w:lang w:eastAsia="ru-RU" w:bidi="ru-RU"/>
        </w:rPr>
        <w:t xml:space="preserve">                С.С. Булгакова</w:t>
      </w:r>
    </w:p>
    <w:p w14:paraId="7601016A" w14:textId="77777777" w:rsidR="000F0725" w:rsidRPr="00953DEC" w:rsidRDefault="000F0725" w:rsidP="008644C9">
      <w:pPr>
        <w:jc w:val="right"/>
        <w:rPr>
          <w:sz w:val="24"/>
          <w:szCs w:val="24"/>
          <w:lang w:eastAsia="ru-RU" w:bidi="ru-RU"/>
        </w:rPr>
      </w:pPr>
    </w:p>
    <w:p w14:paraId="1FA040B0" w14:textId="77777777" w:rsidR="008644C9" w:rsidRPr="008644C9" w:rsidRDefault="008644C9" w:rsidP="008644C9">
      <w:pPr>
        <w:ind w:firstLine="708"/>
        <w:jc w:val="right"/>
        <w:rPr>
          <w:sz w:val="24"/>
          <w:szCs w:val="24"/>
          <w:lang w:eastAsia="ru-RU" w:bidi="ru-RU"/>
        </w:rPr>
      </w:pPr>
      <w:r w:rsidRPr="008644C9">
        <w:rPr>
          <w:sz w:val="24"/>
          <w:szCs w:val="24"/>
          <w:lang w:eastAsia="ru-RU" w:bidi="ru-RU"/>
        </w:rPr>
        <w:t>Подготовлено для размещения на сайт.</w:t>
      </w:r>
    </w:p>
    <w:p w14:paraId="61DE591B" w14:textId="77777777" w:rsidR="008644C9" w:rsidRPr="008644C9" w:rsidRDefault="008644C9" w:rsidP="008644C9">
      <w:pPr>
        <w:jc w:val="right"/>
        <w:rPr>
          <w:sz w:val="24"/>
          <w:szCs w:val="24"/>
          <w:lang w:eastAsia="ru-RU" w:bidi="ru-RU"/>
        </w:rPr>
      </w:pPr>
    </w:p>
    <w:p w14:paraId="2A0D515A" w14:textId="77777777" w:rsidR="000F0725" w:rsidRPr="000F0725" w:rsidRDefault="000F0725" w:rsidP="008644C9">
      <w:pPr>
        <w:tabs>
          <w:tab w:val="left" w:pos="851"/>
        </w:tabs>
        <w:jc w:val="right"/>
        <w:rPr>
          <w:sz w:val="24"/>
        </w:rPr>
      </w:pPr>
    </w:p>
    <w:sectPr w:rsidR="000F0725" w:rsidRPr="000F0725">
      <w:footerReference w:type="default" r:id="rId8"/>
      <w:pgSz w:w="11910" w:h="16840"/>
      <w:pgMar w:top="480" w:right="420" w:bottom="520" w:left="1020" w:header="0" w:footer="2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EE74C" w14:textId="77777777" w:rsidR="005B567F" w:rsidRDefault="005B567F">
      <w:r>
        <w:separator/>
      </w:r>
    </w:p>
  </w:endnote>
  <w:endnote w:type="continuationSeparator" w:id="0">
    <w:p w14:paraId="2399032D" w14:textId="77777777" w:rsidR="005B567F" w:rsidRDefault="005B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26BA6" w14:textId="77777777" w:rsidR="006C3FA3" w:rsidRDefault="006C3FA3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7051EA" wp14:editId="620342A4">
              <wp:simplePos x="0" y="0"/>
              <wp:positionH relativeFrom="page">
                <wp:posOffset>7010400</wp:posOffset>
              </wp:positionH>
              <wp:positionV relativeFrom="page">
                <wp:posOffset>10345420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0761B" w14:textId="77777777" w:rsidR="006C3FA3" w:rsidRDefault="006C3FA3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12A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051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pt;margin-top:814.6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Z8x0auAAAAAPAQAADwAA&#10;AAAAAAAAAAAAAAAFBQAAZHJzL2Rvd25yZXYueG1sUEsFBgAAAAAEAAQA8wAAABIGAAAAAA==&#10;" filled="f" stroked="f">
              <v:textbox inset="0,0,0,0">
                <w:txbxContent>
                  <w:p w14:paraId="3220761B" w14:textId="77777777" w:rsidR="006C3FA3" w:rsidRDefault="006C3FA3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12A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7EC52" w14:textId="77777777" w:rsidR="005B567F" w:rsidRDefault="005B567F">
      <w:r>
        <w:separator/>
      </w:r>
    </w:p>
  </w:footnote>
  <w:footnote w:type="continuationSeparator" w:id="0">
    <w:p w14:paraId="7597D90E" w14:textId="77777777" w:rsidR="005B567F" w:rsidRDefault="005B5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02"/>
    <w:multiLevelType w:val="multilevel"/>
    <w:tmpl w:val="3508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50812"/>
    <w:multiLevelType w:val="multilevel"/>
    <w:tmpl w:val="7D06DF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34CC5"/>
    <w:multiLevelType w:val="multilevel"/>
    <w:tmpl w:val="F0D26EF0"/>
    <w:lvl w:ilvl="0">
      <w:start w:val="1"/>
      <w:numFmt w:val="decimal"/>
      <w:lvlText w:val="%1."/>
      <w:lvlJc w:val="left"/>
      <w:pPr>
        <w:ind w:left="11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59" w:hanging="49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79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063" w:hanging="7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5" w:hanging="7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7" w:hanging="7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9" w:hanging="7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1" w:hanging="7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3" w:hanging="790"/>
      </w:pPr>
      <w:rPr>
        <w:rFonts w:hint="default"/>
        <w:lang w:val="ru-RU" w:eastAsia="ru-RU" w:bidi="ru-RU"/>
      </w:rPr>
    </w:lvl>
  </w:abstractNum>
  <w:abstractNum w:abstractNumId="3" w15:restartNumberingAfterBreak="0">
    <w:nsid w:val="25CD689C"/>
    <w:multiLevelType w:val="multilevel"/>
    <w:tmpl w:val="8F5AF118"/>
    <w:lvl w:ilvl="0">
      <w:start w:val="1"/>
      <w:numFmt w:val="decimal"/>
      <w:lvlText w:val="%1."/>
      <w:lvlJc w:val="left"/>
      <w:pPr>
        <w:ind w:left="64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9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3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9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74F4044"/>
    <w:multiLevelType w:val="hybridMultilevel"/>
    <w:tmpl w:val="7C067CD6"/>
    <w:lvl w:ilvl="0" w:tplc="AE5C9F56">
      <w:numFmt w:val="bullet"/>
      <w:lvlText w:val=""/>
      <w:lvlJc w:val="left"/>
      <w:pPr>
        <w:ind w:left="1267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068514">
      <w:numFmt w:val="bullet"/>
      <w:lvlText w:val="•"/>
      <w:lvlJc w:val="left"/>
      <w:pPr>
        <w:ind w:left="2180" w:hanging="588"/>
      </w:pPr>
      <w:rPr>
        <w:rFonts w:hint="default"/>
        <w:lang w:val="ru-RU" w:eastAsia="en-US" w:bidi="ar-SA"/>
      </w:rPr>
    </w:lvl>
    <w:lvl w:ilvl="2" w:tplc="E598B714">
      <w:numFmt w:val="bullet"/>
      <w:lvlText w:val="•"/>
      <w:lvlJc w:val="left"/>
      <w:pPr>
        <w:ind w:left="3101" w:hanging="588"/>
      </w:pPr>
      <w:rPr>
        <w:rFonts w:hint="default"/>
        <w:lang w:val="ru-RU" w:eastAsia="en-US" w:bidi="ar-SA"/>
      </w:rPr>
    </w:lvl>
    <w:lvl w:ilvl="3" w:tplc="EA3EE386">
      <w:numFmt w:val="bullet"/>
      <w:lvlText w:val="•"/>
      <w:lvlJc w:val="left"/>
      <w:pPr>
        <w:ind w:left="4021" w:hanging="588"/>
      </w:pPr>
      <w:rPr>
        <w:rFonts w:hint="default"/>
        <w:lang w:val="ru-RU" w:eastAsia="en-US" w:bidi="ar-SA"/>
      </w:rPr>
    </w:lvl>
    <w:lvl w:ilvl="4" w:tplc="226CE91A">
      <w:numFmt w:val="bullet"/>
      <w:lvlText w:val="•"/>
      <w:lvlJc w:val="left"/>
      <w:pPr>
        <w:ind w:left="4942" w:hanging="588"/>
      </w:pPr>
      <w:rPr>
        <w:rFonts w:hint="default"/>
        <w:lang w:val="ru-RU" w:eastAsia="en-US" w:bidi="ar-SA"/>
      </w:rPr>
    </w:lvl>
    <w:lvl w:ilvl="5" w:tplc="3C2CCCC8">
      <w:numFmt w:val="bullet"/>
      <w:lvlText w:val="•"/>
      <w:lvlJc w:val="left"/>
      <w:pPr>
        <w:ind w:left="5863" w:hanging="588"/>
      </w:pPr>
      <w:rPr>
        <w:rFonts w:hint="default"/>
        <w:lang w:val="ru-RU" w:eastAsia="en-US" w:bidi="ar-SA"/>
      </w:rPr>
    </w:lvl>
    <w:lvl w:ilvl="6" w:tplc="937CA4B2">
      <w:numFmt w:val="bullet"/>
      <w:lvlText w:val="•"/>
      <w:lvlJc w:val="left"/>
      <w:pPr>
        <w:ind w:left="6783" w:hanging="588"/>
      </w:pPr>
      <w:rPr>
        <w:rFonts w:hint="default"/>
        <w:lang w:val="ru-RU" w:eastAsia="en-US" w:bidi="ar-SA"/>
      </w:rPr>
    </w:lvl>
    <w:lvl w:ilvl="7" w:tplc="B98EF15C">
      <w:numFmt w:val="bullet"/>
      <w:lvlText w:val="•"/>
      <w:lvlJc w:val="left"/>
      <w:pPr>
        <w:ind w:left="7704" w:hanging="588"/>
      </w:pPr>
      <w:rPr>
        <w:rFonts w:hint="default"/>
        <w:lang w:val="ru-RU" w:eastAsia="en-US" w:bidi="ar-SA"/>
      </w:rPr>
    </w:lvl>
    <w:lvl w:ilvl="8" w:tplc="02FA67FA">
      <w:numFmt w:val="bullet"/>
      <w:lvlText w:val="•"/>
      <w:lvlJc w:val="left"/>
      <w:pPr>
        <w:ind w:left="8625" w:hanging="588"/>
      </w:pPr>
      <w:rPr>
        <w:rFonts w:hint="default"/>
        <w:lang w:val="ru-RU" w:eastAsia="en-US" w:bidi="ar-SA"/>
      </w:rPr>
    </w:lvl>
  </w:abstractNum>
  <w:abstractNum w:abstractNumId="5" w15:restartNumberingAfterBreak="0">
    <w:nsid w:val="374E7AF8"/>
    <w:multiLevelType w:val="hybridMultilevel"/>
    <w:tmpl w:val="B810CB68"/>
    <w:lvl w:ilvl="0" w:tplc="05085C08">
      <w:start w:val="1"/>
      <w:numFmt w:val="decimal"/>
      <w:lvlText w:val="%1."/>
      <w:lvlJc w:val="left"/>
      <w:pPr>
        <w:ind w:left="919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E189974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2" w:tplc="807449A6">
      <w:numFmt w:val="bullet"/>
      <w:lvlText w:val="•"/>
      <w:lvlJc w:val="left"/>
      <w:pPr>
        <w:ind w:left="5554" w:hanging="240"/>
      </w:pPr>
      <w:rPr>
        <w:rFonts w:hint="default"/>
        <w:lang w:val="ru-RU" w:eastAsia="en-US" w:bidi="ar-SA"/>
      </w:rPr>
    </w:lvl>
    <w:lvl w:ilvl="3" w:tplc="E2626EB0">
      <w:numFmt w:val="bullet"/>
      <w:lvlText w:val="•"/>
      <w:lvlJc w:val="left"/>
      <w:pPr>
        <w:ind w:left="6168" w:hanging="240"/>
      </w:pPr>
      <w:rPr>
        <w:rFonts w:hint="default"/>
        <w:lang w:val="ru-RU" w:eastAsia="en-US" w:bidi="ar-SA"/>
      </w:rPr>
    </w:lvl>
    <w:lvl w:ilvl="4" w:tplc="E7FE9F10">
      <w:numFmt w:val="bullet"/>
      <w:lvlText w:val="•"/>
      <w:lvlJc w:val="left"/>
      <w:pPr>
        <w:ind w:left="6782" w:hanging="240"/>
      </w:pPr>
      <w:rPr>
        <w:rFonts w:hint="default"/>
        <w:lang w:val="ru-RU" w:eastAsia="en-US" w:bidi="ar-SA"/>
      </w:rPr>
    </w:lvl>
    <w:lvl w:ilvl="5" w:tplc="931E4940">
      <w:numFmt w:val="bullet"/>
      <w:lvlText w:val="•"/>
      <w:lvlJc w:val="left"/>
      <w:pPr>
        <w:ind w:left="7396" w:hanging="240"/>
      </w:pPr>
      <w:rPr>
        <w:rFonts w:hint="default"/>
        <w:lang w:val="ru-RU" w:eastAsia="en-US" w:bidi="ar-SA"/>
      </w:rPr>
    </w:lvl>
    <w:lvl w:ilvl="6" w:tplc="78421F08">
      <w:numFmt w:val="bullet"/>
      <w:lvlText w:val="•"/>
      <w:lvlJc w:val="left"/>
      <w:pPr>
        <w:ind w:left="8010" w:hanging="240"/>
      </w:pPr>
      <w:rPr>
        <w:rFonts w:hint="default"/>
        <w:lang w:val="ru-RU" w:eastAsia="en-US" w:bidi="ar-SA"/>
      </w:rPr>
    </w:lvl>
    <w:lvl w:ilvl="7" w:tplc="C95A3250">
      <w:numFmt w:val="bullet"/>
      <w:lvlText w:val="•"/>
      <w:lvlJc w:val="left"/>
      <w:pPr>
        <w:ind w:left="8624" w:hanging="240"/>
      </w:pPr>
      <w:rPr>
        <w:rFonts w:hint="default"/>
        <w:lang w:val="ru-RU" w:eastAsia="en-US" w:bidi="ar-SA"/>
      </w:rPr>
    </w:lvl>
    <w:lvl w:ilvl="8" w:tplc="84EE10C4">
      <w:numFmt w:val="bullet"/>
      <w:lvlText w:val="•"/>
      <w:lvlJc w:val="left"/>
      <w:pPr>
        <w:ind w:left="9238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399D7ED0"/>
    <w:multiLevelType w:val="hybridMultilevel"/>
    <w:tmpl w:val="724AE5EC"/>
    <w:lvl w:ilvl="0" w:tplc="48100780">
      <w:start w:val="1"/>
      <w:numFmt w:val="decimal"/>
      <w:lvlText w:val="%1."/>
      <w:lvlJc w:val="left"/>
      <w:pPr>
        <w:ind w:left="112" w:hanging="56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D007D26">
      <w:numFmt w:val="bullet"/>
      <w:lvlText w:val="•"/>
      <w:lvlJc w:val="left"/>
      <w:pPr>
        <w:ind w:left="1154" w:hanging="567"/>
      </w:pPr>
      <w:rPr>
        <w:rFonts w:hint="default"/>
        <w:lang w:val="ru-RU" w:eastAsia="en-US" w:bidi="ar-SA"/>
      </w:rPr>
    </w:lvl>
    <w:lvl w:ilvl="2" w:tplc="7A58236C">
      <w:numFmt w:val="bullet"/>
      <w:lvlText w:val="•"/>
      <w:lvlJc w:val="left"/>
      <w:pPr>
        <w:ind w:left="2189" w:hanging="567"/>
      </w:pPr>
      <w:rPr>
        <w:rFonts w:hint="default"/>
        <w:lang w:val="ru-RU" w:eastAsia="en-US" w:bidi="ar-SA"/>
      </w:rPr>
    </w:lvl>
    <w:lvl w:ilvl="3" w:tplc="30F4667C">
      <w:numFmt w:val="bullet"/>
      <w:lvlText w:val="•"/>
      <w:lvlJc w:val="left"/>
      <w:pPr>
        <w:ind w:left="3223" w:hanging="567"/>
      </w:pPr>
      <w:rPr>
        <w:rFonts w:hint="default"/>
        <w:lang w:val="ru-RU" w:eastAsia="en-US" w:bidi="ar-SA"/>
      </w:rPr>
    </w:lvl>
    <w:lvl w:ilvl="4" w:tplc="3064B324">
      <w:numFmt w:val="bullet"/>
      <w:lvlText w:val="•"/>
      <w:lvlJc w:val="left"/>
      <w:pPr>
        <w:ind w:left="4258" w:hanging="567"/>
      </w:pPr>
      <w:rPr>
        <w:rFonts w:hint="default"/>
        <w:lang w:val="ru-RU" w:eastAsia="en-US" w:bidi="ar-SA"/>
      </w:rPr>
    </w:lvl>
    <w:lvl w:ilvl="5" w:tplc="05B2CE3E">
      <w:numFmt w:val="bullet"/>
      <w:lvlText w:val="•"/>
      <w:lvlJc w:val="left"/>
      <w:pPr>
        <w:ind w:left="5293" w:hanging="567"/>
      </w:pPr>
      <w:rPr>
        <w:rFonts w:hint="default"/>
        <w:lang w:val="ru-RU" w:eastAsia="en-US" w:bidi="ar-SA"/>
      </w:rPr>
    </w:lvl>
    <w:lvl w:ilvl="6" w:tplc="B97EC8D0">
      <w:numFmt w:val="bullet"/>
      <w:lvlText w:val="•"/>
      <w:lvlJc w:val="left"/>
      <w:pPr>
        <w:ind w:left="6327" w:hanging="567"/>
      </w:pPr>
      <w:rPr>
        <w:rFonts w:hint="default"/>
        <w:lang w:val="ru-RU" w:eastAsia="en-US" w:bidi="ar-SA"/>
      </w:rPr>
    </w:lvl>
    <w:lvl w:ilvl="7" w:tplc="6540E6E6">
      <w:numFmt w:val="bullet"/>
      <w:lvlText w:val="•"/>
      <w:lvlJc w:val="left"/>
      <w:pPr>
        <w:ind w:left="7362" w:hanging="567"/>
      </w:pPr>
      <w:rPr>
        <w:rFonts w:hint="default"/>
        <w:lang w:val="ru-RU" w:eastAsia="en-US" w:bidi="ar-SA"/>
      </w:rPr>
    </w:lvl>
    <w:lvl w:ilvl="8" w:tplc="8BA84564">
      <w:numFmt w:val="bullet"/>
      <w:lvlText w:val="•"/>
      <w:lvlJc w:val="left"/>
      <w:pPr>
        <w:ind w:left="8397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3A087859"/>
    <w:multiLevelType w:val="hybridMultilevel"/>
    <w:tmpl w:val="67F0F4E2"/>
    <w:lvl w:ilvl="0" w:tplc="29AE6CBA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cs="Times New Roman" w:hint="default"/>
        <w:spacing w:val="-8"/>
        <w:w w:val="68"/>
        <w:sz w:val="24"/>
        <w:szCs w:val="24"/>
        <w:lang w:val="ru-RU" w:eastAsia="en-US" w:bidi="ar-SA"/>
      </w:rPr>
    </w:lvl>
    <w:lvl w:ilvl="1" w:tplc="9E86F664">
      <w:start w:val="6"/>
      <w:numFmt w:val="decimal"/>
      <w:lvlText w:val="%2."/>
      <w:lvlJc w:val="left"/>
      <w:pPr>
        <w:ind w:left="2367" w:hanging="240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2" w:tplc="E170028A">
      <w:numFmt w:val="bullet"/>
      <w:lvlText w:val="•"/>
      <w:lvlJc w:val="left"/>
      <w:pPr>
        <w:ind w:left="3847" w:hanging="240"/>
      </w:pPr>
      <w:rPr>
        <w:rFonts w:hint="default"/>
        <w:lang w:val="ru-RU" w:eastAsia="en-US" w:bidi="ar-SA"/>
      </w:rPr>
    </w:lvl>
    <w:lvl w:ilvl="3" w:tplc="C87CE9FA">
      <w:numFmt w:val="bullet"/>
      <w:lvlText w:val="•"/>
      <w:lvlJc w:val="left"/>
      <w:pPr>
        <w:ind w:left="4674" w:hanging="240"/>
      </w:pPr>
      <w:rPr>
        <w:rFonts w:hint="default"/>
        <w:lang w:val="ru-RU" w:eastAsia="en-US" w:bidi="ar-SA"/>
      </w:rPr>
    </w:lvl>
    <w:lvl w:ilvl="4" w:tplc="D8B63652">
      <w:numFmt w:val="bullet"/>
      <w:lvlText w:val="•"/>
      <w:lvlJc w:val="left"/>
      <w:pPr>
        <w:ind w:left="5502" w:hanging="240"/>
      </w:pPr>
      <w:rPr>
        <w:rFonts w:hint="default"/>
        <w:lang w:val="ru-RU" w:eastAsia="en-US" w:bidi="ar-SA"/>
      </w:rPr>
    </w:lvl>
    <w:lvl w:ilvl="5" w:tplc="76700138">
      <w:numFmt w:val="bullet"/>
      <w:lvlText w:val="•"/>
      <w:lvlJc w:val="left"/>
      <w:pPr>
        <w:ind w:left="6329" w:hanging="240"/>
      </w:pPr>
      <w:rPr>
        <w:rFonts w:hint="default"/>
        <w:lang w:val="ru-RU" w:eastAsia="en-US" w:bidi="ar-SA"/>
      </w:rPr>
    </w:lvl>
    <w:lvl w:ilvl="6" w:tplc="1340CB12">
      <w:numFmt w:val="bullet"/>
      <w:lvlText w:val="•"/>
      <w:lvlJc w:val="left"/>
      <w:pPr>
        <w:ind w:left="7156" w:hanging="240"/>
      </w:pPr>
      <w:rPr>
        <w:rFonts w:hint="default"/>
        <w:lang w:val="ru-RU" w:eastAsia="en-US" w:bidi="ar-SA"/>
      </w:rPr>
    </w:lvl>
    <w:lvl w:ilvl="7" w:tplc="F6FEF52C">
      <w:numFmt w:val="bullet"/>
      <w:lvlText w:val="•"/>
      <w:lvlJc w:val="left"/>
      <w:pPr>
        <w:ind w:left="7984" w:hanging="240"/>
      </w:pPr>
      <w:rPr>
        <w:rFonts w:hint="default"/>
        <w:lang w:val="ru-RU" w:eastAsia="en-US" w:bidi="ar-SA"/>
      </w:rPr>
    </w:lvl>
    <w:lvl w:ilvl="8" w:tplc="4F76ECE2">
      <w:numFmt w:val="bullet"/>
      <w:lvlText w:val="•"/>
      <w:lvlJc w:val="left"/>
      <w:pPr>
        <w:ind w:left="8811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3F613451"/>
    <w:multiLevelType w:val="hybridMultilevel"/>
    <w:tmpl w:val="A8205CE0"/>
    <w:lvl w:ilvl="0" w:tplc="735C328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5CACDD2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2" w:tplc="845E74BE">
      <w:numFmt w:val="bullet"/>
      <w:lvlText w:val="•"/>
      <w:lvlJc w:val="left"/>
      <w:pPr>
        <w:ind w:left="2189" w:hanging="140"/>
      </w:pPr>
      <w:rPr>
        <w:rFonts w:hint="default"/>
        <w:lang w:val="ru-RU" w:eastAsia="en-US" w:bidi="ar-SA"/>
      </w:rPr>
    </w:lvl>
    <w:lvl w:ilvl="3" w:tplc="3B966696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E39A1084">
      <w:numFmt w:val="bullet"/>
      <w:lvlText w:val="•"/>
      <w:lvlJc w:val="left"/>
      <w:pPr>
        <w:ind w:left="4258" w:hanging="140"/>
      </w:pPr>
      <w:rPr>
        <w:rFonts w:hint="default"/>
        <w:lang w:val="ru-RU" w:eastAsia="en-US" w:bidi="ar-SA"/>
      </w:rPr>
    </w:lvl>
    <w:lvl w:ilvl="5" w:tplc="E3F0115C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5E1CB4CE">
      <w:numFmt w:val="bullet"/>
      <w:lvlText w:val="•"/>
      <w:lvlJc w:val="left"/>
      <w:pPr>
        <w:ind w:left="6327" w:hanging="140"/>
      </w:pPr>
      <w:rPr>
        <w:rFonts w:hint="default"/>
        <w:lang w:val="ru-RU" w:eastAsia="en-US" w:bidi="ar-SA"/>
      </w:rPr>
    </w:lvl>
    <w:lvl w:ilvl="7" w:tplc="E0C8184C">
      <w:numFmt w:val="bullet"/>
      <w:lvlText w:val="•"/>
      <w:lvlJc w:val="left"/>
      <w:pPr>
        <w:ind w:left="7362" w:hanging="140"/>
      </w:pPr>
      <w:rPr>
        <w:rFonts w:hint="default"/>
        <w:lang w:val="ru-RU" w:eastAsia="en-US" w:bidi="ar-SA"/>
      </w:rPr>
    </w:lvl>
    <w:lvl w:ilvl="8" w:tplc="921483D2">
      <w:numFmt w:val="bullet"/>
      <w:lvlText w:val="•"/>
      <w:lvlJc w:val="left"/>
      <w:pPr>
        <w:ind w:left="8397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41995112"/>
    <w:multiLevelType w:val="multilevel"/>
    <w:tmpl w:val="CE52A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112C99"/>
    <w:multiLevelType w:val="multilevel"/>
    <w:tmpl w:val="5852AD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B82072"/>
    <w:multiLevelType w:val="multilevel"/>
    <w:tmpl w:val="FFDEB0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4079D3"/>
    <w:multiLevelType w:val="hybridMultilevel"/>
    <w:tmpl w:val="B776A598"/>
    <w:lvl w:ilvl="0" w:tplc="2204803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73E32BA7"/>
    <w:multiLevelType w:val="hybridMultilevel"/>
    <w:tmpl w:val="AD7E45B2"/>
    <w:lvl w:ilvl="0" w:tplc="3274F7AA">
      <w:numFmt w:val="bullet"/>
      <w:lvlText w:val=""/>
      <w:lvlJc w:val="left"/>
      <w:pPr>
        <w:ind w:left="11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FEA8C6">
      <w:numFmt w:val="bullet"/>
      <w:lvlText w:val="•"/>
      <w:lvlJc w:val="left"/>
      <w:pPr>
        <w:ind w:left="1154" w:hanging="142"/>
      </w:pPr>
      <w:rPr>
        <w:rFonts w:hint="default"/>
        <w:lang w:val="ru-RU" w:eastAsia="en-US" w:bidi="ar-SA"/>
      </w:rPr>
    </w:lvl>
    <w:lvl w:ilvl="2" w:tplc="31DC2F74">
      <w:numFmt w:val="bullet"/>
      <w:lvlText w:val="•"/>
      <w:lvlJc w:val="left"/>
      <w:pPr>
        <w:ind w:left="2189" w:hanging="142"/>
      </w:pPr>
      <w:rPr>
        <w:rFonts w:hint="default"/>
        <w:lang w:val="ru-RU" w:eastAsia="en-US" w:bidi="ar-SA"/>
      </w:rPr>
    </w:lvl>
    <w:lvl w:ilvl="3" w:tplc="021E9F40">
      <w:numFmt w:val="bullet"/>
      <w:lvlText w:val="•"/>
      <w:lvlJc w:val="left"/>
      <w:pPr>
        <w:ind w:left="3223" w:hanging="142"/>
      </w:pPr>
      <w:rPr>
        <w:rFonts w:hint="default"/>
        <w:lang w:val="ru-RU" w:eastAsia="en-US" w:bidi="ar-SA"/>
      </w:rPr>
    </w:lvl>
    <w:lvl w:ilvl="4" w:tplc="C6C6445E">
      <w:numFmt w:val="bullet"/>
      <w:lvlText w:val="•"/>
      <w:lvlJc w:val="left"/>
      <w:pPr>
        <w:ind w:left="4258" w:hanging="142"/>
      </w:pPr>
      <w:rPr>
        <w:rFonts w:hint="default"/>
        <w:lang w:val="ru-RU" w:eastAsia="en-US" w:bidi="ar-SA"/>
      </w:rPr>
    </w:lvl>
    <w:lvl w:ilvl="5" w:tplc="3A5678D0">
      <w:numFmt w:val="bullet"/>
      <w:lvlText w:val="•"/>
      <w:lvlJc w:val="left"/>
      <w:pPr>
        <w:ind w:left="5293" w:hanging="142"/>
      </w:pPr>
      <w:rPr>
        <w:rFonts w:hint="default"/>
        <w:lang w:val="ru-RU" w:eastAsia="en-US" w:bidi="ar-SA"/>
      </w:rPr>
    </w:lvl>
    <w:lvl w:ilvl="6" w:tplc="5740A4CC">
      <w:numFmt w:val="bullet"/>
      <w:lvlText w:val="•"/>
      <w:lvlJc w:val="left"/>
      <w:pPr>
        <w:ind w:left="6327" w:hanging="142"/>
      </w:pPr>
      <w:rPr>
        <w:rFonts w:hint="default"/>
        <w:lang w:val="ru-RU" w:eastAsia="en-US" w:bidi="ar-SA"/>
      </w:rPr>
    </w:lvl>
    <w:lvl w:ilvl="7" w:tplc="C9ECEEAE">
      <w:numFmt w:val="bullet"/>
      <w:lvlText w:val="•"/>
      <w:lvlJc w:val="left"/>
      <w:pPr>
        <w:ind w:left="7362" w:hanging="142"/>
      </w:pPr>
      <w:rPr>
        <w:rFonts w:hint="default"/>
        <w:lang w:val="ru-RU" w:eastAsia="en-US" w:bidi="ar-SA"/>
      </w:rPr>
    </w:lvl>
    <w:lvl w:ilvl="8" w:tplc="17E27978">
      <w:numFmt w:val="bullet"/>
      <w:lvlText w:val="•"/>
      <w:lvlJc w:val="left"/>
      <w:pPr>
        <w:ind w:left="8397" w:hanging="142"/>
      </w:pPr>
      <w:rPr>
        <w:rFonts w:hint="default"/>
        <w:lang w:val="ru-RU" w:eastAsia="en-US" w:bidi="ar-SA"/>
      </w:rPr>
    </w:lvl>
  </w:abstractNum>
  <w:abstractNum w:abstractNumId="14" w15:restartNumberingAfterBreak="0">
    <w:nsid w:val="7502271D"/>
    <w:multiLevelType w:val="multilevel"/>
    <w:tmpl w:val="5DDE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4"/>
  </w:num>
  <w:num w:numId="10">
    <w:abstractNumId w:val="9"/>
  </w:num>
  <w:num w:numId="11">
    <w:abstractNumId w:val="0"/>
  </w:num>
  <w:num w:numId="12">
    <w:abstractNumId w:val="10"/>
  </w:num>
  <w:num w:numId="13">
    <w:abstractNumId w:val="11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78"/>
    <w:rsid w:val="000179C0"/>
    <w:rsid w:val="00050AF8"/>
    <w:rsid w:val="000600B7"/>
    <w:rsid w:val="00077425"/>
    <w:rsid w:val="000B7C53"/>
    <w:rsid w:val="000C2CE7"/>
    <w:rsid w:val="000D51FE"/>
    <w:rsid w:val="000F0725"/>
    <w:rsid w:val="00101554"/>
    <w:rsid w:val="00111A9F"/>
    <w:rsid w:val="0013215F"/>
    <w:rsid w:val="00134326"/>
    <w:rsid w:val="00142B52"/>
    <w:rsid w:val="0014540A"/>
    <w:rsid w:val="001508C3"/>
    <w:rsid w:val="00193EEF"/>
    <w:rsid w:val="001A0B7C"/>
    <w:rsid w:val="001A6CC4"/>
    <w:rsid w:val="001A71E8"/>
    <w:rsid w:val="001F18DD"/>
    <w:rsid w:val="00217E57"/>
    <w:rsid w:val="002334BC"/>
    <w:rsid w:val="00246864"/>
    <w:rsid w:val="00247651"/>
    <w:rsid w:val="00252969"/>
    <w:rsid w:val="00271D94"/>
    <w:rsid w:val="00277AC7"/>
    <w:rsid w:val="00291C98"/>
    <w:rsid w:val="00292454"/>
    <w:rsid w:val="002A768F"/>
    <w:rsid w:val="002B28FF"/>
    <w:rsid w:val="002C68F2"/>
    <w:rsid w:val="002F3142"/>
    <w:rsid w:val="003409DB"/>
    <w:rsid w:val="0034373B"/>
    <w:rsid w:val="003533E9"/>
    <w:rsid w:val="00382313"/>
    <w:rsid w:val="0038297C"/>
    <w:rsid w:val="00393A96"/>
    <w:rsid w:val="003A5DB7"/>
    <w:rsid w:val="003A6E56"/>
    <w:rsid w:val="003C1344"/>
    <w:rsid w:val="003E4FC9"/>
    <w:rsid w:val="0040352B"/>
    <w:rsid w:val="00420537"/>
    <w:rsid w:val="00423342"/>
    <w:rsid w:val="00425F48"/>
    <w:rsid w:val="004352E8"/>
    <w:rsid w:val="00440A58"/>
    <w:rsid w:val="004506EC"/>
    <w:rsid w:val="00460EDB"/>
    <w:rsid w:val="004835D0"/>
    <w:rsid w:val="004877B8"/>
    <w:rsid w:val="0049297D"/>
    <w:rsid w:val="004B7372"/>
    <w:rsid w:val="004D2E2E"/>
    <w:rsid w:val="004E3752"/>
    <w:rsid w:val="004E3CC7"/>
    <w:rsid w:val="004F1646"/>
    <w:rsid w:val="004F3114"/>
    <w:rsid w:val="00532FF9"/>
    <w:rsid w:val="005630E6"/>
    <w:rsid w:val="00567B90"/>
    <w:rsid w:val="00587CC8"/>
    <w:rsid w:val="00596350"/>
    <w:rsid w:val="0059787D"/>
    <w:rsid w:val="005A1B5B"/>
    <w:rsid w:val="005B1294"/>
    <w:rsid w:val="005B567F"/>
    <w:rsid w:val="005C19F5"/>
    <w:rsid w:val="006035B6"/>
    <w:rsid w:val="006153CB"/>
    <w:rsid w:val="006372FA"/>
    <w:rsid w:val="006412C1"/>
    <w:rsid w:val="0065040A"/>
    <w:rsid w:val="00666FA1"/>
    <w:rsid w:val="006B198D"/>
    <w:rsid w:val="006C3FA3"/>
    <w:rsid w:val="006D6984"/>
    <w:rsid w:val="006F47AC"/>
    <w:rsid w:val="00701DDE"/>
    <w:rsid w:val="00716E1D"/>
    <w:rsid w:val="007245A1"/>
    <w:rsid w:val="0074413E"/>
    <w:rsid w:val="00764D45"/>
    <w:rsid w:val="007723FE"/>
    <w:rsid w:val="00777F88"/>
    <w:rsid w:val="0079030F"/>
    <w:rsid w:val="007F1AC7"/>
    <w:rsid w:val="007F796D"/>
    <w:rsid w:val="00803D0A"/>
    <w:rsid w:val="00825706"/>
    <w:rsid w:val="00850C90"/>
    <w:rsid w:val="0085180A"/>
    <w:rsid w:val="008551D4"/>
    <w:rsid w:val="008576B4"/>
    <w:rsid w:val="008644C9"/>
    <w:rsid w:val="00884E8C"/>
    <w:rsid w:val="00892D84"/>
    <w:rsid w:val="008B7013"/>
    <w:rsid w:val="008C2F25"/>
    <w:rsid w:val="008E5021"/>
    <w:rsid w:val="008E6729"/>
    <w:rsid w:val="008F10E8"/>
    <w:rsid w:val="00904394"/>
    <w:rsid w:val="009164F7"/>
    <w:rsid w:val="00922035"/>
    <w:rsid w:val="00923235"/>
    <w:rsid w:val="00932C63"/>
    <w:rsid w:val="00934EB0"/>
    <w:rsid w:val="00943805"/>
    <w:rsid w:val="00950F45"/>
    <w:rsid w:val="00953DEC"/>
    <w:rsid w:val="009D2E93"/>
    <w:rsid w:val="009E3497"/>
    <w:rsid w:val="009F49D6"/>
    <w:rsid w:val="00A13B34"/>
    <w:rsid w:val="00A2039E"/>
    <w:rsid w:val="00A21A49"/>
    <w:rsid w:val="00A25E4D"/>
    <w:rsid w:val="00A315C2"/>
    <w:rsid w:val="00A37E71"/>
    <w:rsid w:val="00A50478"/>
    <w:rsid w:val="00A5410F"/>
    <w:rsid w:val="00A55B70"/>
    <w:rsid w:val="00AB0C77"/>
    <w:rsid w:val="00AB5566"/>
    <w:rsid w:val="00AD127A"/>
    <w:rsid w:val="00AD2BF9"/>
    <w:rsid w:val="00B146CD"/>
    <w:rsid w:val="00B161EE"/>
    <w:rsid w:val="00B24000"/>
    <w:rsid w:val="00B56650"/>
    <w:rsid w:val="00B74469"/>
    <w:rsid w:val="00B817BF"/>
    <w:rsid w:val="00BA494E"/>
    <w:rsid w:val="00BC5CFF"/>
    <w:rsid w:val="00BD5BFF"/>
    <w:rsid w:val="00BE67B1"/>
    <w:rsid w:val="00BF3AF8"/>
    <w:rsid w:val="00BF592A"/>
    <w:rsid w:val="00C34F61"/>
    <w:rsid w:val="00C7725B"/>
    <w:rsid w:val="00C87484"/>
    <w:rsid w:val="00CC1BD7"/>
    <w:rsid w:val="00CE4557"/>
    <w:rsid w:val="00CE6C22"/>
    <w:rsid w:val="00D106FB"/>
    <w:rsid w:val="00D24071"/>
    <w:rsid w:val="00D312A4"/>
    <w:rsid w:val="00D751C8"/>
    <w:rsid w:val="00D75634"/>
    <w:rsid w:val="00D86582"/>
    <w:rsid w:val="00D94CCE"/>
    <w:rsid w:val="00DA3789"/>
    <w:rsid w:val="00DA5654"/>
    <w:rsid w:val="00DC7AB8"/>
    <w:rsid w:val="00DF6EA0"/>
    <w:rsid w:val="00E00D4E"/>
    <w:rsid w:val="00E055EF"/>
    <w:rsid w:val="00E42C9B"/>
    <w:rsid w:val="00E6340D"/>
    <w:rsid w:val="00E63BBF"/>
    <w:rsid w:val="00E7130C"/>
    <w:rsid w:val="00E83415"/>
    <w:rsid w:val="00EA733B"/>
    <w:rsid w:val="00ED53C5"/>
    <w:rsid w:val="00EE44AC"/>
    <w:rsid w:val="00EF3C40"/>
    <w:rsid w:val="00F0007A"/>
    <w:rsid w:val="00F30169"/>
    <w:rsid w:val="00F341AF"/>
    <w:rsid w:val="00F57D46"/>
    <w:rsid w:val="00F6309B"/>
    <w:rsid w:val="00F74534"/>
    <w:rsid w:val="00F92135"/>
    <w:rsid w:val="00F93416"/>
    <w:rsid w:val="00FA19D6"/>
    <w:rsid w:val="00FB300E"/>
    <w:rsid w:val="00FB67D1"/>
    <w:rsid w:val="00FD0D78"/>
    <w:rsid w:val="00FD2DF5"/>
    <w:rsid w:val="00FE3D38"/>
    <w:rsid w:val="00FE3E27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9AE60"/>
  <w15:docId w15:val="{5DDDFFD2-EED8-4C5D-B1DB-B568D764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56" w:hanging="390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2196" w:hanging="36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 w:firstLine="566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2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TableParagraph0">
    <w:name w:val="Table Paragraph + По центру"/>
    <w:aliases w:val="Слева:  0,71 см,Справа:  0,69 см,Перед:  6,05 ..."/>
    <w:basedOn w:val="a"/>
    <w:rsid w:val="0049297D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4835D0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7">
    <w:name w:val="Normal (Web)"/>
    <w:basedOn w:val="a"/>
    <w:rsid w:val="00D312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qFormat/>
    <w:rsid w:val="00D312A4"/>
    <w:rPr>
      <w:b/>
      <w:bCs/>
    </w:rPr>
  </w:style>
  <w:style w:type="character" w:styleId="a9">
    <w:name w:val="Emphasis"/>
    <w:uiPriority w:val="20"/>
    <w:qFormat/>
    <w:rsid w:val="00D312A4"/>
    <w:rPr>
      <w:i/>
      <w:iCs/>
    </w:rPr>
  </w:style>
  <w:style w:type="character" w:styleId="aa">
    <w:name w:val="Hyperlink"/>
    <w:rsid w:val="00D312A4"/>
    <w:rPr>
      <w:color w:val="0000FF"/>
      <w:u w:val="single"/>
    </w:rPr>
  </w:style>
  <w:style w:type="paragraph" w:styleId="ab">
    <w:name w:val="footer"/>
    <w:basedOn w:val="a"/>
    <w:link w:val="ac"/>
    <w:rsid w:val="00D312A4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D312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rsid w:val="00D312A4"/>
  </w:style>
  <w:style w:type="table" w:styleId="ae">
    <w:name w:val="Table Grid"/>
    <w:basedOn w:val="a1"/>
    <w:rsid w:val="00D312A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12A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D312A4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D312A4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rsid w:val="00D312A4"/>
    <w:pPr>
      <w:widowControl/>
      <w:autoSpaceDE/>
      <w:autoSpaceDN/>
    </w:pPr>
    <w:rPr>
      <w:rFonts w:ascii="Verdana" w:hAnsi="Verdana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rsid w:val="00D312A4"/>
    <w:rPr>
      <w:rFonts w:ascii="Verdana" w:eastAsia="Times New Roman" w:hAnsi="Verdana" w:cs="Times New Roma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CA614-89A7-4295-B2FB-546547F1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414 ксо2</dc:creator>
  <cp:lastModifiedBy>KSP</cp:lastModifiedBy>
  <cp:revision>3</cp:revision>
  <dcterms:created xsi:type="dcterms:W3CDTF">2021-11-23T12:59:00Z</dcterms:created>
  <dcterms:modified xsi:type="dcterms:W3CDTF">2021-11-23T13:06:00Z</dcterms:modified>
</cp:coreProperties>
</file>