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97" w:rsidRDefault="003A2997" w:rsidP="003A2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АУКЦИОНЕ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На бланке организации (для юридических лиц, с указанием ИНН, КПП, ОГРН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**Заявка, составленная более чем на одном листе, должна быть прошита, пронумерована и скреплена печатью и  подписью Заявителя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аукциона:</w:t>
      </w:r>
    </w:p>
    <w:p w:rsidR="003A2997" w:rsidRDefault="003A2997" w:rsidP="003A2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Кутафинского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A2997" w:rsidRDefault="003A2997" w:rsidP="003A2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3A2997" w:rsidRDefault="003A2997" w:rsidP="003A2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С.Кутафино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A2997" w:rsidRDefault="003A2997" w:rsidP="003A2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Орловская обл.,  303206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исх. номер</w:t>
      </w:r>
    </w:p>
    <w:p w:rsidR="003A2997" w:rsidRDefault="003A2997" w:rsidP="003A2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A2997" w:rsidRDefault="003A2997" w:rsidP="003A2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аукционе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юридического лица - полное наименование, ОГРН, ИНН, КПП; для физического лица – ФИО,  паспортные данные)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(далее - Заявитель), в лице _________________________________________, действующего на основании  ________________________,  ознакомившись с извещением,  опубликованном в районной газете «Заря» № ___  от  «3»  июня 2020 г.,  на  страничке  </w:t>
      </w:r>
      <w:proofErr w:type="spellStart"/>
      <w:r>
        <w:rPr>
          <w:rFonts w:ascii="Times New Roman" w:hAnsi="Times New Roman"/>
          <w:sz w:val="28"/>
          <w:szCs w:val="28"/>
        </w:rPr>
        <w:t>Кутафинского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/www.adm-krom.ru/, на официальном сайте для размещения информации о торгах: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>, сообщает о желании принять  участие в аукционе на право заключения договора купли-продажи земельного участка:</w:t>
      </w:r>
      <w:proofErr w:type="gramEnd"/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аукциона право заключения договора купли-продажи земельного участка общей площадью 114000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кадастровый номер 57:09:0040101:427, расположенный по адресу: Российская Федерация, Орловская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Кромской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Кутафинское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, СПК </w:t>
      </w:r>
      <w:proofErr w:type="spellStart"/>
      <w:r>
        <w:rPr>
          <w:rFonts w:ascii="Times New Roman" w:hAnsi="Times New Roman"/>
          <w:sz w:val="28"/>
          <w:szCs w:val="28"/>
        </w:rPr>
        <w:t>им.К.Маркса</w:t>
      </w:r>
      <w:proofErr w:type="spellEnd"/>
      <w:r>
        <w:rPr>
          <w:rFonts w:ascii="Times New Roman" w:hAnsi="Times New Roman"/>
          <w:sz w:val="28"/>
          <w:szCs w:val="28"/>
        </w:rPr>
        <w:t xml:space="preserve">, категория земель: земли сельскохозяйственного значения, разрешенное использование: для сельскохозяйственного производства. 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Форма: аукцион, открытый по составу участников и форме подачи заявок.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 проведения: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Кутафинского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от «25 » мая  2020 года №21 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.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дата проведения аукциона: «6» июля  2020 года в 11-00.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аукциона: Орловская обл., </w:t>
      </w:r>
      <w:proofErr w:type="spellStart"/>
      <w:r>
        <w:rPr>
          <w:rFonts w:ascii="Times New Roman" w:hAnsi="Times New Roman"/>
          <w:sz w:val="28"/>
          <w:szCs w:val="28"/>
        </w:rPr>
        <w:t>Кромской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Кутафино</w:t>
      </w:r>
      <w:proofErr w:type="spellEnd"/>
      <w:r>
        <w:rPr>
          <w:rFonts w:ascii="Times New Roman" w:hAnsi="Times New Roman"/>
          <w:sz w:val="28"/>
          <w:szCs w:val="28"/>
        </w:rPr>
        <w:t xml:space="preserve"> (администрация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Кутафинского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поселения).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извещении, договора о задатке, настоящей заявки и принимает их полностью.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признания победителем аукциона Заявитель обязуется  подписать Протокол о результатах аукциона в день проведения  аукциона и договор </w:t>
      </w:r>
      <w:r>
        <w:rPr>
          <w:rFonts w:ascii="Times New Roman" w:hAnsi="Times New Roman"/>
          <w:sz w:val="28"/>
          <w:szCs w:val="28"/>
        </w:rPr>
        <w:lastRenderedPageBreak/>
        <w:t>купли-продажи 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непредставление необходимых для участия в аукционе документов, определенных законодательством и указанных в извещении, или представление недостоверных сведений; 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поступление задатка на счет, указанный в 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кциона, до дня окончания приема документов для участия в аукционе;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заявителя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>
        <w:rPr>
          <w:rFonts w:ascii="Times New Roman" w:hAnsi="Times New Roman"/>
          <w:sz w:val="28"/>
          <w:szCs w:val="28"/>
        </w:rPr>
        <w:t>уполномочен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телефон уполномоченного лица)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Место нахождения (место регистрации)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Адрес для направления корреспонденции и уведомлений: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__________________________________________________________________телефон ___________________, факс _______________, эл. почта__________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Банковские реквизиты для возврата задатка: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Заявителя  (уполномоченного представителя)    </w:t>
      </w:r>
      <w:r>
        <w:rPr>
          <w:rFonts w:ascii="Times New Roman" w:hAnsi="Times New Roman"/>
          <w:sz w:val="28"/>
          <w:szCs w:val="28"/>
        </w:rPr>
        <w:tab/>
        <w:t xml:space="preserve">___________________      /_______________/                                                                        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Заявка принята Организатором аукциона      </w:t>
      </w:r>
      <w:r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____час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____ </w:t>
      </w:r>
      <w:proofErr w:type="gram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ин.  «____» _____________ 201__ г. 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зарегистрирована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журнале  приема заявок 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№ _______________(__________________________)</w:t>
      </w:r>
      <w:proofErr w:type="gramEnd"/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Подпись уполномоченного лица Организатора                                                                                    _________________  /__________________________/</w:t>
      </w:r>
    </w:p>
    <w:p w:rsidR="00926A73" w:rsidRDefault="00926A73">
      <w:bookmarkStart w:id="0" w:name="_GoBack"/>
      <w:bookmarkEnd w:id="0"/>
    </w:p>
    <w:sectPr w:rsidR="009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A8"/>
    <w:rsid w:val="003A2997"/>
    <w:rsid w:val="00926A73"/>
    <w:rsid w:val="00B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9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9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2020-06-02T08:16:00Z</dcterms:created>
  <dcterms:modified xsi:type="dcterms:W3CDTF">2020-06-02T08:16:00Z</dcterms:modified>
</cp:coreProperties>
</file>