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9E" w:rsidRPr="00A0749E" w:rsidRDefault="00A0749E" w:rsidP="00A074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07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Сведения о способах получения консультаций по вопросам соблюдения обязательных требований</w:t>
      </w:r>
    </w:p>
    <w:p w:rsidR="00A0749E" w:rsidRDefault="00A0749E" w:rsidP="00AF2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F2561" w:rsidRDefault="00A0749E" w:rsidP="00AF25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8. </w:t>
      </w:r>
      <w:r w:rsidR="00AF25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контролируемых лиц осуществляется </w:t>
      </w:r>
      <w:r w:rsidR="00AF2561">
        <w:rPr>
          <w:rFonts w:ascii="Times New Roman" w:hAnsi="Times New Roman" w:cs="Times New Roman"/>
          <w:sz w:val="28"/>
          <w:szCs w:val="28"/>
        </w:rPr>
        <w:t>должностными лицами администрации, уполномоченными осуществлять муниципальный контроль,</w:t>
      </w:r>
      <w:r w:rsidR="00AF25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                  по следующим вопросам:</w:t>
      </w:r>
    </w:p>
    <w:p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организация и осуществление муниципального контроля;</w:t>
      </w:r>
    </w:p>
    <w:p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 администрации, уполномоченных осуществлять муниципальный контроль;</w:t>
      </w:r>
    </w:p>
    <w:p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4) получение информации о нормативных правовых актах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их отдельных положениях), содержащих обязательные требования, оценка соблюдения которых осуществляется контрольным  органом в рамках контрольных  мероприятий.</w:t>
      </w:r>
    </w:p>
    <w:p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 Консультирование в письменной форме осуществляется                              в следующих случаях:</w:t>
      </w:r>
    </w:p>
    <w:p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контролируемым лицом представлен письменный запрос                              о представлении письменного ответа по вопросам консультирования;</w:t>
      </w:r>
    </w:p>
    <w:p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                   на поставленные вопросы невозможно;</w:t>
      </w:r>
    </w:p>
    <w:p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осуществлении консультирования </w:t>
      </w:r>
      <w:r>
        <w:rPr>
          <w:rFonts w:ascii="Times New Roman" w:hAnsi="Times New Roman" w:cs="Times New Roman"/>
          <w:sz w:val="28"/>
          <w:szCs w:val="28"/>
        </w:rPr>
        <w:t>должностные лица администрации, уполномоченные осуществлять муниципальный контроль,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</w:t>
      </w:r>
      <w:r w:rsidR="00A074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конкретного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мероприятия, решений и (или) действий должностных лиц администрации, уполномоченных осуществлять муниципальный контроль, иных участников контрольного мероприятия, а также результаты пр</w:t>
      </w:r>
      <w:r w:rsidR="007A4F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оведенных в рамках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мероприятия экспертизы, испытаний.</w:t>
      </w:r>
    </w:p>
    <w:p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Информация, ставшая известной должностному лицу администрации, уполномоченному осуществлять муниципальный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Должностными лицами администрации, уполномоченными осуществлять муниципальный контроль, ведется журнал учета консультирований.</w:t>
      </w:r>
    </w:p>
    <w:p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</w:t>
      </w:r>
      <w:r w:rsidR="00A074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proofErr w:type="spellStart"/>
      <w:r w:rsidR="00A074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Кромского</w:t>
      </w:r>
      <w:proofErr w:type="spellEnd"/>
      <w:r w:rsidR="00A074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специальном разделе, посвященном контрольной деятельности, письменного разъяснения, подписанного уполномоченным должностным лицом органа.</w:t>
      </w:r>
    </w:p>
    <w:p w:rsidR="00F34E66" w:rsidRDefault="00F34E66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/>
    <w:p w:rsidR="007A4FC4" w:rsidRDefault="007A4FC4">
      <w:pPr>
        <w:pBdr>
          <w:bottom w:val="single" w:sz="12" w:space="1" w:color="auto"/>
        </w:pBdr>
      </w:pPr>
    </w:p>
    <w:p w:rsidR="007A4FC4" w:rsidRDefault="007A4FC4" w:rsidP="007A4F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сообщаем, что по всем возникающим вопросам следует обращаться по адресу: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, Кромы, ул. Советская, д. 4, тел.: (48643)2-10-07, 8(915)500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0099, консультирование и прием граждан осуществляет: главный специалист отдела по </w:t>
      </w:r>
      <w:proofErr w:type="spellStart"/>
      <w:r>
        <w:rPr>
          <w:rFonts w:ascii="Times New Roman" w:hAnsi="Times New Roman"/>
          <w:sz w:val="24"/>
          <w:szCs w:val="24"/>
        </w:rPr>
        <w:t>п.Кромы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Николаевна;</w:t>
      </w:r>
    </w:p>
    <w:p w:rsidR="007A4FC4" w:rsidRPr="007A4FC4" w:rsidRDefault="007A4FC4" w:rsidP="007A4F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, Кромы, ул. Советская, д. 27, тел. 8(920)8050704., консультирование и прием граждан осуществляет: главный специалист отдела сельского хозяйства Кузнецов Александр Александрович.</w:t>
      </w:r>
    </w:p>
    <w:sectPr w:rsidR="007A4FC4" w:rsidRPr="007A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D"/>
    <w:rsid w:val="00032F9D"/>
    <w:rsid w:val="007A4FC4"/>
    <w:rsid w:val="00A0749E"/>
    <w:rsid w:val="00AF2561"/>
    <w:rsid w:val="00F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829B"/>
  <w15:chartTrackingRefBased/>
  <w15:docId w15:val="{AEC45C13-6F00-4CC8-AD24-EE34EAE4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5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2783</Characters>
  <Application>Microsoft Office Word</Application>
  <DocSecurity>0</DocSecurity>
  <Lines>23</Lines>
  <Paragraphs>6</Paragraphs>
  <ScaleCrop>false</ScaleCrop>
  <Company>HP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5</cp:revision>
  <dcterms:created xsi:type="dcterms:W3CDTF">2023-02-14T06:59:00Z</dcterms:created>
  <dcterms:modified xsi:type="dcterms:W3CDTF">2023-02-14T09:00:00Z</dcterms:modified>
</cp:coreProperties>
</file>