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A2AF" w14:textId="3BFA2A35" w:rsidR="008B2955" w:rsidRPr="00747FB9" w:rsidRDefault="008B2955" w:rsidP="0074359B">
      <w:pPr>
        <w:jc w:val="center"/>
        <w:rPr>
          <w:b/>
          <w:bCs/>
          <w:color w:val="0D0D0D"/>
          <w:sz w:val="28"/>
          <w:szCs w:val="28"/>
        </w:rPr>
      </w:pPr>
      <w:r w:rsidRPr="00747FB9">
        <w:rPr>
          <w:b/>
          <w:bCs/>
          <w:color w:val="0D0D0D"/>
          <w:sz w:val="28"/>
          <w:szCs w:val="28"/>
        </w:rPr>
        <w:t>РОССИЙСКАЯ ФЕДЕРАЦИЯ</w:t>
      </w:r>
    </w:p>
    <w:p w14:paraId="20A5F582" w14:textId="77777777" w:rsidR="008B2955" w:rsidRPr="00747FB9" w:rsidRDefault="008B2955" w:rsidP="0074359B">
      <w:pPr>
        <w:jc w:val="center"/>
        <w:rPr>
          <w:b/>
          <w:bCs/>
          <w:color w:val="0D0D0D"/>
          <w:sz w:val="28"/>
          <w:szCs w:val="28"/>
        </w:rPr>
      </w:pPr>
      <w:r w:rsidRPr="00747FB9">
        <w:rPr>
          <w:b/>
          <w:bCs/>
          <w:color w:val="0D0D0D"/>
          <w:sz w:val="28"/>
          <w:szCs w:val="28"/>
        </w:rPr>
        <w:t>ОРЛОВСКАЯ ОБЛАСТЬ</w:t>
      </w:r>
    </w:p>
    <w:p w14:paraId="19C83F37" w14:textId="77777777" w:rsidR="008B2955" w:rsidRPr="00747FB9" w:rsidRDefault="008B2955" w:rsidP="0074359B">
      <w:pPr>
        <w:jc w:val="center"/>
        <w:rPr>
          <w:b/>
          <w:bCs/>
          <w:color w:val="0D0D0D"/>
          <w:sz w:val="28"/>
          <w:szCs w:val="28"/>
        </w:rPr>
      </w:pPr>
      <w:r w:rsidRPr="00747FB9">
        <w:rPr>
          <w:b/>
          <w:bCs/>
          <w:color w:val="0D0D0D"/>
          <w:sz w:val="28"/>
          <w:szCs w:val="28"/>
        </w:rPr>
        <w:t>КРОМСКОЙ РАЙОН</w:t>
      </w:r>
    </w:p>
    <w:p w14:paraId="322DE34B" w14:textId="243EB9A3" w:rsidR="008B2955" w:rsidRPr="00747FB9" w:rsidRDefault="008B2955" w:rsidP="0074359B">
      <w:pPr>
        <w:jc w:val="center"/>
        <w:rPr>
          <w:b/>
          <w:bCs/>
          <w:color w:val="0D0D0D"/>
          <w:sz w:val="28"/>
          <w:szCs w:val="28"/>
        </w:rPr>
      </w:pPr>
      <w:r w:rsidRPr="00747FB9">
        <w:rPr>
          <w:b/>
          <w:bCs/>
          <w:color w:val="0D0D0D"/>
          <w:sz w:val="28"/>
          <w:szCs w:val="28"/>
        </w:rPr>
        <w:t>АПАЛЬКОВСКИЙ СЕЛЬСКИЙ СОВЕТ НАРОДНЫХ ДЕПУТАТОВ</w:t>
      </w:r>
    </w:p>
    <w:p w14:paraId="25758492" w14:textId="77777777" w:rsidR="008B2955" w:rsidRPr="00747FB9" w:rsidRDefault="008B2955" w:rsidP="0074359B">
      <w:pPr>
        <w:jc w:val="center"/>
        <w:rPr>
          <w:b/>
          <w:bCs/>
          <w:color w:val="0D0D0D"/>
          <w:sz w:val="28"/>
          <w:szCs w:val="28"/>
        </w:rPr>
      </w:pPr>
    </w:p>
    <w:p w14:paraId="286BA417" w14:textId="77777777" w:rsidR="008B2955" w:rsidRPr="00747FB9" w:rsidRDefault="008B2955" w:rsidP="0074359B">
      <w:pPr>
        <w:jc w:val="center"/>
        <w:rPr>
          <w:b/>
          <w:bCs/>
          <w:color w:val="0D0D0D"/>
          <w:sz w:val="28"/>
          <w:szCs w:val="28"/>
        </w:rPr>
      </w:pPr>
      <w:r w:rsidRPr="00747FB9">
        <w:rPr>
          <w:b/>
          <w:bCs/>
          <w:color w:val="0D0D0D"/>
          <w:sz w:val="28"/>
          <w:szCs w:val="28"/>
        </w:rPr>
        <w:t>РЕШЕНИЕ</w:t>
      </w:r>
    </w:p>
    <w:p w14:paraId="4482D208" w14:textId="77777777" w:rsidR="008B2955" w:rsidRPr="00747FB9" w:rsidRDefault="008B2955" w:rsidP="0074359B">
      <w:pPr>
        <w:spacing w:before="100" w:beforeAutospacing="1" w:after="100" w:afterAutospacing="1"/>
        <w:jc w:val="both"/>
        <w:rPr>
          <w:color w:val="0D0D0D"/>
          <w:sz w:val="28"/>
          <w:szCs w:val="28"/>
        </w:rPr>
      </w:pPr>
    </w:p>
    <w:p w14:paraId="69C06847" w14:textId="5B9B6AA0" w:rsidR="008B2955" w:rsidRPr="00747FB9" w:rsidRDefault="008B2955" w:rsidP="0074359B">
      <w:pPr>
        <w:jc w:val="both"/>
        <w:rPr>
          <w:color w:val="0D0D0D"/>
          <w:sz w:val="28"/>
          <w:szCs w:val="28"/>
          <w:lang w:val="en-US"/>
        </w:rPr>
      </w:pPr>
      <w:r w:rsidRPr="00747FB9">
        <w:rPr>
          <w:color w:val="0D0D0D"/>
          <w:sz w:val="28"/>
          <w:szCs w:val="28"/>
        </w:rPr>
        <w:t xml:space="preserve">«27» августа </w:t>
      </w:r>
      <w:smartTag w:uri="urn:schemas-microsoft-com:office:smarttags" w:element="metricconverter">
        <w:smartTagPr>
          <w:attr w:name="ProductID" w:val="2020 г"/>
        </w:smartTagPr>
        <w:r w:rsidRPr="00747FB9">
          <w:rPr>
            <w:color w:val="0D0D0D"/>
            <w:sz w:val="28"/>
            <w:szCs w:val="28"/>
          </w:rPr>
          <w:t>2020 г</w:t>
        </w:r>
      </w:smartTag>
      <w:r w:rsidRPr="00747FB9">
        <w:rPr>
          <w:color w:val="0D0D0D"/>
          <w:sz w:val="28"/>
          <w:szCs w:val="28"/>
        </w:rPr>
        <w:t>.</w:t>
      </w:r>
      <w:r w:rsidR="0074359B" w:rsidRPr="00747FB9">
        <w:rPr>
          <w:color w:val="0D0D0D"/>
          <w:sz w:val="28"/>
          <w:szCs w:val="28"/>
          <w:lang w:val="en-US"/>
        </w:rPr>
        <w:t xml:space="preserve">                                 </w:t>
      </w:r>
      <w:r w:rsidRPr="00747FB9">
        <w:rPr>
          <w:color w:val="0D0D0D"/>
          <w:sz w:val="28"/>
          <w:szCs w:val="28"/>
        </w:rPr>
        <w:t xml:space="preserve">                                           № 42</w:t>
      </w:r>
      <w:r w:rsidR="0074359B" w:rsidRPr="00747FB9">
        <w:rPr>
          <w:color w:val="0D0D0D"/>
          <w:sz w:val="28"/>
          <w:szCs w:val="28"/>
          <w:lang w:val="en-US"/>
        </w:rPr>
        <w:t>-</w:t>
      </w:r>
      <w:r w:rsidRPr="00747FB9">
        <w:rPr>
          <w:color w:val="0D0D0D"/>
          <w:sz w:val="28"/>
          <w:szCs w:val="28"/>
        </w:rPr>
        <w:t xml:space="preserve">2 </w:t>
      </w:r>
      <w:r w:rsidR="0074359B" w:rsidRPr="00747FB9">
        <w:rPr>
          <w:color w:val="0D0D0D"/>
          <w:sz w:val="28"/>
          <w:szCs w:val="28"/>
          <w:lang w:val="en-US"/>
        </w:rPr>
        <w:t>c/c</w:t>
      </w:r>
    </w:p>
    <w:p w14:paraId="156D50CD" w14:textId="05418949" w:rsidR="008B2955" w:rsidRPr="00747FB9" w:rsidRDefault="008B2955" w:rsidP="0074359B">
      <w:pPr>
        <w:jc w:val="both"/>
        <w:rPr>
          <w:color w:val="0D0D0D"/>
          <w:sz w:val="28"/>
          <w:szCs w:val="28"/>
        </w:rPr>
      </w:pPr>
      <w:proofErr w:type="spellStart"/>
      <w:r w:rsidRPr="00747FB9">
        <w:rPr>
          <w:color w:val="0D0D0D"/>
          <w:sz w:val="28"/>
          <w:szCs w:val="28"/>
        </w:rPr>
        <w:t>с.Апальково</w:t>
      </w:r>
      <w:proofErr w:type="spellEnd"/>
    </w:p>
    <w:p w14:paraId="1DC17642" w14:textId="77777777" w:rsidR="008B2955" w:rsidRPr="00747FB9" w:rsidRDefault="008B2955" w:rsidP="0074359B">
      <w:pPr>
        <w:pStyle w:val="Style5"/>
        <w:widowControl/>
        <w:spacing w:line="240" w:lineRule="auto"/>
        <w:rPr>
          <w:color w:val="0D0D0D"/>
          <w:sz w:val="28"/>
          <w:szCs w:val="28"/>
        </w:rPr>
      </w:pPr>
    </w:p>
    <w:p w14:paraId="21E274C8" w14:textId="77777777" w:rsidR="008B2955" w:rsidRPr="00747FB9" w:rsidRDefault="008B2955" w:rsidP="0074359B">
      <w:pPr>
        <w:pStyle w:val="Style5"/>
        <w:widowControl/>
        <w:spacing w:line="240" w:lineRule="auto"/>
        <w:jc w:val="center"/>
        <w:rPr>
          <w:rStyle w:val="FontStyle11"/>
          <w:color w:val="0D0D0D"/>
          <w:sz w:val="28"/>
          <w:szCs w:val="28"/>
        </w:rPr>
      </w:pPr>
      <w:r w:rsidRPr="00747FB9">
        <w:rPr>
          <w:rStyle w:val="FontStyle11"/>
          <w:color w:val="0D0D0D"/>
          <w:sz w:val="28"/>
          <w:szCs w:val="28"/>
        </w:rPr>
        <w:t xml:space="preserve">О внесении изменений и дополнений в Положение </w:t>
      </w:r>
    </w:p>
    <w:p w14:paraId="07A6D5FB" w14:textId="74566C84" w:rsidR="008B2955" w:rsidRPr="00747FB9" w:rsidRDefault="008B2955" w:rsidP="0074359B">
      <w:pPr>
        <w:jc w:val="center"/>
        <w:rPr>
          <w:rStyle w:val="FontStyle11"/>
          <w:color w:val="0D0D0D"/>
          <w:sz w:val="28"/>
          <w:szCs w:val="28"/>
        </w:rPr>
      </w:pPr>
      <w:r w:rsidRPr="00747FB9">
        <w:rPr>
          <w:color w:val="0D0D0D"/>
          <w:sz w:val="28"/>
          <w:szCs w:val="28"/>
        </w:rPr>
        <w:t>о бюджетном процессе в Апальковском сельском поселении, утвержденное решением Апальковского сельского Совета народных депутатов от 20.11.2019 г. № 36-6сс</w:t>
      </w:r>
    </w:p>
    <w:p w14:paraId="266BAFF0" w14:textId="77777777" w:rsidR="008B2955" w:rsidRPr="00747FB9" w:rsidRDefault="008B2955" w:rsidP="0074359B">
      <w:pPr>
        <w:pStyle w:val="Style5"/>
        <w:widowControl/>
        <w:spacing w:line="240" w:lineRule="auto"/>
        <w:jc w:val="center"/>
        <w:rPr>
          <w:rStyle w:val="FontStyle11"/>
          <w:color w:val="0D0D0D"/>
          <w:sz w:val="28"/>
          <w:szCs w:val="28"/>
        </w:rPr>
      </w:pPr>
    </w:p>
    <w:p w14:paraId="0C49550B" w14:textId="5AC55A6D" w:rsidR="008B2955" w:rsidRPr="00747FB9" w:rsidRDefault="008B2955" w:rsidP="0074359B">
      <w:pPr>
        <w:pStyle w:val="Style3"/>
        <w:widowControl/>
        <w:spacing w:line="240" w:lineRule="auto"/>
        <w:ind w:firstLine="0"/>
        <w:rPr>
          <w:color w:val="0D0D0D"/>
          <w:sz w:val="28"/>
          <w:szCs w:val="28"/>
        </w:rPr>
      </w:pPr>
      <w:r w:rsidRPr="00747FB9">
        <w:rPr>
          <w:color w:val="0D0D0D"/>
          <w:sz w:val="28"/>
          <w:szCs w:val="28"/>
          <w:shd w:val="clear" w:color="auto" w:fill="FFFFFF"/>
        </w:rPr>
        <w:t xml:space="preserve">В соответствии с Федеральными законами от 08.06.2020 № 173-ФЗ «О внесении изменения в статью 93.3 Бюджетног7о кодекса Российской Федерации», от 22.04.2020 г. № 120-ФЗ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от 07.04.2020 г. № 114-ФЗ «О внесении изменений в статью 47.2 Бюджетного кодекса Российской  Федерации», от 01.04.2020 г. № 71-ФЗ «О внесении изменений в Бюджетный кодекс Российской Федерации» </w:t>
      </w:r>
      <w:r w:rsidRPr="00747FB9">
        <w:rPr>
          <w:color w:val="0D0D0D"/>
          <w:sz w:val="28"/>
          <w:szCs w:val="28"/>
        </w:rPr>
        <w:t xml:space="preserve">Апальковский сельский Совет народных депутатов </w:t>
      </w:r>
    </w:p>
    <w:p w14:paraId="74504C14" w14:textId="7C837D28" w:rsidR="008B2955" w:rsidRPr="00747FB9" w:rsidRDefault="008B2955" w:rsidP="0074359B">
      <w:pPr>
        <w:pStyle w:val="Style3"/>
        <w:widowControl/>
        <w:spacing w:line="240" w:lineRule="auto"/>
        <w:ind w:firstLine="0"/>
        <w:rPr>
          <w:rStyle w:val="FontStyle11"/>
          <w:color w:val="0D0D0D"/>
          <w:sz w:val="28"/>
          <w:szCs w:val="28"/>
        </w:rPr>
      </w:pPr>
      <w:r w:rsidRPr="00747FB9">
        <w:rPr>
          <w:color w:val="0D0D0D"/>
          <w:sz w:val="28"/>
          <w:szCs w:val="28"/>
        </w:rPr>
        <w:t>решил</w:t>
      </w:r>
      <w:r w:rsidRPr="00747FB9">
        <w:rPr>
          <w:rStyle w:val="FontStyle11"/>
          <w:color w:val="0D0D0D"/>
          <w:sz w:val="28"/>
          <w:szCs w:val="28"/>
        </w:rPr>
        <w:t>:</w:t>
      </w:r>
    </w:p>
    <w:p w14:paraId="4783873D" w14:textId="77777777" w:rsidR="008B2955" w:rsidRPr="00747FB9" w:rsidRDefault="008B2955" w:rsidP="0074359B">
      <w:pPr>
        <w:jc w:val="both"/>
        <w:rPr>
          <w:rStyle w:val="FontStyle11"/>
          <w:color w:val="0D0D0D"/>
          <w:sz w:val="28"/>
          <w:szCs w:val="28"/>
        </w:rPr>
      </w:pPr>
      <w:r w:rsidRPr="00747FB9">
        <w:rPr>
          <w:rStyle w:val="FontStyle11"/>
          <w:color w:val="0D0D0D"/>
          <w:sz w:val="28"/>
          <w:szCs w:val="28"/>
        </w:rPr>
        <w:t xml:space="preserve">          1. Внести в Положение </w:t>
      </w:r>
      <w:r w:rsidRPr="00747FB9">
        <w:rPr>
          <w:color w:val="0D0D0D"/>
          <w:sz w:val="28"/>
          <w:szCs w:val="28"/>
        </w:rPr>
        <w:t>о бюджетном процессе в Апальковском сельском поселении, утвержденное решением Апальковского сельского Совета народных депутатов от 20.11.2019 г. № 36-6 сс</w:t>
      </w:r>
      <w:r w:rsidRPr="00747FB9">
        <w:rPr>
          <w:rStyle w:val="FontStyle11"/>
          <w:color w:val="0D0D0D"/>
          <w:sz w:val="28"/>
          <w:szCs w:val="28"/>
        </w:rPr>
        <w:t xml:space="preserve"> (далее - Положение) следующие изменения:</w:t>
      </w:r>
    </w:p>
    <w:p w14:paraId="1BE7FF43" w14:textId="77777777" w:rsidR="008B2955" w:rsidRPr="00747FB9" w:rsidRDefault="008B2955" w:rsidP="0074359B">
      <w:pPr>
        <w:autoSpaceDE w:val="0"/>
        <w:autoSpaceDN w:val="0"/>
        <w:adjustRightInd w:val="0"/>
        <w:spacing w:before="240"/>
        <w:jc w:val="both"/>
        <w:rPr>
          <w:b/>
          <w:color w:val="0D0D0D"/>
          <w:sz w:val="28"/>
          <w:szCs w:val="28"/>
          <w:shd w:val="clear" w:color="auto" w:fill="FFFFFF"/>
        </w:rPr>
      </w:pPr>
      <w:r w:rsidRPr="00747FB9">
        <w:rPr>
          <w:b/>
          <w:color w:val="0D0D0D"/>
          <w:sz w:val="28"/>
          <w:szCs w:val="28"/>
          <w:shd w:val="clear" w:color="auto" w:fill="FFFFFF"/>
        </w:rPr>
        <w:t>1) статью 6 Положения дополнить статьей 6.1. следующего содержания:</w:t>
      </w:r>
    </w:p>
    <w:p w14:paraId="2E38677C" w14:textId="36887DF0" w:rsidR="008B2955" w:rsidRPr="00747FB9" w:rsidRDefault="008B2955" w:rsidP="0074359B">
      <w:pPr>
        <w:pStyle w:val="1"/>
        <w:shd w:val="clear" w:color="auto" w:fill="FFFFFF"/>
        <w:spacing w:before="0" w:beforeAutospacing="0" w:after="144" w:afterAutospacing="0" w:line="315" w:lineRule="atLeast"/>
        <w:jc w:val="both"/>
        <w:rPr>
          <w:color w:val="0D0D0D"/>
          <w:sz w:val="28"/>
          <w:szCs w:val="28"/>
        </w:rPr>
      </w:pPr>
      <w:r w:rsidRPr="00747FB9">
        <w:rPr>
          <w:color w:val="0D0D0D"/>
          <w:sz w:val="28"/>
          <w:szCs w:val="28"/>
          <w:shd w:val="clear" w:color="auto" w:fill="FFFFFF"/>
        </w:rPr>
        <w:t>«</w:t>
      </w:r>
      <w:r w:rsidRPr="00747FB9">
        <w:rPr>
          <w:b w:val="0"/>
          <w:color w:val="0D0D0D"/>
          <w:sz w:val="28"/>
          <w:szCs w:val="28"/>
          <w:shd w:val="clear" w:color="auto" w:fill="FFFFFF"/>
        </w:rPr>
        <w:t xml:space="preserve">6.1. </w:t>
      </w:r>
      <w:r w:rsidRPr="00747FB9">
        <w:rPr>
          <w:b w:val="0"/>
          <w:color w:val="0D0D0D"/>
          <w:sz w:val="28"/>
          <w:szCs w:val="28"/>
        </w:rPr>
        <w:t>Принятие решения о признании безнадежной к взысканию задолженности по платежам в бюджет и о ее списании (восстановлении)</w:t>
      </w:r>
    </w:p>
    <w:p w14:paraId="44E6D816" w14:textId="77777777" w:rsidR="008B2955" w:rsidRPr="00747FB9" w:rsidRDefault="008B2955" w:rsidP="0074359B">
      <w:pPr>
        <w:shd w:val="clear" w:color="auto" w:fill="FFFFFF"/>
        <w:spacing w:line="315" w:lineRule="atLeast"/>
        <w:jc w:val="both"/>
        <w:rPr>
          <w:color w:val="0D0D0D"/>
          <w:sz w:val="28"/>
          <w:szCs w:val="28"/>
        </w:rPr>
      </w:pPr>
      <w:bookmarkStart w:id="0" w:name="dst4367"/>
      <w:bookmarkEnd w:id="0"/>
      <w:r w:rsidRPr="00747FB9">
        <w:rPr>
          <w:color w:val="0D0D0D"/>
          <w:sz w:val="28"/>
          <w:szCs w:val="28"/>
        </w:rPr>
        <w:t>1. Платежи в бюджет, не уплаченные в установленный срок (задолженность по платежам в бюджет), признаются безнадежными к взысканию в случае:</w:t>
      </w:r>
    </w:p>
    <w:p w14:paraId="66FCAE3D" w14:textId="77777777" w:rsidR="008B2955" w:rsidRPr="00747FB9" w:rsidRDefault="008B2955" w:rsidP="0074359B">
      <w:pPr>
        <w:shd w:val="clear" w:color="auto" w:fill="FFFFFF"/>
        <w:spacing w:line="315" w:lineRule="atLeast"/>
        <w:jc w:val="both"/>
        <w:rPr>
          <w:color w:val="0D0D0D"/>
          <w:sz w:val="28"/>
          <w:szCs w:val="28"/>
        </w:rPr>
      </w:pPr>
      <w:bookmarkStart w:id="1" w:name="dst4368"/>
      <w:bookmarkEnd w:id="1"/>
      <w:r w:rsidRPr="00747FB9">
        <w:rPr>
          <w:color w:val="0D0D0D"/>
          <w:sz w:val="28"/>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06B549BB" w14:textId="0245C5B0" w:rsidR="008B2955" w:rsidRPr="00747FB9" w:rsidRDefault="008B2955" w:rsidP="0074359B">
      <w:pPr>
        <w:shd w:val="clear" w:color="auto" w:fill="FFFFFF"/>
        <w:spacing w:line="315" w:lineRule="atLeast"/>
        <w:jc w:val="both"/>
        <w:rPr>
          <w:color w:val="0D0D0D"/>
          <w:sz w:val="28"/>
          <w:szCs w:val="28"/>
        </w:rPr>
      </w:pPr>
      <w:bookmarkStart w:id="2" w:name="dst5839"/>
      <w:bookmarkEnd w:id="2"/>
      <w:r w:rsidRPr="00747FB9">
        <w:rPr>
          <w:color w:val="0D0D0D"/>
          <w:sz w:val="28"/>
          <w:szCs w:val="28"/>
        </w:rPr>
        <w:t>2) признания банкротом индивидуального предпринимателя - плательщика платежей в бюджет в соответствии с Федеральным</w:t>
      </w:r>
      <w:r w:rsidR="0074359B" w:rsidRPr="00747FB9">
        <w:rPr>
          <w:color w:val="0D0D0D"/>
          <w:sz w:val="28"/>
          <w:szCs w:val="28"/>
          <w:lang w:val="en-US"/>
        </w:rPr>
        <w:t xml:space="preserve"> </w:t>
      </w:r>
      <w:r w:rsidRPr="00747FB9">
        <w:rPr>
          <w:color w:val="0D0D0D"/>
          <w:sz w:val="28"/>
          <w:szCs w:val="28"/>
        </w:rPr>
        <w:t>законом</w:t>
      </w:r>
      <w:r w:rsidR="0074359B" w:rsidRPr="00747FB9">
        <w:rPr>
          <w:color w:val="0D0D0D"/>
          <w:sz w:val="28"/>
          <w:szCs w:val="28"/>
          <w:lang w:val="en-US"/>
        </w:rPr>
        <w:t xml:space="preserve"> </w:t>
      </w:r>
      <w:r w:rsidRPr="00747FB9">
        <w:rPr>
          <w:color w:val="0D0D0D"/>
          <w:sz w:val="28"/>
          <w:szCs w:val="28"/>
        </w:rPr>
        <w:t xml:space="preserve">от 26 октября 2002 года </w:t>
      </w:r>
      <w:r w:rsidR="00776D78">
        <w:rPr>
          <w:color w:val="0D0D0D"/>
          <w:sz w:val="28"/>
          <w:szCs w:val="28"/>
        </w:rPr>
        <w:t>№</w:t>
      </w:r>
      <w:r w:rsidRPr="00747FB9">
        <w:rPr>
          <w:color w:val="0D0D0D"/>
          <w:sz w:val="28"/>
          <w:szCs w:val="28"/>
        </w:rPr>
        <w:t xml:space="preserve"> 127-ФЗ "О несостоятельности (банкротстве)" - в части </w:t>
      </w:r>
      <w:r w:rsidRPr="00747FB9">
        <w:rPr>
          <w:color w:val="0D0D0D"/>
          <w:sz w:val="28"/>
          <w:szCs w:val="28"/>
        </w:rPr>
        <w:lastRenderedPageBreak/>
        <w:t>задолженности по платежам в бюджет, не погашенной по причине недостаточности имущества должника;</w:t>
      </w:r>
    </w:p>
    <w:p w14:paraId="73DA502A" w14:textId="76A2142B" w:rsidR="008B2955" w:rsidRPr="00747FB9" w:rsidRDefault="008B2955" w:rsidP="0074359B">
      <w:pPr>
        <w:shd w:val="clear" w:color="auto" w:fill="FFFFFF"/>
        <w:spacing w:line="315" w:lineRule="atLeast"/>
        <w:jc w:val="both"/>
        <w:rPr>
          <w:color w:val="0D0D0D"/>
          <w:sz w:val="28"/>
          <w:szCs w:val="28"/>
        </w:rPr>
      </w:pPr>
      <w:bookmarkStart w:id="3" w:name="dst5840"/>
      <w:bookmarkEnd w:id="3"/>
      <w:r w:rsidRPr="00747FB9">
        <w:rPr>
          <w:color w:val="0D0D0D"/>
          <w:sz w:val="28"/>
          <w:szCs w:val="28"/>
        </w:rPr>
        <w:t>3) признания банкротом гражданина, не являющегося индивидуальным предпринимателем, в соответствии с Федеральным</w:t>
      </w:r>
      <w:r w:rsidR="0074359B" w:rsidRPr="00747FB9">
        <w:rPr>
          <w:color w:val="0D0D0D"/>
          <w:sz w:val="28"/>
          <w:szCs w:val="28"/>
          <w:lang w:val="en-US"/>
        </w:rPr>
        <w:t xml:space="preserve"> </w:t>
      </w:r>
      <w:r w:rsidRPr="00747FB9">
        <w:rPr>
          <w:color w:val="0D0D0D"/>
          <w:sz w:val="28"/>
          <w:szCs w:val="28"/>
        </w:rPr>
        <w:t>законом</w:t>
      </w:r>
      <w:r w:rsidR="0074359B" w:rsidRPr="00747FB9">
        <w:rPr>
          <w:color w:val="0D0D0D"/>
          <w:sz w:val="28"/>
          <w:szCs w:val="28"/>
          <w:lang w:val="en-US"/>
        </w:rPr>
        <w:t xml:space="preserve"> </w:t>
      </w:r>
      <w:r w:rsidRPr="00747FB9">
        <w:rPr>
          <w:color w:val="0D0D0D"/>
          <w:sz w:val="28"/>
          <w:szCs w:val="28"/>
        </w:rPr>
        <w:t>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1942552B" w14:textId="77777777" w:rsidR="008B2955" w:rsidRPr="00747FB9" w:rsidRDefault="008B2955" w:rsidP="0074359B">
      <w:pPr>
        <w:shd w:val="clear" w:color="auto" w:fill="FFFFFF"/>
        <w:spacing w:line="315" w:lineRule="atLeast"/>
        <w:jc w:val="both"/>
        <w:rPr>
          <w:color w:val="0D0D0D"/>
          <w:sz w:val="28"/>
          <w:szCs w:val="28"/>
        </w:rPr>
      </w:pPr>
      <w:bookmarkStart w:id="4" w:name="dst5841"/>
      <w:bookmarkEnd w:id="4"/>
      <w:r w:rsidRPr="00747FB9">
        <w:rPr>
          <w:color w:val="0D0D0D"/>
          <w:sz w:val="28"/>
          <w:szCs w:val="28"/>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20CA1A7B" w14:textId="77777777" w:rsidR="008B2955" w:rsidRPr="00747FB9" w:rsidRDefault="008B2955" w:rsidP="0074359B">
      <w:pPr>
        <w:shd w:val="clear" w:color="auto" w:fill="FFFFFF"/>
        <w:spacing w:line="315" w:lineRule="atLeast"/>
        <w:jc w:val="both"/>
        <w:rPr>
          <w:color w:val="0D0D0D"/>
          <w:sz w:val="28"/>
          <w:szCs w:val="28"/>
        </w:rPr>
      </w:pPr>
      <w:bookmarkStart w:id="5" w:name="dst5842"/>
      <w:bookmarkEnd w:id="5"/>
      <w:r w:rsidRPr="00747FB9">
        <w:rPr>
          <w:color w:val="0D0D0D"/>
          <w:sz w:val="28"/>
          <w:szCs w:val="28"/>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04669B95" w14:textId="2D791CB5" w:rsidR="008B2955" w:rsidRPr="00747FB9" w:rsidRDefault="008B2955" w:rsidP="0074359B">
      <w:pPr>
        <w:shd w:val="clear" w:color="auto" w:fill="FFFFFF"/>
        <w:spacing w:line="315" w:lineRule="atLeast"/>
        <w:jc w:val="both"/>
        <w:rPr>
          <w:color w:val="0D0D0D"/>
          <w:sz w:val="28"/>
          <w:szCs w:val="28"/>
        </w:rPr>
      </w:pPr>
      <w:bookmarkStart w:id="6" w:name="dst5843"/>
      <w:bookmarkEnd w:id="6"/>
      <w:r w:rsidRPr="00747FB9">
        <w:rPr>
          <w:color w:val="0D0D0D"/>
          <w:sz w:val="28"/>
          <w:szCs w:val="28"/>
        </w:rP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w:t>
      </w:r>
      <w:r w:rsidR="0074359B" w:rsidRPr="00747FB9">
        <w:rPr>
          <w:color w:val="0D0D0D"/>
          <w:sz w:val="28"/>
          <w:szCs w:val="28"/>
          <w:lang w:val="en-US"/>
        </w:rPr>
        <w:t xml:space="preserve"> </w:t>
      </w:r>
      <w:hyperlink r:id="rId6" w:anchor="dst100348" w:history="1">
        <w:r w:rsidRPr="00747FB9">
          <w:rPr>
            <w:color w:val="0D0D0D"/>
            <w:sz w:val="28"/>
            <w:szCs w:val="28"/>
          </w:rPr>
          <w:t>пунктом 3</w:t>
        </w:r>
      </w:hyperlink>
      <w:r w:rsidR="0074359B" w:rsidRPr="00747FB9">
        <w:rPr>
          <w:color w:val="0D0D0D"/>
          <w:sz w:val="28"/>
          <w:szCs w:val="28"/>
          <w:lang w:val="en-US"/>
        </w:rPr>
        <w:t xml:space="preserve"> </w:t>
      </w:r>
      <w:r w:rsidRPr="00747FB9">
        <w:rPr>
          <w:color w:val="0D0D0D"/>
          <w:sz w:val="28"/>
          <w:szCs w:val="28"/>
        </w:rPr>
        <w:t>или</w:t>
      </w:r>
      <w:r w:rsidR="0074359B" w:rsidRPr="00747FB9">
        <w:rPr>
          <w:color w:val="0D0D0D"/>
          <w:sz w:val="28"/>
          <w:szCs w:val="28"/>
          <w:lang w:val="en-US"/>
        </w:rPr>
        <w:t xml:space="preserve"> </w:t>
      </w:r>
      <w:hyperlink r:id="rId7" w:anchor="dst100349" w:history="1">
        <w:r w:rsidRPr="00747FB9">
          <w:rPr>
            <w:color w:val="0D0D0D"/>
            <w:sz w:val="28"/>
            <w:szCs w:val="28"/>
          </w:rPr>
          <w:t>4 части 1 статьи 46</w:t>
        </w:r>
      </w:hyperlink>
      <w:r w:rsidR="0074359B" w:rsidRPr="00747FB9">
        <w:rPr>
          <w:color w:val="0D0D0D"/>
          <w:sz w:val="28"/>
          <w:szCs w:val="28"/>
          <w:lang w:val="en-US"/>
        </w:rPr>
        <w:t xml:space="preserve"> </w:t>
      </w:r>
      <w:r w:rsidRPr="00747FB9">
        <w:rPr>
          <w:color w:val="0D0D0D"/>
          <w:sz w:val="28"/>
          <w:szCs w:val="28"/>
        </w:rPr>
        <w:t>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14:paraId="6F6B4DC3" w14:textId="138E8658" w:rsidR="008B2955" w:rsidRPr="00747FB9" w:rsidRDefault="008B2955" w:rsidP="0074359B">
      <w:pPr>
        <w:shd w:val="clear" w:color="auto" w:fill="FFFFFF"/>
        <w:spacing w:line="315" w:lineRule="atLeast"/>
        <w:jc w:val="both"/>
        <w:rPr>
          <w:color w:val="0D0D0D"/>
          <w:sz w:val="28"/>
          <w:szCs w:val="28"/>
        </w:rPr>
      </w:pPr>
      <w:bookmarkStart w:id="7" w:name="dst4373"/>
      <w:bookmarkEnd w:id="7"/>
      <w:r w:rsidRPr="00747FB9">
        <w:rPr>
          <w:color w:val="0D0D0D"/>
          <w:sz w:val="28"/>
          <w:szCs w:val="28"/>
        </w:rPr>
        <w:t>размер задолженности не превышает размера требований к должнику, установленного</w:t>
      </w:r>
      <w:r w:rsidR="0074359B" w:rsidRPr="00747FB9">
        <w:rPr>
          <w:color w:val="0D0D0D"/>
          <w:sz w:val="28"/>
          <w:szCs w:val="28"/>
          <w:lang w:val="en-US"/>
        </w:rPr>
        <w:t xml:space="preserve"> </w:t>
      </w:r>
      <w:hyperlink r:id="rId8" w:anchor="dst5322" w:history="1">
        <w:r w:rsidRPr="00747FB9">
          <w:rPr>
            <w:color w:val="0D0D0D"/>
            <w:sz w:val="28"/>
            <w:szCs w:val="28"/>
          </w:rPr>
          <w:t>законодательством</w:t>
        </w:r>
      </w:hyperlink>
      <w:r w:rsidR="0074359B" w:rsidRPr="00747FB9">
        <w:rPr>
          <w:color w:val="0D0D0D"/>
          <w:sz w:val="28"/>
          <w:szCs w:val="28"/>
          <w:lang w:val="en-US"/>
        </w:rPr>
        <w:t xml:space="preserve"> </w:t>
      </w:r>
      <w:r w:rsidRPr="00747FB9">
        <w:rPr>
          <w:color w:val="0D0D0D"/>
          <w:sz w:val="28"/>
          <w:szCs w:val="28"/>
        </w:rPr>
        <w:t>Российской Федерации о несостоятельности (банкротстве) для возбуждения производства по делу о банкротстве;</w:t>
      </w:r>
    </w:p>
    <w:p w14:paraId="0293193F" w14:textId="77777777" w:rsidR="008B2955" w:rsidRPr="00747FB9" w:rsidRDefault="008B2955" w:rsidP="0074359B">
      <w:pPr>
        <w:shd w:val="clear" w:color="auto" w:fill="FFFFFF"/>
        <w:spacing w:line="315" w:lineRule="atLeast"/>
        <w:jc w:val="both"/>
        <w:rPr>
          <w:color w:val="0D0D0D"/>
          <w:sz w:val="28"/>
          <w:szCs w:val="28"/>
        </w:rPr>
      </w:pPr>
      <w:bookmarkStart w:id="8" w:name="dst4374"/>
      <w:bookmarkEnd w:id="8"/>
      <w:r w:rsidRPr="00747FB9">
        <w:rPr>
          <w:color w:val="0D0D0D"/>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603C2C79" w14:textId="0EA03819" w:rsidR="008B2955" w:rsidRPr="00747FB9" w:rsidRDefault="008B2955" w:rsidP="0074359B">
      <w:pPr>
        <w:shd w:val="clear" w:color="auto" w:fill="FFFFFF"/>
        <w:spacing w:line="315" w:lineRule="atLeast"/>
        <w:jc w:val="both"/>
        <w:rPr>
          <w:color w:val="0D0D0D"/>
          <w:sz w:val="28"/>
          <w:szCs w:val="28"/>
        </w:rPr>
      </w:pPr>
      <w:bookmarkStart w:id="9" w:name="dst5844"/>
      <w:bookmarkEnd w:id="9"/>
      <w:r w:rsidRPr="00747FB9">
        <w:rPr>
          <w:color w:val="0D0D0D"/>
          <w:sz w:val="28"/>
          <w:szCs w:val="28"/>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w:t>
      </w:r>
      <w:r w:rsidR="0074359B" w:rsidRPr="00747FB9">
        <w:rPr>
          <w:color w:val="0D0D0D"/>
          <w:sz w:val="28"/>
          <w:szCs w:val="28"/>
          <w:lang w:val="en-US"/>
        </w:rPr>
        <w:t xml:space="preserve"> </w:t>
      </w:r>
      <w:hyperlink r:id="rId9" w:anchor="dst100348" w:history="1">
        <w:r w:rsidRPr="00747FB9">
          <w:rPr>
            <w:color w:val="0D0D0D"/>
            <w:sz w:val="28"/>
            <w:szCs w:val="28"/>
          </w:rPr>
          <w:t>пунктом 3</w:t>
        </w:r>
      </w:hyperlink>
      <w:r w:rsidR="0074359B" w:rsidRPr="00747FB9">
        <w:rPr>
          <w:color w:val="0D0D0D"/>
          <w:sz w:val="28"/>
          <w:szCs w:val="28"/>
          <w:lang w:val="en-US"/>
        </w:rPr>
        <w:t xml:space="preserve"> </w:t>
      </w:r>
      <w:r w:rsidRPr="00747FB9">
        <w:rPr>
          <w:color w:val="0D0D0D"/>
          <w:sz w:val="28"/>
          <w:szCs w:val="28"/>
        </w:rPr>
        <w:t>или</w:t>
      </w:r>
      <w:r w:rsidR="0074359B" w:rsidRPr="00747FB9">
        <w:rPr>
          <w:color w:val="0D0D0D"/>
          <w:sz w:val="28"/>
          <w:szCs w:val="28"/>
          <w:lang w:val="en-US"/>
        </w:rPr>
        <w:t xml:space="preserve"> </w:t>
      </w:r>
      <w:hyperlink r:id="rId10" w:anchor="dst100349" w:history="1">
        <w:r w:rsidRPr="00747FB9">
          <w:rPr>
            <w:color w:val="0D0D0D"/>
            <w:sz w:val="28"/>
            <w:szCs w:val="28"/>
          </w:rPr>
          <w:t>4 части 1 статьи 46</w:t>
        </w:r>
      </w:hyperlink>
      <w:r w:rsidR="0074359B" w:rsidRPr="00747FB9">
        <w:rPr>
          <w:color w:val="0D0D0D"/>
          <w:sz w:val="28"/>
          <w:szCs w:val="28"/>
          <w:lang w:val="en-US"/>
        </w:rPr>
        <w:t xml:space="preserve"> </w:t>
      </w:r>
      <w:r w:rsidRPr="00747FB9">
        <w:rPr>
          <w:color w:val="0D0D0D"/>
          <w:sz w:val="28"/>
          <w:szCs w:val="28"/>
        </w:rPr>
        <w:t>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w:t>
      </w:r>
      <w:r w:rsidR="0074359B" w:rsidRPr="00747FB9">
        <w:rPr>
          <w:color w:val="0D0D0D"/>
          <w:sz w:val="28"/>
          <w:szCs w:val="28"/>
          <w:lang w:val="en-US"/>
        </w:rPr>
        <w:t xml:space="preserve"> </w:t>
      </w:r>
      <w:r w:rsidRPr="00747FB9">
        <w:rPr>
          <w:color w:val="0D0D0D"/>
          <w:sz w:val="28"/>
          <w:szCs w:val="28"/>
        </w:rPr>
        <w:t>законом</w:t>
      </w:r>
      <w:r w:rsidR="0074359B" w:rsidRPr="00747FB9">
        <w:rPr>
          <w:color w:val="0D0D0D"/>
          <w:sz w:val="28"/>
          <w:szCs w:val="28"/>
          <w:lang w:val="en-US"/>
        </w:rPr>
        <w:t xml:space="preserve"> </w:t>
      </w:r>
      <w:r w:rsidRPr="00747FB9">
        <w:rPr>
          <w:color w:val="0D0D0D"/>
          <w:sz w:val="28"/>
          <w:szCs w:val="28"/>
        </w:rPr>
        <w:t xml:space="preserve">от 8 августа 2001 года N 129-ФЗ "О государственной регистрации </w:t>
      </w:r>
      <w:r w:rsidRPr="00747FB9">
        <w:rPr>
          <w:color w:val="0D0D0D"/>
          <w:sz w:val="28"/>
          <w:szCs w:val="28"/>
        </w:rPr>
        <w:lastRenderedPageBreak/>
        <w:t>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7F830CB3" w14:textId="552C3D25" w:rsidR="008B2955" w:rsidRPr="00747FB9" w:rsidRDefault="008B2955" w:rsidP="0074359B">
      <w:pPr>
        <w:shd w:val="clear" w:color="auto" w:fill="FFFFFF"/>
        <w:spacing w:line="315" w:lineRule="atLeast"/>
        <w:jc w:val="both"/>
        <w:rPr>
          <w:color w:val="0D0D0D"/>
          <w:sz w:val="28"/>
          <w:szCs w:val="28"/>
        </w:rPr>
      </w:pPr>
      <w:bookmarkStart w:id="10" w:name="dst5845"/>
      <w:bookmarkEnd w:id="10"/>
      <w:r w:rsidRPr="00747FB9">
        <w:rPr>
          <w:color w:val="0D0D0D"/>
          <w:sz w:val="28"/>
          <w:szCs w:val="28"/>
        </w:rPr>
        <w:t>2. Наряду со случаями, предусмотренными</w:t>
      </w:r>
      <w:r w:rsidR="00776D78">
        <w:rPr>
          <w:color w:val="0D0D0D"/>
          <w:sz w:val="28"/>
          <w:szCs w:val="28"/>
        </w:rPr>
        <w:t xml:space="preserve"> </w:t>
      </w:r>
      <w:hyperlink r:id="rId11" w:anchor="dst4367" w:history="1">
        <w:r w:rsidRPr="00747FB9">
          <w:rPr>
            <w:color w:val="0D0D0D"/>
            <w:sz w:val="28"/>
            <w:szCs w:val="28"/>
          </w:rPr>
          <w:t>пунктом 1</w:t>
        </w:r>
      </w:hyperlink>
      <w:r w:rsidR="00776D78">
        <w:rPr>
          <w:color w:val="0D0D0D"/>
          <w:sz w:val="28"/>
          <w:szCs w:val="28"/>
        </w:rPr>
        <w:t xml:space="preserve"> </w:t>
      </w:r>
      <w:r w:rsidRPr="00747FB9">
        <w:rPr>
          <w:color w:val="0D0D0D"/>
          <w:sz w:val="28"/>
          <w:szCs w:val="28"/>
        </w:rPr>
        <w:t>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2" w:anchor="dst2611" w:history="1">
        <w:r w:rsidRPr="00747FB9">
          <w:rPr>
            <w:color w:val="0D0D0D"/>
            <w:sz w:val="28"/>
            <w:szCs w:val="28"/>
          </w:rPr>
          <w:t>Кодексом</w:t>
        </w:r>
      </w:hyperlink>
      <w:r w:rsidRPr="00747FB9">
        <w:rPr>
          <w:color w:val="0D0D0D"/>
          <w:sz w:val="28"/>
          <w:szCs w:val="28"/>
        </w:rPr>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618B31B3" w14:textId="5E892A21" w:rsidR="008B2955" w:rsidRPr="00747FB9" w:rsidRDefault="008B2955" w:rsidP="0074359B">
      <w:pPr>
        <w:shd w:val="clear" w:color="auto" w:fill="FFFFFF"/>
        <w:spacing w:line="315" w:lineRule="atLeast"/>
        <w:jc w:val="both"/>
        <w:rPr>
          <w:color w:val="0D0D0D"/>
          <w:sz w:val="28"/>
          <w:szCs w:val="28"/>
        </w:rPr>
      </w:pPr>
      <w:bookmarkStart w:id="11" w:name="dst4376"/>
      <w:bookmarkEnd w:id="11"/>
      <w:r w:rsidRPr="00747FB9">
        <w:rPr>
          <w:color w:val="0D0D0D"/>
          <w:sz w:val="28"/>
          <w:szCs w:val="28"/>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w:t>
      </w:r>
      <w:r w:rsidR="00776D78">
        <w:rPr>
          <w:color w:val="0D0D0D"/>
          <w:sz w:val="28"/>
          <w:szCs w:val="28"/>
        </w:rPr>
        <w:t xml:space="preserve"> </w:t>
      </w:r>
      <w:hyperlink r:id="rId13" w:anchor="dst4367" w:history="1">
        <w:r w:rsidRPr="00747FB9">
          <w:rPr>
            <w:color w:val="0D0D0D"/>
            <w:sz w:val="28"/>
            <w:szCs w:val="28"/>
          </w:rPr>
          <w:t>пунктами 1</w:t>
        </w:r>
      </w:hyperlink>
      <w:r w:rsidR="00776D78">
        <w:rPr>
          <w:color w:val="0D0D0D"/>
          <w:sz w:val="28"/>
          <w:szCs w:val="28"/>
        </w:rPr>
        <w:t xml:space="preserve"> </w:t>
      </w:r>
      <w:r w:rsidRPr="00747FB9">
        <w:rPr>
          <w:color w:val="0D0D0D"/>
          <w:sz w:val="28"/>
          <w:szCs w:val="28"/>
        </w:rPr>
        <w:t>и</w:t>
      </w:r>
      <w:r w:rsidR="00776D78">
        <w:rPr>
          <w:color w:val="0D0D0D"/>
          <w:sz w:val="28"/>
          <w:szCs w:val="28"/>
        </w:rPr>
        <w:t xml:space="preserve"> </w:t>
      </w:r>
      <w:hyperlink r:id="rId14" w:anchor="dst5845" w:history="1">
        <w:r w:rsidRPr="00747FB9">
          <w:rPr>
            <w:color w:val="0D0D0D"/>
            <w:sz w:val="28"/>
            <w:szCs w:val="28"/>
          </w:rPr>
          <w:t>2</w:t>
        </w:r>
      </w:hyperlink>
      <w:r w:rsidR="00776D78">
        <w:rPr>
          <w:color w:val="0D0D0D"/>
          <w:sz w:val="28"/>
          <w:szCs w:val="28"/>
        </w:rPr>
        <w:t xml:space="preserve"> </w:t>
      </w:r>
      <w:r w:rsidRPr="00747FB9">
        <w:rPr>
          <w:color w:val="0D0D0D"/>
          <w:sz w:val="28"/>
          <w:szCs w:val="28"/>
        </w:rPr>
        <w:t>настоящей статьи.</w:t>
      </w:r>
    </w:p>
    <w:p w14:paraId="33FE97D7" w14:textId="4EBE5F36" w:rsidR="008B2955" w:rsidRPr="00747FB9" w:rsidRDefault="008B2955" w:rsidP="0074359B">
      <w:pPr>
        <w:shd w:val="clear" w:color="auto" w:fill="FFFFFF"/>
        <w:spacing w:line="315" w:lineRule="atLeast"/>
        <w:jc w:val="both"/>
        <w:rPr>
          <w:color w:val="0D0D0D"/>
          <w:sz w:val="28"/>
          <w:szCs w:val="28"/>
        </w:rPr>
      </w:pPr>
      <w:bookmarkStart w:id="12" w:name="dst4377"/>
      <w:bookmarkEnd w:id="12"/>
      <w:r w:rsidRPr="00747FB9">
        <w:rPr>
          <w:color w:val="0D0D0D"/>
          <w:sz w:val="28"/>
          <w:szCs w:val="28"/>
        </w:rPr>
        <w:t>4.</w:t>
      </w:r>
      <w:r w:rsidR="00776D78">
        <w:rPr>
          <w:color w:val="0D0D0D"/>
          <w:sz w:val="28"/>
          <w:szCs w:val="28"/>
        </w:rPr>
        <w:t xml:space="preserve"> </w:t>
      </w:r>
      <w:r w:rsidRPr="00747FB9">
        <w:rPr>
          <w:color w:val="0D0D0D"/>
          <w:sz w:val="28"/>
          <w:szCs w:val="28"/>
        </w:rPr>
        <w:t>Порядок</w:t>
      </w:r>
      <w:r w:rsidR="00776D78">
        <w:rPr>
          <w:color w:val="0D0D0D"/>
          <w:sz w:val="28"/>
          <w:szCs w:val="28"/>
        </w:rPr>
        <w:t xml:space="preserve"> </w:t>
      </w:r>
      <w:r w:rsidRPr="00747FB9">
        <w:rPr>
          <w:color w:val="0D0D0D"/>
          <w:sz w:val="28"/>
          <w:szCs w:val="28"/>
        </w:rPr>
        <w:t>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15" w:anchor="dst100010" w:history="1">
        <w:r w:rsidRPr="00747FB9">
          <w:rPr>
            <w:color w:val="0D0D0D"/>
            <w:sz w:val="28"/>
            <w:szCs w:val="28"/>
          </w:rPr>
          <w:t>общими требованиями</w:t>
        </w:r>
      </w:hyperlink>
      <w:r w:rsidRPr="00747FB9">
        <w:rPr>
          <w:color w:val="0D0D0D"/>
          <w:sz w:val="28"/>
          <w:szCs w:val="28"/>
        </w:rPr>
        <w:t>, установленными Правительством Российской Федерации.</w:t>
      </w:r>
    </w:p>
    <w:p w14:paraId="4913D797" w14:textId="77777777" w:rsidR="008B2955" w:rsidRPr="00747FB9" w:rsidRDefault="008B2955" w:rsidP="0074359B">
      <w:pPr>
        <w:shd w:val="clear" w:color="auto" w:fill="FFFFFF"/>
        <w:spacing w:line="315" w:lineRule="atLeast"/>
        <w:jc w:val="both"/>
        <w:rPr>
          <w:color w:val="0D0D0D"/>
          <w:sz w:val="28"/>
          <w:szCs w:val="28"/>
        </w:rPr>
      </w:pPr>
      <w:bookmarkStart w:id="13" w:name="dst4378"/>
      <w:bookmarkEnd w:id="13"/>
      <w:r w:rsidRPr="00747FB9">
        <w:rPr>
          <w:color w:val="0D0D0D"/>
          <w:sz w:val="28"/>
          <w:szCs w:val="28"/>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14:paraId="19429672" w14:textId="77777777" w:rsidR="008B2955" w:rsidRPr="00747FB9" w:rsidRDefault="008B2955" w:rsidP="0074359B">
      <w:pPr>
        <w:shd w:val="clear" w:color="auto" w:fill="FFFFFF"/>
        <w:spacing w:line="315" w:lineRule="atLeast"/>
        <w:jc w:val="both"/>
        <w:rPr>
          <w:color w:val="0D0D0D"/>
          <w:sz w:val="28"/>
          <w:szCs w:val="28"/>
        </w:rPr>
      </w:pPr>
      <w:bookmarkStart w:id="14" w:name="dst4379"/>
      <w:bookmarkEnd w:id="14"/>
      <w:r w:rsidRPr="00747FB9">
        <w:rPr>
          <w:color w:val="0D0D0D"/>
          <w:sz w:val="28"/>
          <w:szCs w:val="28"/>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14:paraId="2A925E0B" w14:textId="77777777" w:rsidR="008B2955" w:rsidRPr="00747FB9" w:rsidRDefault="008B2955" w:rsidP="0074359B">
      <w:pPr>
        <w:shd w:val="clear" w:color="auto" w:fill="FFFFFF"/>
        <w:spacing w:line="315" w:lineRule="atLeast"/>
        <w:jc w:val="both"/>
        <w:rPr>
          <w:color w:val="0D0D0D"/>
          <w:sz w:val="28"/>
          <w:szCs w:val="28"/>
        </w:rPr>
      </w:pPr>
      <w:bookmarkStart w:id="15" w:name="dst5846"/>
      <w:bookmarkEnd w:id="15"/>
      <w:r w:rsidRPr="00747FB9">
        <w:rPr>
          <w:color w:val="0D0D0D"/>
          <w:sz w:val="28"/>
          <w:szCs w:val="28"/>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14:paraId="4C2EA28A" w14:textId="77777777" w:rsidR="008B2955" w:rsidRPr="00747FB9" w:rsidRDefault="008B2955" w:rsidP="0074359B">
      <w:pPr>
        <w:jc w:val="both"/>
        <w:rPr>
          <w:rStyle w:val="FontStyle11"/>
          <w:b/>
          <w:color w:val="0D0D0D"/>
          <w:sz w:val="28"/>
          <w:szCs w:val="28"/>
        </w:rPr>
      </w:pPr>
    </w:p>
    <w:p w14:paraId="341E5A1B" w14:textId="77777777" w:rsidR="008B2955" w:rsidRPr="00747FB9" w:rsidRDefault="008B2955" w:rsidP="0074359B">
      <w:pPr>
        <w:shd w:val="clear" w:color="auto" w:fill="FFFFFF"/>
        <w:spacing w:line="315" w:lineRule="atLeast"/>
        <w:jc w:val="both"/>
        <w:rPr>
          <w:b/>
          <w:color w:val="0D0D0D"/>
          <w:sz w:val="28"/>
          <w:szCs w:val="28"/>
        </w:rPr>
      </w:pPr>
      <w:r w:rsidRPr="00747FB9">
        <w:rPr>
          <w:b/>
          <w:color w:val="0D0D0D"/>
          <w:sz w:val="28"/>
          <w:szCs w:val="28"/>
        </w:rPr>
        <w:t>2) пункт 3 статьи 7 Положения дополнить абзацами  следующего содержания:</w:t>
      </w:r>
    </w:p>
    <w:p w14:paraId="0B738CB6" w14:textId="77777777" w:rsidR="008B2955" w:rsidRPr="00747FB9" w:rsidRDefault="008B2955" w:rsidP="0074359B">
      <w:pPr>
        <w:shd w:val="clear" w:color="auto" w:fill="FFFFFF"/>
        <w:spacing w:line="315" w:lineRule="atLeast"/>
        <w:jc w:val="both"/>
        <w:rPr>
          <w:color w:val="0D0D0D"/>
          <w:sz w:val="28"/>
          <w:szCs w:val="28"/>
        </w:rPr>
      </w:pPr>
      <w:r w:rsidRPr="00747FB9">
        <w:rPr>
          <w:color w:val="0D0D0D"/>
          <w:sz w:val="28"/>
          <w:szCs w:val="28"/>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6AE9DFDB" w14:textId="77777777" w:rsidR="008B2955" w:rsidRPr="00747FB9" w:rsidRDefault="008B2955" w:rsidP="0074359B">
      <w:pPr>
        <w:shd w:val="clear" w:color="auto" w:fill="FFFFFF"/>
        <w:spacing w:line="315" w:lineRule="atLeast"/>
        <w:jc w:val="both"/>
        <w:rPr>
          <w:color w:val="0D0D0D"/>
          <w:sz w:val="28"/>
          <w:szCs w:val="28"/>
        </w:rPr>
      </w:pPr>
      <w:r w:rsidRPr="00747FB9">
        <w:rPr>
          <w:color w:val="0D0D0D"/>
          <w:sz w:val="28"/>
          <w:szCs w:val="28"/>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 </w:t>
      </w:r>
    </w:p>
    <w:p w14:paraId="293DC82D" w14:textId="77777777" w:rsidR="008B2955" w:rsidRPr="00747FB9" w:rsidRDefault="008B2955" w:rsidP="0074359B">
      <w:pPr>
        <w:shd w:val="clear" w:color="auto" w:fill="FFFFFF"/>
        <w:spacing w:line="315" w:lineRule="atLeast"/>
        <w:jc w:val="both"/>
        <w:rPr>
          <w:color w:val="0D0D0D"/>
          <w:sz w:val="28"/>
          <w:szCs w:val="28"/>
        </w:rPr>
      </w:pPr>
    </w:p>
    <w:p w14:paraId="42352450"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lastRenderedPageBreak/>
        <w:t xml:space="preserve">      </w:t>
      </w:r>
      <w:r w:rsidRPr="00747FB9">
        <w:rPr>
          <w:b/>
          <w:bCs/>
          <w:color w:val="0D0D0D"/>
          <w:sz w:val="28"/>
          <w:szCs w:val="28"/>
        </w:rPr>
        <w:t>3) статью 7 Положения дополнить пунктами 7, 8   следующего содержания:</w:t>
      </w:r>
    </w:p>
    <w:p w14:paraId="0BBEF339"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«7. Перечень налоговых расходов муниципального образования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14:paraId="3785833C"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14:paraId="1808711C" w14:textId="4EC5CBA2"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14:paraId="16E8109F"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8.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14:paraId="5FD2683F"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14:paraId="25F6137A"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14:paraId="6C55F9F2" w14:textId="77777777" w:rsidR="008B2955" w:rsidRPr="00747FB9" w:rsidRDefault="008B2955" w:rsidP="0074359B">
      <w:pPr>
        <w:autoSpaceDE w:val="0"/>
        <w:autoSpaceDN w:val="0"/>
        <w:adjustRightInd w:val="0"/>
        <w:jc w:val="both"/>
        <w:rPr>
          <w:color w:val="0D0D0D"/>
          <w:sz w:val="28"/>
          <w:szCs w:val="28"/>
        </w:rPr>
      </w:pPr>
      <w:bookmarkStart w:id="16" w:name="Par0"/>
      <w:bookmarkEnd w:id="16"/>
      <w:r w:rsidRPr="00747FB9">
        <w:rPr>
          <w:color w:val="0D0D0D"/>
        </w:rPr>
        <w:t xml:space="preserve">              М</w:t>
      </w:r>
      <w:r w:rsidRPr="00747FB9">
        <w:rPr>
          <w:color w:val="0D0D0D"/>
          <w:sz w:val="28"/>
          <w:szCs w:val="28"/>
        </w:rPr>
        <w:t xml:space="preserve">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Pr="00747FB9">
          <w:rPr>
            <w:color w:val="0D0D0D"/>
            <w:sz w:val="28"/>
            <w:szCs w:val="28"/>
          </w:rPr>
          <w:t>требованиям</w:t>
        </w:r>
      </w:hyperlink>
      <w:r w:rsidRPr="00747FB9">
        <w:rPr>
          <w:color w:val="0D0D0D"/>
          <w:sz w:val="28"/>
          <w:szCs w:val="28"/>
        </w:rPr>
        <w:t>, установленным Правительством Российской Федерации, и определять:</w:t>
      </w:r>
    </w:p>
    <w:p w14:paraId="3962B5D2"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1AE60B57"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2) цели, условия и порядок предоставления субсидий;</w:t>
      </w:r>
    </w:p>
    <w:p w14:paraId="064DB81D"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3) порядок возврата субсидий в соответствующий бюджет в случае нарушения условий, установленных при их предоставлении;</w:t>
      </w:r>
    </w:p>
    <w:p w14:paraId="6E9CEA27"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lastRenderedPageBreak/>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14CFCE29"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bookmarkStart w:id="17" w:name="dst4772"/>
      <w:bookmarkEnd w:id="17"/>
    </w:p>
    <w:p w14:paraId="0324B545"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соответствующий бюджет бюджетной системы Российской Федерации.</w:t>
      </w:r>
    </w:p>
    <w:p w14:paraId="324AB849"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При предоставлении субсидий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778CA667"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69D8C51C"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Порядок предоставления указанных субсидий из местных бюджетов, устанавливается муниципальными правовыми актами местной администрации, которые должны соответствовать общим </w:t>
      </w:r>
      <w:hyperlink r:id="rId17" w:history="1">
        <w:r w:rsidRPr="00747FB9">
          <w:rPr>
            <w:color w:val="0D0D0D"/>
            <w:sz w:val="28"/>
            <w:szCs w:val="28"/>
          </w:rPr>
          <w:t>требованиям</w:t>
        </w:r>
      </w:hyperlink>
      <w:r w:rsidRPr="00747FB9">
        <w:rPr>
          <w:color w:val="0D0D0D"/>
          <w:sz w:val="28"/>
          <w:szCs w:val="28"/>
        </w:rPr>
        <w:t>, установленным Правительством Российской Федерации.</w:t>
      </w:r>
      <w:bookmarkStart w:id="18" w:name="Par6"/>
      <w:bookmarkEnd w:id="18"/>
      <w:r w:rsidRPr="00747FB9">
        <w:rPr>
          <w:color w:val="0D0D0D"/>
          <w:sz w:val="28"/>
          <w:szCs w:val="28"/>
        </w:rPr>
        <w:t xml:space="preserve"> </w:t>
      </w:r>
    </w:p>
    <w:p w14:paraId="3C0EC194"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lastRenderedPageBreak/>
        <w:t xml:space="preserve"> </w:t>
      </w:r>
      <w:bookmarkStart w:id="19" w:name="Par14"/>
      <w:bookmarkEnd w:id="19"/>
      <w:r w:rsidRPr="00747FB9">
        <w:rPr>
          <w:color w:val="0D0D0D"/>
          <w:sz w:val="28"/>
          <w:szCs w:val="28"/>
        </w:rPr>
        <w:t xml:space="preserve">       </w:t>
      </w:r>
      <w:bookmarkStart w:id="20" w:name="Par20"/>
      <w:bookmarkStart w:id="21" w:name="Par33"/>
      <w:bookmarkEnd w:id="20"/>
      <w:bookmarkEnd w:id="21"/>
      <w:r w:rsidRPr="00747FB9">
        <w:rPr>
          <w:color w:val="0D0D0D"/>
          <w:sz w:val="28"/>
          <w:szCs w:val="28"/>
        </w:rPr>
        <w:t xml:space="preserve">Заключение договоров (соглашений) о предоставлении субсидий из местного бюджета юридическим лицам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местной администрации, принимаемыми в определяемом ими </w:t>
      </w:r>
      <w:hyperlink r:id="rId18" w:history="1">
        <w:r w:rsidRPr="00747FB9">
          <w:rPr>
            <w:color w:val="0D0D0D"/>
            <w:sz w:val="28"/>
            <w:szCs w:val="28"/>
          </w:rPr>
          <w:t>порядке</w:t>
        </w:r>
      </w:hyperlink>
      <w:r w:rsidRPr="00747FB9">
        <w:rPr>
          <w:color w:val="0D0D0D"/>
          <w:sz w:val="28"/>
          <w:szCs w:val="28"/>
        </w:rPr>
        <w:t>.</w:t>
      </w:r>
    </w:p>
    <w:p w14:paraId="1D250EA7"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 </w:t>
      </w:r>
    </w:p>
    <w:p w14:paraId="31AFE5E0" w14:textId="77777777" w:rsidR="008B2955" w:rsidRPr="00747FB9" w:rsidRDefault="008B2955" w:rsidP="0074359B">
      <w:pPr>
        <w:jc w:val="both"/>
        <w:rPr>
          <w:b/>
          <w:bCs/>
          <w:color w:val="0D0D0D"/>
          <w:sz w:val="28"/>
          <w:szCs w:val="28"/>
        </w:rPr>
      </w:pPr>
      <w:r w:rsidRPr="00747FB9">
        <w:rPr>
          <w:color w:val="0D0D0D"/>
          <w:sz w:val="28"/>
          <w:szCs w:val="28"/>
        </w:rPr>
        <w:t xml:space="preserve">     </w:t>
      </w:r>
      <w:r w:rsidRPr="00747FB9">
        <w:rPr>
          <w:color w:val="0D0D0D"/>
          <w:sz w:val="28"/>
          <w:szCs w:val="28"/>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r w:rsidRPr="00747FB9">
        <w:rPr>
          <w:b/>
          <w:bCs/>
          <w:color w:val="0D0D0D"/>
          <w:sz w:val="28"/>
          <w:szCs w:val="28"/>
        </w:rPr>
        <w:t xml:space="preserve"> </w:t>
      </w:r>
    </w:p>
    <w:p w14:paraId="4412879C" w14:textId="77777777" w:rsidR="008B2955" w:rsidRPr="00747FB9" w:rsidRDefault="008B2955" w:rsidP="0074359B">
      <w:pPr>
        <w:jc w:val="both"/>
        <w:rPr>
          <w:b/>
          <w:bCs/>
          <w:color w:val="0D0D0D"/>
          <w:sz w:val="28"/>
          <w:szCs w:val="28"/>
        </w:rPr>
      </w:pPr>
      <w:r w:rsidRPr="00747FB9">
        <w:rPr>
          <w:b/>
          <w:bCs/>
          <w:color w:val="0D0D0D"/>
          <w:sz w:val="28"/>
          <w:szCs w:val="28"/>
        </w:rPr>
        <w:t xml:space="preserve">      4) статью 12  Положения дополнить пунктом 4.1. следующего  содержания: </w:t>
      </w:r>
    </w:p>
    <w:p w14:paraId="15E93F38" w14:textId="77777777" w:rsidR="008B2955" w:rsidRPr="00747FB9" w:rsidRDefault="008B2955" w:rsidP="0074359B">
      <w:pPr>
        <w:shd w:val="clear" w:color="auto" w:fill="FFFFFF"/>
        <w:spacing w:line="315" w:lineRule="atLeast"/>
        <w:jc w:val="both"/>
        <w:rPr>
          <w:color w:val="0D0D0D"/>
          <w:sz w:val="28"/>
          <w:szCs w:val="28"/>
        </w:rPr>
      </w:pPr>
      <w:r w:rsidRPr="00747FB9">
        <w:rPr>
          <w:bCs/>
          <w:color w:val="0D0D0D"/>
          <w:sz w:val="28"/>
          <w:szCs w:val="28"/>
        </w:rPr>
        <w:t>«4.1.</w:t>
      </w:r>
      <w:r w:rsidRPr="00747FB9">
        <w:rPr>
          <w:color w:val="0D0D0D"/>
          <w:sz w:val="28"/>
          <w:szCs w:val="28"/>
          <w:shd w:val="clear" w:color="auto" w:fill="FFFFFF"/>
        </w:rPr>
        <w:t>Местным бюджетам из бюджета субъекта Российской Федерации могут предоставляться бюджетные кредиты на срок до пяти лет.</w:t>
      </w:r>
    </w:p>
    <w:p w14:paraId="302B0F20" w14:textId="77777777" w:rsidR="008B2955" w:rsidRPr="00747FB9" w:rsidRDefault="008B2955" w:rsidP="0074359B">
      <w:pPr>
        <w:shd w:val="clear" w:color="auto" w:fill="FFFFFF"/>
        <w:spacing w:line="315" w:lineRule="atLeast"/>
        <w:jc w:val="both"/>
        <w:rPr>
          <w:color w:val="0D0D0D"/>
          <w:sz w:val="28"/>
          <w:szCs w:val="28"/>
        </w:rPr>
      </w:pPr>
      <w:r w:rsidRPr="00747FB9">
        <w:rPr>
          <w:rStyle w:val="blk"/>
          <w:color w:val="0D0D0D"/>
          <w:sz w:val="28"/>
          <w:szCs w:val="28"/>
        </w:rPr>
        <w:t xml:space="preserve"> Бюджетный кредит (за исключением бюджетного кредита на пополнение остатков средств на счетах местного бюджета может быть предоставлен только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F018E9" w14:textId="77777777" w:rsidR="008B2955" w:rsidRPr="00747FB9" w:rsidRDefault="008B2955" w:rsidP="0074359B">
      <w:pPr>
        <w:shd w:val="clear" w:color="auto" w:fill="FFFFFF"/>
        <w:spacing w:line="315" w:lineRule="atLeast"/>
        <w:jc w:val="both"/>
        <w:rPr>
          <w:color w:val="0D0D0D"/>
          <w:sz w:val="28"/>
          <w:szCs w:val="28"/>
          <w:shd w:val="clear" w:color="auto" w:fill="FFFFFF"/>
        </w:rPr>
      </w:pPr>
      <w:r w:rsidRPr="00747FB9">
        <w:rPr>
          <w:color w:val="0D0D0D"/>
          <w:sz w:val="28"/>
          <w:szCs w:val="28"/>
          <w:shd w:val="clear" w:color="auto" w:fill="FFFFFF"/>
        </w:rPr>
        <w:t xml:space="preserve">          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14:paraId="5BF89E20" w14:textId="77777777" w:rsidR="008B2955" w:rsidRPr="00747FB9" w:rsidRDefault="008B2955" w:rsidP="0074359B">
      <w:pPr>
        <w:shd w:val="clear" w:color="auto" w:fill="FFFFFF"/>
        <w:spacing w:line="315" w:lineRule="atLeast"/>
        <w:jc w:val="both"/>
        <w:rPr>
          <w:color w:val="0D0D0D"/>
          <w:sz w:val="28"/>
          <w:szCs w:val="28"/>
          <w:shd w:val="clear" w:color="auto" w:fill="FFFFFF"/>
        </w:rPr>
      </w:pPr>
      <w:r w:rsidRPr="00747FB9">
        <w:rPr>
          <w:color w:val="0D0D0D"/>
          <w:sz w:val="28"/>
          <w:szCs w:val="28"/>
          <w:shd w:val="clear" w:color="auto" w:fill="FFFFFF"/>
        </w:rPr>
        <w:t>Бюджетный кредит предоставляется на условиях возмездности и возвратности.»</w:t>
      </w:r>
    </w:p>
    <w:p w14:paraId="6BD718A6" w14:textId="77777777" w:rsidR="008B2955" w:rsidRPr="00747FB9" w:rsidRDefault="008B2955" w:rsidP="0074359B">
      <w:pPr>
        <w:jc w:val="both"/>
        <w:rPr>
          <w:color w:val="0D0D0D"/>
          <w:sz w:val="28"/>
          <w:szCs w:val="28"/>
        </w:rPr>
      </w:pPr>
      <w:r w:rsidRPr="00747FB9">
        <w:rPr>
          <w:color w:val="0D0D0D"/>
          <w:sz w:val="28"/>
          <w:szCs w:val="28"/>
        </w:rPr>
        <w:t xml:space="preserve">         2. Настоящее решение обнародовать в установленном порядке.</w:t>
      </w:r>
    </w:p>
    <w:p w14:paraId="35D98F24" w14:textId="77777777" w:rsidR="008B2955" w:rsidRPr="00747FB9" w:rsidRDefault="008B2955" w:rsidP="0074359B">
      <w:pPr>
        <w:autoSpaceDE w:val="0"/>
        <w:autoSpaceDN w:val="0"/>
        <w:adjustRightInd w:val="0"/>
        <w:jc w:val="both"/>
        <w:rPr>
          <w:color w:val="0D0D0D"/>
          <w:sz w:val="28"/>
          <w:szCs w:val="28"/>
        </w:rPr>
      </w:pPr>
      <w:r w:rsidRPr="00747FB9">
        <w:rPr>
          <w:color w:val="0D0D0D"/>
          <w:sz w:val="28"/>
          <w:szCs w:val="28"/>
        </w:rPr>
        <w:t xml:space="preserve">         3. Настоящее решение вступает в силу  после  его официального опубликования (обнародования).</w:t>
      </w:r>
    </w:p>
    <w:p w14:paraId="76553536" w14:textId="77777777" w:rsidR="008B2955" w:rsidRPr="00747FB9" w:rsidRDefault="008B2955" w:rsidP="0074359B">
      <w:pPr>
        <w:jc w:val="both"/>
        <w:rPr>
          <w:color w:val="0D0D0D"/>
          <w:sz w:val="28"/>
          <w:szCs w:val="28"/>
        </w:rPr>
      </w:pPr>
    </w:p>
    <w:p w14:paraId="3DE7505A" w14:textId="77777777" w:rsidR="008B2955" w:rsidRPr="00747FB9" w:rsidRDefault="008B2955" w:rsidP="0074359B">
      <w:pPr>
        <w:autoSpaceDE w:val="0"/>
        <w:autoSpaceDN w:val="0"/>
        <w:adjustRightInd w:val="0"/>
        <w:jc w:val="both"/>
        <w:rPr>
          <w:color w:val="0D0D0D"/>
          <w:sz w:val="28"/>
          <w:szCs w:val="28"/>
        </w:rPr>
      </w:pPr>
    </w:p>
    <w:p w14:paraId="6E0270B9" w14:textId="77777777" w:rsidR="008B2955" w:rsidRPr="00747FB9" w:rsidRDefault="008B2955" w:rsidP="0074359B">
      <w:pPr>
        <w:autoSpaceDE w:val="0"/>
        <w:autoSpaceDN w:val="0"/>
        <w:adjustRightInd w:val="0"/>
        <w:jc w:val="both"/>
        <w:rPr>
          <w:color w:val="0D0D0D"/>
          <w:sz w:val="28"/>
          <w:szCs w:val="28"/>
        </w:rPr>
      </w:pPr>
    </w:p>
    <w:p w14:paraId="6EAB55DA" w14:textId="77777777" w:rsidR="008B2955" w:rsidRPr="00747FB9" w:rsidRDefault="008B2955" w:rsidP="0074359B">
      <w:pPr>
        <w:jc w:val="both"/>
        <w:rPr>
          <w:color w:val="0D0D0D"/>
          <w:sz w:val="28"/>
          <w:szCs w:val="28"/>
        </w:rPr>
      </w:pPr>
      <w:r w:rsidRPr="00747FB9">
        <w:rPr>
          <w:color w:val="0D0D0D"/>
          <w:sz w:val="28"/>
          <w:szCs w:val="28"/>
        </w:rPr>
        <w:t>Глава Апальковского</w:t>
      </w:r>
    </w:p>
    <w:p w14:paraId="4B08185E" w14:textId="791C451C" w:rsidR="008B2955" w:rsidRPr="00747FB9" w:rsidRDefault="008B2955" w:rsidP="00776D78">
      <w:pPr>
        <w:jc w:val="both"/>
        <w:rPr>
          <w:color w:val="0D0D0D"/>
        </w:rPr>
      </w:pPr>
      <w:r w:rsidRPr="00747FB9">
        <w:rPr>
          <w:color w:val="0D0D0D"/>
          <w:sz w:val="28"/>
          <w:szCs w:val="28"/>
        </w:rPr>
        <w:t>сельского поселения                                                        Е.В.Медведева</w:t>
      </w:r>
    </w:p>
    <w:sectPr w:rsidR="008B2955" w:rsidRPr="00747FB9" w:rsidSect="001B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96AA4" w14:textId="77777777" w:rsidR="00456C0B" w:rsidRDefault="00456C0B" w:rsidP="00AA118B">
      <w:r>
        <w:separator/>
      </w:r>
    </w:p>
  </w:endnote>
  <w:endnote w:type="continuationSeparator" w:id="0">
    <w:p w14:paraId="2D4A7CB1" w14:textId="77777777" w:rsidR="00456C0B" w:rsidRDefault="00456C0B" w:rsidP="00AA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55EB" w14:textId="77777777" w:rsidR="00456C0B" w:rsidRDefault="00456C0B" w:rsidP="00AA118B">
      <w:r>
        <w:separator/>
      </w:r>
    </w:p>
  </w:footnote>
  <w:footnote w:type="continuationSeparator" w:id="0">
    <w:p w14:paraId="533DF992" w14:textId="77777777" w:rsidR="00456C0B" w:rsidRDefault="00456C0B" w:rsidP="00AA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F01"/>
    <w:rsid w:val="000419DD"/>
    <w:rsid w:val="00083314"/>
    <w:rsid w:val="000D4DB7"/>
    <w:rsid w:val="000E661A"/>
    <w:rsid w:val="00106F1E"/>
    <w:rsid w:val="00122F63"/>
    <w:rsid w:val="001837F9"/>
    <w:rsid w:val="00185136"/>
    <w:rsid w:val="0018694C"/>
    <w:rsid w:val="001B6FA2"/>
    <w:rsid w:val="001B721A"/>
    <w:rsid w:val="001D1E75"/>
    <w:rsid w:val="002D1107"/>
    <w:rsid w:val="002D795E"/>
    <w:rsid w:val="002F120B"/>
    <w:rsid w:val="00334B6C"/>
    <w:rsid w:val="00335B47"/>
    <w:rsid w:val="00336417"/>
    <w:rsid w:val="00374C82"/>
    <w:rsid w:val="00447629"/>
    <w:rsid w:val="00456C0B"/>
    <w:rsid w:val="00490CB1"/>
    <w:rsid w:val="004C0749"/>
    <w:rsid w:val="00507017"/>
    <w:rsid w:val="005F7F0D"/>
    <w:rsid w:val="0063196B"/>
    <w:rsid w:val="00657E16"/>
    <w:rsid w:val="00721486"/>
    <w:rsid w:val="0074359B"/>
    <w:rsid w:val="00747FB9"/>
    <w:rsid w:val="00776D78"/>
    <w:rsid w:val="00812850"/>
    <w:rsid w:val="00845A66"/>
    <w:rsid w:val="00897753"/>
    <w:rsid w:val="008B2955"/>
    <w:rsid w:val="008F2554"/>
    <w:rsid w:val="00930FE3"/>
    <w:rsid w:val="00977D2F"/>
    <w:rsid w:val="00A55949"/>
    <w:rsid w:val="00A81BFB"/>
    <w:rsid w:val="00AA118B"/>
    <w:rsid w:val="00AF7EBC"/>
    <w:rsid w:val="00B719D7"/>
    <w:rsid w:val="00BB37E3"/>
    <w:rsid w:val="00C02FD0"/>
    <w:rsid w:val="00CA6602"/>
    <w:rsid w:val="00D42DCC"/>
    <w:rsid w:val="00DF0130"/>
    <w:rsid w:val="00E673C0"/>
    <w:rsid w:val="00E92CFA"/>
    <w:rsid w:val="00EE7941"/>
    <w:rsid w:val="00F77F01"/>
    <w:rsid w:val="00FA1661"/>
    <w:rsid w:val="00FA2860"/>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6BF04B"/>
  <w15:docId w15:val="{192EEE22-F91D-4CC4-AD22-9753FE18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F01"/>
    <w:rPr>
      <w:rFonts w:ascii="Times New Roman" w:eastAsia="Times New Roman" w:hAnsi="Times New Roman"/>
      <w:sz w:val="24"/>
      <w:szCs w:val="24"/>
    </w:rPr>
  </w:style>
  <w:style w:type="paragraph" w:styleId="1">
    <w:name w:val="heading 1"/>
    <w:basedOn w:val="a"/>
    <w:link w:val="10"/>
    <w:uiPriority w:val="99"/>
    <w:qFormat/>
    <w:rsid w:val="003364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6417"/>
    <w:rPr>
      <w:rFonts w:ascii="Times New Roman" w:hAnsi="Times New Roman" w:cs="Times New Roman"/>
      <w:b/>
      <w:bCs/>
      <w:kern w:val="36"/>
      <w:sz w:val="48"/>
      <w:szCs w:val="48"/>
      <w:lang w:eastAsia="ru-RU"/>
    </w:rPr>
  </w:style>
  <w:style w:type="paragraph" w:customStyle="1" w:styleId="Style3">
    <w:name w:val="Style3"/>
    <w:basedOn w:val="a"/>
    <w:uiPriority w:val="99"/>
    <w:rsid w:val="00F77F01"/>
    <w:pPr>
      <w:widowControl w:val="0"/>
      <w:autoSpaceDE w:val="0"/>
      <w:autoSpaceDN w:val="0"/>
      <w:adjustRightInd w:val="0"/>
      <w:spacing w:line="322" w:lineRule="exact"/>
      <w:ind w:firstLine="614"/>
      <w:jc w:val="both"/>
    </w:pPr>
  </w:style>
  <w:style w:type="paragraph" w:customStyle="1" w:styleId="Style5">
    <w:name w:val="Style5"/>
    <w:basedOn w:val="a"/>
    <w:uiPriority w:val="99"/>
    <w:rsid w:val="00F77F01"/>
    <w:pPr>
      <w:widowControl w:val="0"/>
      <w:autoSpaceDE w:val="0"/>
      <w:autoSpaceDN w:val="0"/>
      <w:adjustRightInd w:val="0"/>
      <w:spacing w:line="324" w:lineRule="exact"/>
      <w:jc w:val="both"/>
    </w:pPr>
  </w:style>
  <w:style w:type="character" w:customStyle="1" w:styleId="FontStyle11">
    <w:name w:val="Font Style11"/>
    <w:uiPriority w:val="99"/>
    <w:rsid w:val="00F77F01"/>
    <w:rPr>
      <w:rFonts w:ascii="Times New Roman" w:hAnsi="Times New Roman"/>
      <w:sz w:val="26"/>
    </w:rPr>
  </w:style>
  <w:style w:type="character" w:customStyle="1" w:styleId="blk">
    <w:name w:val="blk"/>
    <w:uiPriority w:val="99"/>
    <w:rsid w:val="00F77F01"/>
    <w:rPr>
      <w:rFonts w:cs="Times New Roman"/>
    </w:rPr>
  </w:style>
  <w:style w:type="character" w:styleId="a3">
    <w:name w:val="Hyperlink"/>
    <w:uiPriority w:val="99"/>
    <w:semiHidden/>
    <w:rsid w:val="001837F9"/>
    <w:rPr>
      <w:rFonts w:cs="Times New Roman"/>
      <w:color w:val="0000FF"/>
      <w:u w:val="single"/>
    </w:rPr>
  </w:style>
  <w:style w:type="paragraph" w:styleId="a4">
    <w:name w:val="header"/>
    <w:basedOn w:val="a"/>
    <w:link w:val="a5"/>
    <w:uiPriority w:val="99"/>
    <w:semiHidden/>
    <w:rsid w:val="00AA118B"/>
    <w:pPr>
      <w:tabs>
        <w:tab w:val="center" w:pos="4677"/>
        <w:tab w:val="right" w:pos="9355"/>
      </w:tabs>
    </w:pPr>
  </w:style>
  <w:style w:type="character" w:customStyle="1" w:styleId="a5">
    <w:name w:val="Верхний колонтитул Знак"/>
    <w:link w:val="a4"/>
    <w:uiPriority w:val="99"/>
    <w:semiHidden/>
    <w:locked/>
    <w:rsid w:val="00AA118B"/>
    <w:rPr>
      <w:rFonts w:ascii="Times New Roman" w:hAnsi="Times New Roman" w:cs="Times New Roman"/>
      <w:sz w:val="24"/>
      <w:szCs w:val="24"/>
      <w:lang w:eastAsia="ru-RU"/>
    </w:rPr>
  </w:style>
  <w:style w:type="paragraph" w:styleId="a6">
    <w:name w:val="footer"/>
    <w:basedOn w:val="a"/>
    <w:link w:val="a7"/>
    <w:uiPriority w:val="99"/>
    <w:semiHidden/>
    <w:rsid w:val="00AA118B"/>
    <w:pPr>
      <w:tabs>
        <w:tab w:val="center" w:pos="4677"/>
        <w:tab w:val="right" w:pos="9355"/>
      </w:tabs>
    </w:pPr>
  </w:style>
  <w:style w:type="character" w:customStyle="1" w:styleId="a7">
    <w:name w:val="Нижний колонтитул Знак"/>
    <w:link w:val="a6"/>
    <w:uiPriority w:val="99"/>
    <w:semiHidden/>
    <w:locked/>
    <w:rsid w:val="00AA118B"/>
    <w:rPr>
      <w:rFonts w:ascii="Times New Roman" w:hAnsi="Times New Roman" w:cs="Times New Roman"/>
      <w:sz w:val="24"/>
      <w:szCs w:val="24"/>
      <w:lang w:eastAsia="ru-RU"/>
    </w:rPr>
  </w:style>
  <w:style w:type="character" w:customStyle="1" w:styleId="hl">
    <w:name w:val="hl"/>
    <w:uiPriority w:val="99"/>
    <w:rsid w:val="00336417"/>
    <w:rPr>
      <w:rFonts w:cs="Times New Roman"/>
    </w:rPr>
  </w:style>
  <w:style w:type="character" w:customStyle="1" w:styleId="nobr">
    <w:name w:val="nobr"/>
    <w:uiPriority w:val="99"/>
    <w:rsid w:val="00336417"/>
    <w:rPr>
      <w:rFonts w:cs="Times New Roman"/>
    </w:rPr>
  </w:style>
  <w:style w:type="paragraph" w:styleId="a8">
    <w:name w:val="List Paragraph"/>
    <w:basedOn w:val="a"/>
    <w:uiPriority w:val="99"/>
    <w:qFormat/>
    <w:rsid w:val="0044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871307">
      <w:marLeft w:val="0"/>
      <w:marRight w:val="0"/>
      <w:marTop w:val="0"/>
      <w:marBottom w:val="0"/>
      <w:divBdr>
        <w:top w:val="none" w:sz="0" w:space="0" w:color="auto"/>
        <w:left w:val="none" w:sz="0" w:space="0" w:color="auto"/>
        <w:bottom w:val="none" w:sz="0" w:space="0" w:color="auto"/>
        <w:right w:val="none" w:sz="0" w:space="0" w:color="auto"/>
      </w:divBdr>
      <w:divsChild>
        <w:div w:id="1170871312">
          <w:marLeft w:val="0"/>
          <w:marRight w:val="0"/>
          <w:marTop w:val="192"/>
          <w:marBottom w:val="0"/>
          <w:divBdr>
            <w:top w:val="none" w:sz="0" w:space="0" w:color="auto"/>
            <w:left w:val="none" w:sz="0" w:space="0" w:color="auto"/>
            <w:bottom w:val="none" w:sz="0" w:space="0" w:color="auto"/>
            <w:right w:val="none" w:sz="0" w:space="0" w:color="auto"/>
          </w:divBdr>
        </w:div>
        <w:div w:id="1170871324">
          <w:marLeft w:val="0"/>
          <w:marRight w:val="0"/>
          <w:marTop w:val="0"/>
          <w:marBottom w:val="0"/>
          <w:divBdr>
            <w:top w:val="none" w:sz="0" w:space="0" w:color="auto"/>
            <w:left w:val="none" w:sz="0" w:space="0" w:color="auto"/>
            <w:bottom w:val="none" w:sz="0" w:space="0" w:color="auto"/>
            <w:right w:val="none" w:sz="0" w:space="0" w:color="auto"/>
          </w:divBdr>
          <w:divsChild>
            <w:div w:id="117087131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70871309">
      <w:marLeft w:val="0"/>
      <w:marRight w:val="0"/>
      <w:marTop w:val="0"/>
      <w:marBottom w:val="0"/>
      <w:divBdr>
        <w:top w:val="none" w:sz="0" w:space="0" w:color="auto"/>
        <w:left w:val="none" w:sz="0" w:space="0" w:color="auto"/>
        <w:bottom w:val="none" w:sz="0" w:space="0" w:color="auto"/>
        <w:right w:val="none" w:sz="0" w:space="0" w:color="auto"/>
      </w:divBdr>
      <w:divsChild>
        <w:div w:id="1170871290">
          <w:marLeft w:val="0"/>
          <w:marRight w:val="0"/>
          <w:marTop w:val="0"/>
          <w:marBottom w:val="0"/>
          <w:divBdr>
            <w:top w:val="none" w:sz="0" w:space="0" w:color="auto"/>
            <w:left w:val="none" w:sz="0" w:space="0" w:color="auto"/>
            <w:bottom w:val="none" w:sz="0" w:space="0" w:color="auto"/>
            <w:right w:val="none" w:sz="0" w:space="0" w:color="auto"/>
          </w:divBdr>
          <w:divsChild>
            <w:div w:id="1170871316">
              <w:marLeft w:val="0"/>
              <w:marRight w:val="0"/>
              <w:marTop w:val="192"/>
              <w:marBottom w:val="0"/>
              <w:divBdr>
                <w:top w:val="none" w:sz="0" w:space="0" w:color="auto"/>
                <w:left w:val="none" w:sz="0" w:space="0" w:color="auto"/>
                <w:bottom w:val="none" w:sz="0" w:space="0" w:color="auto"/>
                <w:right w:val="none" w:sz="0" w:space="0" w:color="auto"/>
              </w:divBdr>
            </w:div>
          </w:divsChild>
        </w:div>
        <w:div w:id="1170871292">
          <w:marLeft w:val="0"/>
          <w:marRight w:val="0"/>
          <w:marTop w:val="192"/>
          <w:marBottom w:val="0"/>
          <w:divBdr>
            <w:top w:val="none" w:sz="0" w:space="0" w:color="auto"/>
            <w:left w:val="none" w:sz="0" w:space="0" w:color="auto"/>
            <w:bottom w:val="none" w:sz="0" w:space="0" w:color="auto"/>
            <w:right w:val="none" w:sz="0" w:space="0" w:color="auto"/>
          </w:divBdr>
        </w:div>
        <w:div w:id="1170871293">
          <w:marLeft w:val="0"/>
          <w:marRight w:val="0"/>
          <w:marTop w:val="0"/>
          <w:marBottom w:val="0"/>
          <w:divBdr>
            <w:top w:val="none" w:sz="0" w:space="0" w:color="auto"/>
            <w:left w:val="none" w:sz="0" w:space="0" w:color="auto"/>
            <w:bottom w:val="none" w:sz="0" w:space="0" w:color="auto"/>
            <w:right w:val="none" w:sz="0" w:space="0" w:color="auto"/>
          </w:divBdr>
          <w:divsChild>
            <w:div w:id="1170871343">
              <w:marLeft w:val="0"/>
              <w:marRight w:val="0"/>
              <w:marTop w:val="192"/>
              <w:marBottom w:val="0"/>
              <w:divBdr>
                <w:top w:val="none" w:sz="0" w:space="0" w:color="auto"/>
                <w:left w:val="none" w:sz="0" w:space="0" w:color="auto"/>
                <w:bottom w:val="none" w:sz="0" w:space="0" w:color="auto"/>
                <w:right w:val="none" w:sz="0" w:space="0" w:color="auto"/>
              </w:divBdr>
            </w:div>
          </w:divsChild>
        </w:div>
        <w:div w:id="1170871294">
          <w:marLeft w:val="0"/>
          <w:marRight w:val="0"/>
          <w:marTop w:val="0"/>
          <w:marBottom w:val="0"/>
          <w:divBdr>
            <w:top w:val="none" w:sz="0" w:space="0" w:color="auto"/>
            <w:left w:val="none" w:sz="0" w:space="0" w:color="auto"/>
            <w:bottom w:val="none" w:sz="0" w:space="0" w:color="auto"/>
            <w:right w:val="none" w:sz="0" w:space="0" w:color="auto"/>
          </w:divBdr>
        </w:div>
        <w:div w:id="1170871295">
          <w:marLeft w:val="0"/>
          <w:marRight w:val="0"/>
          <w:marTop w:val="0"/>
          <w:marBottom w:val="0"/>
          <w:divBdr>
            <w:top w:val="none" w:sz="0" w:space="0" w:color="auto"/>
            <w:left w:val="none" w:sz="0" w:space="0" w:color="auto"/>
            <w:bottom w:val="none" w:sz="0" w:space="0" w:color="auto"/>
            <w:right w:val="none" w:sz="0" w:space="0" w:color="auto"/>
          </w:divBdr>
        </w:div>
        <w:div w:id="1170871296">
          <w:marLeft w:val="0"/>
          <w:marRight w:val="0"/>
          <w:marTop w:val="192"/>
          <w:marBottom w:val="0"/>
          <w:divBdr>
            <w:top w:val="none" w:sz="0" w:space="0" w:color="auto"/>
            <w:left w:val="none" w:sz="0" w:space="0" w:color="auto"/>
            <w:bottom w:val="none" w:sz="0" w:space="0" w:color="auto"/>
            <w:right w:val="none" w:sz="0" w:space="0" w:color="auto"/>
          </w:divBdr>
        </w:div>
        <w:div w:id="1170871297">
          <w:marLeft w:val="0"/>
          <w:marRight w:val="0"/>
          <w:marTop w:val="0"/>
          <w:marBottom w:val="0"/>
          <w:divBdr>
            <w:top w:val="none" w:sz="0" w:space="0" w:color="auto"/>
            <w:left w:val="none" w:sz="0" w:space="0" w:color="auto"/>
            <w:bottom w:val="none" w:sz="0" w:space="0" w:color="auto"/>
            <w:right w:val="none" w:sz="0" w:space="0" w:color="auto"/>
          </w:divBdr>
        </w:div>
        <w:div w:id="1170871298">
          <w:marLeft w:val="0"/>
          <w:marRight w:val="0"/>
          <w:marTop w:val="0"/>
          <w:marBottom w:val="0"/>
          <w:divBdr>
            <w:top w:val="none" w:sz="0" w:space="0" w:color="auto"/>
            <w:left w:val="none" w:sz="0" w:space="0" w:color="auto"/>
            <w:bottom w:val="none" w:sz="0" w:space="0" w:color="auto"/>
            <w:right w:val="none" w:sz="0" w:space="0" w:color="auto"/>
          </w:divBdr>
          <w:divsChild>
            <w:div w:id="1170871334">
              <w:marLeft w:val="0"/>
              <w:marRight w:val="0"/>
              <w:marTop w:val="192"/>
              <w:marBottom w:val="0"/>
              <w:divBdr>
                <w:top w:val="none" w:sz="0" w:space="0" w:color="auto"/>
                <w:left w:val="none" w:sz="0" w:space="0" w:color="auto"/>
                <w:bottom w:val="none" w:sz="0" w:space="0" w:color="auto"/>
                <w:right w:val="none" w:sz="0" w:space="0" w:color="auto"/>
              </w:divBdr>
            </w:div>
          </w:divsChild>
        </w:div>
        <w:div w:id="1170871299">
          <w:marLeft w:val="0"/>
          <w:marRight w:val="0"/>
          <w:marTop w:val="192"/>
          <w:marBottom w:val="0"/>
          <w:divBdr>
            <w:top w:val="none" w:sz="0" w:space="0" w:color="auto"/>
            <w:left w:val="none" w:sz="0" w:space="0" w:color="auto"/>
            <w:bottom w:val="none" w:sz="0" w:space="0" w:color="auto"/>
            <w:right w:val="none" w:sz="0" w:space="0" w:color="auto"/>
          </w:divBdr>
        </w:div>
        <w:div w:id="1170871300">
          <w:marLeft w:val="0"/>
          <w:marRight w:val="0"/>
          <w:marTop w:val="192"/>
          <w:marBottom w:val="0"/>
          <w:divBdr>
            <w:top w:val="none" w:sz="0" w:space="0" w:color="auto"/>
            <w:left w:val="none" w:sz="0" w:space="0" w:color="auto"/>
            <w:bottom w:val="none" w:sz="0" w:space="0" w:color="auto"/>
            <w:right w:val="none" w:sz="0" w:space="0" w:color="auto"/>
          </w:divBdr>
        </w:div>
        <w:div w:id="1170871301">
          <w:marLeft w:val="0"/>
          <w:marRight w:val="0"/>
          <w:marTop w:val="0"/>
          <w:marBottom w:val="0"/>
          <w:divBdr>
            <w:top w:val="none" w:sz="0" w:space="0" w:color="auto"/>
            <w:left w:val="none" w:sz="0" w:space="0" w:color="auto"/>
            <w:bottom w:val="none" w:sz="0" w:space="0" w:color="auto"/>
            <w:right w:val="none" w:sz="0" w:space="0" w:color="auto"/>
          </w:divBdr>
          <w:divsChild>
            <w:div w:id="1170871314">
              <w:marLeft w:val="0"/>
              <w:marRight w:val="0"/>
              <w:marTop w:val="192"/>
              <w:marBottom w:val="0"/>
              <w:divBdr>
                <w:top w:val="none" w:sz="0" w:space="0" w:color="auto"/>
                <w:left w:val="none" w:sz="0" w:space="0" w:color="auto"/>
                <w:bottom w:val="none" w:sz="0" w:space="0" w:color="auto"/>
                <w:right w:val="none" w:sz="0" w:space="0" w:color="auto"/>
              </w:divBdr>
            </w:div>
          </w:divsChild>
        </w:div>
        <w:div w:id="1170871302">
          <w:marLeft w:val="0"/>
          <w:marRight w:val="0"/>
          <w:marTop w:val="192"/>
          <w:marBottom w:val="0"/>
          <w:divBdr>
            <w:top w:val="none" w:sz="0" w:space="0" w:color="auto"/>
            <w:left w:val="none" w:sz="0" w:space="0" w:color="auto"/>
            <w:bottom w:val="none" w:sz="0" w:space="0" w:color="auto"/>
            <w:right w:val="none" w:sz="0" w:space="0" w:color="auto"/>
          </w:divBdr>
        </w:div>
        <w:div w:id="1170871303">
          <w:marLeft w:val="0"/>
          <w:marRight w:val="0"/>
          <w:marTop w:val="192"/>
          <w:marBottom w:val="0"/>
          <w:divBdr>
            <w:top w:val="none" w:sz="0" w:space="0" w:color="auto"/>
            <w:left w:val="none" w:sz="0" w:space="0" w:color="auto"/>
            <w:bottom w:val="none" w:sz="0" w:space="0" w:color="auto"/>
            <w:right w:val="none" w:sz="0" w:space="0" w:color="auto"/>
          </w:divBdr>
        </w:div>
        <w:div w:id="1170871305">
          <w:marLeft w:val="0"/>
          <w:marRight w:val="0"/>
          <w:marTop w:val="192"/>
          <w:marBottom w:val="0"/>
          <w:divBdr>
            <w:top w:val="none" w:sz="0" w:space="0" w:color="auto"/>
            <w:left w:val="none" w:sz="0" w:space="0" w:color="auto"/>
            <w:bottom w:val="none" w:sz="0" w:space="0" w:color="auto"/>
            <w:right w:val="none" w:sz="0" w:space="0" w:color="auto"/>
          </w:divBdr>
        </w:div>
        <w:div w:id="1170871306">
          <w:marLeft w:val="0"/>
          <w:marRight w:val="0"/>
          <w:marTop w:val="192"/>
          <w:marBottom w:val="0"/>
          <w:divBdr>
            <w:top w:val="none" w:sz="0" w:space="0" w:color="auto"/>
            <w:left w:val="none" w:sz="0" w:space="0" w:color="auto"/>
            <w:bottom w:val="none" w:sz="0" w:space="0" w:color="auto"/>
            <w:right w:val="none" w:sz="0" w:space="0" w:color="auto"/>
          </w:divBdr>
        </w:div>
        <w:div w:id="1170871308">
          <w:marLeft w:val="0"/>
          <w:marRight w:val="0"/>
          <w:marTop w:val="0"/>
          <w:marBottom w:val="0"/>
          <w:divBdr>
            <w:top w:val="none" w:sz="0" w:space="0" w:color="auto"/>
            <w:left w:val="none" w:sz="0" w:space="0" w:color="auto"/>
            <w:bottom w:val="none" w:sz="0" w:space="0" w:color="auto"/>
            <w:right w:val="none" w:sz="0" w:space="0" w:color="auto"/>
          </w:divBdr>
        </w:div>
        <w:div w:id="1170871311">
          <w:marLeft w:val="0"/>
          <w:marRight w:val="0"/>
          <w:marTop w:val="192"/>
          <w:marBottom w:val="0"/>
          <w:divBdr>
            <w:top w:val="none" w:sz="0" w:space="0" w:color="auto"/>
            <w:left w:val="none" w:sz="0" w:space="0" w:color="auto"/>
            <w:bottom w:val="none" w:sz="0" w:space="0" w:color="auto"/>
            <w:right w:val="none" w:sz="0" w:space="0" w:color="auto"/>
          </w:divBdr>
        </w:div>
        <w:div w:id="1170871317">
          <w:marLeft w:val="0"/>
          <w:marRight w:val="0"/>
          <w:marTop w:val="0"/>
          <w:marBottom w:val="0"/>
          <w:divBdr>
            <w:top w:val="none" w:sz="0" w:space="0" w:color="auto"/>
            <w:left w:val="none" w:sz="0" w:space="0" w:color="auto"/>
            <w:bottom w:val="none" w:sz="0" w:space="0" w:color="auto"/>
            <w:right w:val="none" w:sz="0" w:space="0" w:color="auto"/>
          </w:divBdr>
          <w:divsChild>
            <w:div w:id="1170871310">
              <w:marLeft w:val="0"/>
              <w:marRight w:val="0"/>
              <w:marTop w:val="192"/>
              <w:marBottom w:val="0"/>
              <w:divBdr>
                <w:top w:val="none" w:sz="0" w:space="0" w:color="auto"/>
                <w:left w:val="none" w:sz="0" w:space="0" w:color="auto"/>
                <w:bottom w:val="none" w:sz="0" w:space="0" w:color="auto"/>
                <w:right w:val="none" w:sz="0" w:space="0" w:color="auto"/>
              </w:divBdr>
            </w:div>
          </w:divsChild>
        </w:div>
        <w:div w:id="1170871320">
          <w:marLeft w:val="0"/>
          <w:marRight w:val="0"/>
          <w:marTop w:val="192"/>
          <w:marBottom w:val="0"/>
          <w:divBdr>
            <w:top w:val="none" w:sz="0" w:space="0" w:color="auto"/>
            <w:left w:val="none" w:sz="0" w:space="0" w:color="auto"/>
            <w:bottom w:val="none" w:sz="0" w:space="0" w:color="auto"/>
            <w:right w:val="none" w:sz="0" w:space="0" w:color="auto"/>
          </w:divBdr>
        </w:div>
        <w:div w:id="1170871323">
          <w:marLeft w:val="0"/>
          <w:marRight w:val="0"/>
          <w:marTop w:val="192"/>
          <w:marBottom w:val="0"/>
          <w:divBdr>
            <w:top w:val="none" w:sz="0" w:space="0" w:color="auto"/>
            <w:left w:val="none" w:sz="0" w:space="0" w:color="auto"/>
            <w:bottom w:val="none" w:sz="0" w:space="0" w:color="auto"/>
            <w:right w:val="none" w:sz="0" w:space="0" w:color="auto"/>
          </w:divBdr>
        </w:div>
        <w:div w:id="1170871325">
          <w:marLeft w:val="0"/>
          <w:marRight w:val="0"/>
          <w:marTop w:val="192"/>
          <w:marBottom w:val="0"/>
          <w:divBdr>
            <w:top w:val="none" w:sz="0" w:space="0" w:color="auto"/>
            <w:left w:val="none" w:sz="0" w:space="0" w:color="auto"/>
            <w:bottom w:val="none" w:sz="0" w:space="0" w:color="auto"/>
            <w:right w:val="none" w:sz="0" w:space="0" w:color="auto"/>
          </w:divBdr>
        </w:div>
        <w:div w:id="1170871326">
          <w:marLeft w:val="0"/>
          <w:marRight w:val="0"/>
          <w:marTop w:val="192"/>
          <w:marBottom w:val="0"/>
          <w:divBdr>
            <w:top w:val="none" w:sz="0" w:space="0" w:color="auto"/>
            <w:left w:val="none" w:sz="0" w:space="0" w:color="auto"/>
            <w:bottom w:val="none" w:sz="0" w:space="0" w:color="auto"/>
            <w:right w:val="none" w:sz="0" w:space="0" w:color="auto"/>
          </w:divBdr>
        </w:div>
        <w:div w:id="1170871327">
          <w:marLeft w:val="0"/>
          <w:marRight w:val="0"/>
          <w:marTop w:val="0"/>
          <w:marBottom w:val="0"/>
          <w:divBdr>
            <w:top w:val="none" w:sz="0" w:space="0" w:color="auto"/>
            <w:left w:val="none" w:sz="0" w:space="0" w:color="auto"/>
            <w:bottom w:val="none" w:sz="0" w:space="0" w:color="auto"/>
            <w:right w:val="none" w:sz="0" w:space="0" w:color="auto"/>
          </w:divBdr>
          <w:divsChild>
            <w:div w:id="1170871318">
              <w:marLeft w:val="0"/>
              <w:marRight w:val="0"/>
              <w:marTop w:val="192"/>
              <w:marBottom w:val="0"/>
              <w:divBdr>
                <w:top w:val="none" w:sz="0" w:space="0" w:color="auto"/>
                <w:left w:val="none" w:sz="0" w:space="0" w:color="auto"/>
                <w:bottom w:val="none" w:sz="0" w:space="0" w:color="auto"/>
                <w:right w:val="none" w:sz="0" w:space="0" w:color="auto"/>
              </w:divBdr>
            </w:div>
          </w:divsChild>
        </w:div>
        <w:div w:id="1170871331">
          <w:marLeft w:val="0"/>
          <w:marRight w:val="0"/>
          <w:marTop w:val="0"/>
          <w:marBottom w:val="0"/>
          <w:divBdr>
            <w:top w:val="none" w:sz="0" w:space="0" w:color="auto"/>
            <w:left w:val="none" w:sz="0" w:space="0" w:color="auto"/>
            <w:bottom w:val="none" w:sz="0" w:space="0" w:color="auto"/>
            <w:right w:val="none" w:sz="0" w:space="0" w:color="auto"/>
          </w:divBdr>
          <w:divsChild>
            <w:div w:id="1170871329">
              <w:marLeft w:val="0"/>
              <w:marRight w:val="0"/>
              <w:marTop w:val="192"/>
              <w:marBottom w:val="0"/>
              <w:divBdr>
                <w:top w:val="none" w:sz="0" w:space="0" w:color="auto"/>
                <w:left w:val="none" w:sz="0" w:space="0" w:color="auto"/>
                <w:bottom w:val="none" w:sz="0" w:space="0" w:color="auto"/>
                <w:right w:val="none" w:sz="0" w:space="0" w:color="auto"/>
              </w:divBdr>
            </w:div>
          </w:divsChild>
        </w:div>
        <w:div w:id="1170871332">
          <w:marLeft w:val="0"/>
          <w:marRight w:val="0"/>
          <w:marTop w:val="0"/>
          <w:marBottom w:val="0"/>
          <w:divBdr>
            <w:top w:val="none" w:sz="0" w:space="0" w:color="auto"/>
            <w:left w:val="none" w:sz="0" w:space="0" w:color="auto"/>
            <w:bottom w:val="none" w:sz="0" w:space="0" w:color="auto"/>
            <w:right w:val="none" w:sz="0" w:space="0" w:color="auto"/>
          </w:divBdr>
        </w:div>
        <w:div w:id="1170871333">
          <w:marLeft w:val="0"/>
          <w:marRight w:val="0"/>
          <w:marTop w:val="0"/>
          <w:marBottom w:val="0"/>
          <w:divBdr>
            <w:top w:val="none" w:sz="0" w:space="0" w:color="auto"/>
            <w:left w:val="none" w:sz="0" w:space="0" w:color="auto"/>
            <w:bottom w:val="none" w:sz="0" w:space="0" w:color="auto"/>
            <w:right w:val="none" w:sz="0" w:space="0" w:color="auto"/>
          </w:divBdr>
        </w:div>
        <w:div w:id="1170871335">
          <w:marLeft w:val="0"/>
          <w:marRight w:val="0"/>
          <w:marTop w:val="0"/>
          <w:marBottom w:val="0"/>
          <w:divBdr>
            <w:top w:val="none" w:sz="0" w:space="0" w:color="auto"/>
            <w:left w:val="none" w:sz="0" w:space="0" w:color="auto"/>
            <w:bottom w:val="none" w:sz="0" w:space="0" w:color="auto"/>
            <w:right w:val="none" w:sz="0" w:space="0" w:color="auto"/>
          </w:divBdr>
          <w:divsChild>
            <w:div w:id="1170871321">
              <w:marLeft w:val="0"/>
              <w:marRight w:val="0"/>
              <w:marTop w:val="192"/>
              <w:marBottom w:val="0"/>
              <w:divBdr>
                <w:top w:val="none" w:sz="0" w:space="0" w:color="auto"/>
                <w:left w:val="none" w:sz="0" w:space="0" w:color="auto"/>
                <w:bottom w:val="none" w:sz="0" w:space="0" w:color="auto"/>
                <w:right w:val="none" w:sz="0" w:space="0" w:color="auto"/>
              </w:divBdr>
            </w:div>
          </w:divsChild>
        </w:div>
        <w:div w:id="1170871336">
          <w:marLeft w:val="0"/>
          <w:marRight w:val="0"/>
          <w:marTop w:val="192"/>
          <w:marBottom w:val="0"/>
          <w:divBdr>
            <w:top w:val="none" w:sz="0" w:space="0" w:color="auto"/>
            <w:left w:val="none" w:sz="0" w:space="0" w:color="auto"/>
            <w:bottom w:val="none" w:sz="0" w:space="0" w:color="auto"/>
            <w:right w:val="none" w:sz="0" w:space="0" w:color="auto"/>
          </w:divBdr>
        </w:div>
        <w:div w:id="1170871337">
          <w:marLeft w:val="0"/>
          <w:marRight w:val="0"/>
          <w:marTop w:val="192"/>
          <w:marBottom w:val="0"/>
          <w:divBdr>
            <w:top w:val="none" w:sz="0" w:space="0" w:color="auto"/>
            <w:left w:val="none" w:sz="0" w:space="0" w:color="auto"/>
            <w:bottom w:val="none" w:sz="0" w:space="0" w:color="auto"/>
            <w:right w:val="none" w:sz="0" w:space="0" w:color="auto"/>
          </w:divBdr>
        </w:div>
        <w:div w:id="1170871338">
          <w:marLeft w:val="0"/>
          <w:marRight w:val="0"/>
          <w:marTop w:val="192"/>
          <w:marBottom w:val="0"/>
          <w:divBdr>
            <w:top w:val="none" w:sz="0" w:space="0" w:color="auto"/>
            <w:left w:val="none" w:sz="0" w:space="0" w:color="auto"/>
            <w:bottom w:val="none" w:sz="0" w:space="0" w:color="auto"/>
            <w:right w:val="none" w:sz="0" w:space="0" w:color="auto"/>
          </w:divBdr>
        </w:div>
        <w:div w:id="1170871339">
          <w:marLeft w:val="0"/>
          <w:marRight w:val="0"/>
          <w:marTop w:val="192"/>
          <w:marBottom w:val="0"/>
          <w:divBdr>
            <w:top w:val="none" w:sz="0" w:space="0" w:color="auto"/>
            <w:left w:val="none" w:sz="0" w:space="0" w:color="auto"/>
            <w:bottom w:val="none" w:sz="0" w:space="0" w:color="auto"/>
            <w:right w:val="none" w:sz="0" w:space="0" w:color="auto"/>
          </w:divBdr>
        </w:div>
        <w:div w:id="1170871340">
          <w:marLeft w:val="0"/>
          <w:marRight w:val="0"/>
          <w:marTop w:val="0"/>
          <w:marBottom w:val="0"/>
          <w:divBdr>
            <w:top w:val="none" w:sz="0" w:space="0" w:color="auto"/>
            <w:left w:val="none" w:sz="0" w:space="0" w:color="auto"/>
            <w:bottom w:val="none" w:sz="0" w:space="0" w:color="auto"/>
            <w:right w:val="none" w:sz="0" w:space="0" w:color="auto"/>
          </w:divBdr>
          <w:divsChild>
            <w:div w:id="1170871319">
              <w:marLeft w:val="0"/>
              <w:marRight w:val="0"/>
              <w:marTop w:val="192"/>
              <w:marBottom w:val="0"/>
              <w:divBdr>
                <w:top w:val="none" w:sz="0" w:space="0" w:color="auto"/>
                <w:left w:val="none" w:sz="0" w:space="0" w:color="auto"/>
                <w:bottom w:val="none" w:sz="0" w:space="0" w:color="auto"/>
                <w:right w:val="none" w:sz="0" w:space="0" w:color="auto"/>
              </w:divBdr>
            </w:div>
          </w:divsChild>
        </w:div>
        <w:div w:id="1170871341">
          <w:marLeft w:val="0"/>
          <w:marRight w:val="0"/>
          <w:marTop w:val="192"/>
          <w:marBottom w:val="0"/>
          <w:divBdr>
            <w:top w:val="none" w:sz="0" w:space="0" w:color="auto"/>
            <w:left w:val="none" w:sz="0" w:space="0" w:color="auto"/>
            <w:bottom w:val="none" w:sz="0" w:space="0" w:color="auto"/>
            <w:right w:val="none" w:sz="0" w:space="0" w:color="auto"/>
          </w:divBdr>
        </w:div>
        <w:div w:id="1170871342">
          <w:marLeft w:val="0"/>
          <w:marRight w:val="0"/>
          <w:marTop w:val="192"/>
          <w:marBottom w:val="0"/>
          <w:divBdr>
            <w:top w:val="none" w:sz="0" w:space="0" w:color="auto"/>
            <w:left w:val="none" w:sz="0" w:space="0" w:color="auto"/>
            <w:bottom w:val="none" w:sz="0" w:space="0" w:color="auto"/>
            <w:right w:val="none" w:sz="0" w:space="0" w:color="auto"/>
          </w:divBdr>
        </w:div>
      </w:divsChild>
    </w:div>
    <w:div w:id="1170871313">
      <w:marLeft w:val="0"/>
      <w:marRight w:val="0"/>
      <w:marTop w:val="0"/>
      <w:marBottom w:val="0"/>
      <w:divBdr>
        <w:top w:val="none" w:sz="0" w:space="0" w:color="auto"/>
        <w:left w:val="none" w:sz="0" w:space="0" w:color="auto"/>
        <w:bottom w:val="none" w:sz="0" w:space="0" w:color="auto"/>
        <w:right w:val="none" w:sz="0" w:space="0" w:color="auto"/>
      </w:divBdr>
      <w:divsChild>
        <w:div w:id="1170871291">
          <w:marLeft w:val="0"/>
          <w:marRight w:val="0"/>
          <w:marTop w:val="0"/>
          <w:marBottom w:val="0"/>
          <w:divBdr>
            <w:top w:val="none" w:sz="0" w:space="0" w:color="auto"/>
            <w:left w:val="none" w:sz="0" w:space="0" w:color="auto"/>
            <w:bottom w:val="none" w:sz="0" w:space="0" w:color="auto"/>
            <w:right w:val="none" w:sz="0" w:space="0" w:color="auto"/>
          </w:divBdr>
        </w:div>
        <w:div w:id="1170871322">
          <w:marLeft w:val="0"/>
          <w:marRight w:val="0"/>
          <w:marTop w:val="0"/>
          <w:marBottom w:val="0"/>
          <w:divBdr>
            <w:top w:val="none" w:sz="0" w:space="0" w:color="auto"/>
            <w:left w:val="none" w:sz="0" w:space="0" w:color="auto"/>
            <w:bottom w:val="none" w:sz="0" w:space="0" w:color="auto"/>
            <w:right w:val="none" w:sz="0" w:space="0" w:color="auto"/>
          </w:divBdr>
          <w:divsChild>
            <w:div w:id="1170871304">
              <w:marLeft w:val="0"/>
              <w:marRight w:val="0"/>
              <w:marTop w:val="192"/>
              <w:marBottom w:val="0"/>
              <w:divBdr>
                <w:top w:val="none" w:sz="0" w:space="0" w:color="auto"/>
                <w:left w:val="none" w:sz="0" w:space="0" w:color="auto"/>
                <w:bottom w:val="none" w:sz="0" w:space="0" w:color="auto"/>
                <w:right w:val="none" w:sz="0" w:space="0" w:color="auto"/>
              </w:divBdr>
            </w:div>
          </w:divsChild>
        </w:div>
        <w:div w:id="1170871330">
          <w:marLeft w:val="0"/>
          <w:marRight w:val="0"/>
          <w:marTop w:val="192"/>
          <w:marBottom w:val="0"/>
          <w:divBdr>
            <w:top w:val="none" w:sz="0" w:space="0" w:color="auto"/>
            <w:left w:val="none" w:sz="0" w:space="0" w:color="auto"/>
            <w:bottom w:val="none" w:sz="0" w:space="0" w:color="auto"/>
            <w:right w:val="none" w:sz="0" w:space="0" w:color="auto"/>
          </w:divBdr>
        </w:div>
      </w:divsChild>
    </w:div>
    <w:div w:id="117087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08/3fe8d4aaca9650ba62c13ae54fcab444cc149ef2/" TargetMode="External"/><Relationship Id="rId13" Type="http://schemas.openxmlformats.org/officeDocument/2006/relationships/hyperlink" Target="http://www.consultant.ru/document/cons_doc_LAW_358850/0be602cb3aeb65915ab91b68b394c667934ea4f1/" TargetMode="External"/><Relationship Id="rId18" Type="http://schemas.openxmlformats.org/officeDocument/2006/relationships/hyperlink" Target="consultantplus://offline/ref=6DA5867D2C319E78F9CF84259115070F59C30B577B8B9F90F264161910EAD3505200D16C748CD4032C83A341E243D81450755B340C16C5DFs9PAO" TargetMode="External"/><Relationship Id="rId3" Type="http://schemas.openxmlformats.org/officeDocument/2006/relationships/webSettings" Target="webSettings.xml"/><Relationship Id="rId7" Type="http://schemas.openxmlformats.org/officeDocument/2006/relationships/hyperlink" Target="http://www.consultant.ru/document/cons_doc_LAW_354534/57b9fef8b68d30e7650b213468eddee4000e8d8c/" TargetMode="External"/><Relationship Id="rId12" Type="http://schemas.openxmlformats.org/officeDocument/2006/relationships/hyperlink" Target="http://www.consultant.ru/document/cons_doc_LAW_359000/cfd303c8029e168270e391f679545bad64545d11/" TargetMode="External"/><Relationship Id="rId17" Type="http://schemas.openxmlformats.org/officeDocument/2006/relationships/hyperlink" Target="consultantplus://offline/ref=6DA5867D2C319E78F9CF84259115070F59C30E55728E9F90F264161910EAD3505200D16C748CD4022583A341E243D81450755B340C16C5DFs9PAO" TargetMode="External"/><Relationship Id="rId2" Type="http://schemas.openxmlformats.org/officeDocument/2006/relationships/settings" Target="settings.xml"/><Relationship Id="rId16" Type="http://schemas.openxmlformats.org/officeDocument/2006/relationships/hyperlink" Target="consultantplus://offline/ref=03448CC86EEDFD4EEE84D41A6AC126464F82C90A7F30BD67070EF1C99CC3A12DB6B56717067F6CFF231EE0D6CBB13E821FC4F83F83756A83wE06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54534/57b9fef8b68d30e7650b213468eddee4000e8d8c/" TargetMode="External"/><Relationship Id="rId11" Type="http://schemas.openxmlformats.org/officeDocument/2006/relationships/hyperlink" Target="http://www.consultant.ru/document/cons_doc_LAW_358850/0be602cb3aeb65915ab91b68b394c667934ea4f1/" TargetMode="External"/><Relationship Id="rId5" Type="http://schemas.openxmlformats.org/officeDocument/2006/relationships/endnotes" Target="endnotes.xml"/><Relationship Id="rId15" Type="http://schemas.openxmlformats.org/officeDocument/2006/relationships/hyperlink" Target="http://www.consultant.ru/document/cons_doc_LAW_356593/" TargetMode="External"/><Relationship Id="rId10" Type="http://schemas.openxmlformats.org/officeDocument/2006/relationships/hyperlink" Target="http://www.consultant.ru/document/cons_doc_LAW_354534/57b9fef8b68d30e7650b213468eddee4000e8d8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354534/57b9fef8b68d30e7650b213468eddee4000e8d8c/" TargetMode="External"/><Relationship Id="rId14" Type="http://schemas.openxmlformats.org/officeDocument/2006/relationships/hyperlink" Target="http://www.consultant.ru/document/cons_doc_LAW_358850/0be602cb3aeb65915ab91b68b394c667934ea4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2546</Words>
  <Characters>14514</Characters>
  <Application>Microsoft Office Word</Application>
  <DocSecurity>0</DocSecurity>
  <Lines>120</Lines>
  <Paragraphs>34</Paragraphs>
  <ScaleCrop>false</ScaleCrop>
  <Company>SPecialiST RePack</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PK-315</cp:lastModifiedBy>
  <cp:revision>6</cp:revision>
  <cp:lastPrinted>2020-08-26T12:22:00Z</cp:lastPrinted>
  <dcterms:created xsi:type="dcterms:W3CDTF">2020-08-21T07:51:00Z</dcterms:created>
  <dcterms:modified xsi:type="dcterms:W3CDTF">2020-09-02T19:22:00Z</dcterms:modified>
</cp:coreProperties>
</file>