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40D9" w14:textId="51A03EE6" w:rsidR="000339CE" w:rsidRPr="000339CE" w:rsidRDefault="00EE071B" w:rsidP="000339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339CE" w:rsidRPr="000339CE">
        <w:rPr>
          <w:rFonts w:ascii="Times New Roman" w:hAnsi="Times New Roman"/>
          <w:b/>
          <w:sz w:val="24"/>
          <w:szCs w:val="24"/>
        </w:rPr>
        <w:t>ОССИЙСКАЯ ФЕДЕРАЦИЯ</w:t>
      </w:r>
    </w:p>
    <w:p w14:paraId="01AD9071" w14:textId="77777777" w:rsidR="000339CE" w:rsidRPr="000339CE" w:rsidRDefault="000339CE" w:rsidP="000339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ОРЛОВСКАЯ ОБЛАСТЬ</w:t>
      </w:r>
    </w:p>
    <w:p w14:paraId="7A8AE23A" w14:textId="77777777" w:rsidR="000339CE" w:rsidRPr="000339CE" w:rsidRDefault="000339C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КРОМСКОЙ РАЙОН</w:t>
      </w:r>
    </w:p>
    <w:p w14:paraId="3D15C2D9" w14:textId="77777777" w:rsidR="000339CE" w:rsidRPr="000339CE" w:rsidRDefault="000339C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E0C3B2" w14:textId="40D22195" w:rsidR="000339CE" w:rsidRPr="000339CE" w:rsidRDefault="00D365B1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ГОСТОМЛЬСКИЙ </w:t>
      </w:r>
      <w:r w:rsidR="000339CE" w:rsidRPr="000339CE">
        <w:rPr>
          <w:rFonts w:ascii="Times New Roman" w:hAnsi="Times New Roman"/>
          <w:b/>
          <w:sz w:val="24"/>
          <w:szCs w:val="24"/>
        </w:rPr>
        <w:t xml:space="preserve">СЕЛЬСКИЙ СОВЕТ </w:t>
      </w:r>
      <w:r w:rsidRPr="000339CE">
        <w:rPr>
          <w:rFonts w:ascii="Times New Roman" w:hAnsi="Times New Roman"/>
          <w:b/>
          <w:sz w:val="24"/>
          <w:szCs w:val="24"/>
        </w:rPr>
        <w:t>НАРОДНЫХ ДЕПУТАТОВ</w:t>
      </w:r>
    </w:p>
    <w:p w14:paraId="77C0345D" w14:textId="77777777" w:rsidR="000339CE" w:rsidRPr="000339CE" w:rsidRDefault="000339CE" w:rsidP="0003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5D689" w14:textId="77777777" w:rsidR="000339CE" w:rsidRDefault="000339C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РЕШЕНИЕ</w:t>
      </w:r>
    </w:p>
    <w:p w14:paraId="2C241E43" w14:textId="77777777" w:rsidR="00B7742E" w:rsidRPr="000339CE" w:rsidRDefault="00B7742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A9B7AD" w14:textId="5D9A5814" w:rsidR="000339CE" w:rsidRPr="00466B71" w:rsidRDefault="00D365B1" w:rsidP="00033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B71">
        <w:rPr>
          <w:rFonts w:ascii="Times New Roman" w:hAnsi="Times New Roman"/>
          <w:sz w:val="28"/>
          <w:szCs w:val="28"/>
        </w:rPr>
        <w:t>от 26.12.2020</w:t>
      </w:r>
      <w:r w:rsidR="00C6338C" w:rsidRPr="00466B71">
        <w:rPr>
          <w:rFonts w:ascii="Times New Roman" w:hAnsi="Times New Roman"/>
          <w:sz w:val="28"/>
          <w:szCs w:val="28"/>
        </w:rPr>
        <w:t xml:space="preserve"> </w:t>
      </w:r>
      <w:r w:rsidR="000339CE" w:rsidRPr="00466B71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№ </w:t>
      </w:r>
      <w:r w:rsidRPr="00466B71">
        <w:rPr>
          <w:rFonts w:ascii="Times New Roman" w:hAnsi="Times New Roman"/>
          <w:sz w:val="28"/>
          <w:szCs w:val="28"/>
        </w:rPr>
        <w:t>52-4</w:t>
      </w:r>
      <w:r w:rsidR="000339CE" w:rsidRPr="00466B71">
        <w:rPr>
          <w:rFonts w:ascii="Times New Roman" w:hAnsi="Times New Roman"/>
          <w:sz w:val="28"/>
          <w:szCs w:val="28"/>
        </w:rPr>
        <w:t>с</w:t>
      </w:r>
      <w:r w:rsidR="00466B71">
        <w:rPr>
          <w:rFonts w:ascii="Times New Roman" w:hAnsi="Times New Roman"/>
          <w:sz w:val="28"/>
          <w:szCs w:val="28"/>
        </w:rPr>
        <w:t>/</w:t>
      </w:r>
      <w:r w:rsidR="000339CE" w:rsidRPr="00466B71">
        <w:rPr>
          <w:rFonts w:ascii="Times New Roman" w:hAnsi="Times New Roman"/>
          <w:sz w:val="28"/>
          <w:szCs w:val="28"/>
        </w:rPr>
        <w:t xml:space="preserve">с </w:t>
      </w:r>
    </w:p>
    <w:p w14:paraId="09F81854" w14:textId="77777777" w:rsidR="000339CE" w:rsidRPr="00466B71" w:rsidRDefault="00D365B1" w:rsidP="00033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6B71">
        <w:rPr>
          <w:rFonts w:ascii="Times New Roman" w:hAnsi="Times New Roman"/>
          <w:sz w:val="28"/>
          <w:szCs w:val="28"/>
        </w:rPr>
        <w:t xml:space="preserve">п. Шоссе </w:t>
      </w:r>
    </w:p>
    <w:p w14:paraId="2A3EF477" w14:textId="77777777" w:rsidR="00EE071B" w:rsidRDefault="00EE071B" w:rsidP="006905A2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14:paraId="32B582C0" w14:textId="77777777" w:rsidR="00EE071B" w:rsidRDefault="00EE071B" w:rsidP="006905A2">
      <w:pPr>
        <w:spacing w:after="0" w:line="240" w:lineRule="auto"/>
        <w:ind w:right="5101"/>
        <w:jc w:val="both"/>
        <w:rPr>
          <w:rFonts w:ascii="Times New Roman" w:hAnsi="Times New Roman"/>
          <w:sz w:val="24"/>
          <w:szCs w:val="24"/>
        </w:rPr>
      </w:pPr>
    </w:p>
    <w:p w14:paraId="08D7D9EC" w14:textId="7865C7E7" w:rsidR="00FD3331" w:rsidRPr="00FD3331" w:rsidRDefault="00FD3331" w:rsidP="00EE071B">
      <w:pPr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D365B1" w:rsidRPr="00B55276">
        <w:rPr>
          <w:rFonts w:ascii="Times New Roman" w:hAnsi="Times New Roman"/>
          <w:bCs/>
          <w:sz w:val="28"/>
          <w:szCs w:val="28"/>
        </w:rPr>
        <w:t>По</w:t>
      </w:r>
      <w:r w:rsidR="00D365B1">
        <w:rPr>
          <w:rFonts w:ascii="Times New Roman" w:hAnsi="Times New Roman"/>
          <w:bCs/>
          <w:sz w:val="28"/>
          <w:szCs w:val="28"/>
        </w:rPr>
        <w:t>рядка</w:t>
      </w:r>
      <w:r w:rsidR="00D365B1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D365B1">
        <w:rPr>
          <w:rFonts w:ascii="Times New Roman" w:hAnsi="Times New Roman"/>
          <w:bCs/>
          <w:sz w:val="28"/>
          <w:szCs w:val="28"/>
        </w:rPr>
        <w:t>Гостомльским</w:t>
      </w:r>
      <w:proofErr w:type="spellEnd"/>
      <w:r w:rsidR="00D365B1">
        <w:rPr>
          <w:rFonts w:ascii="Times New Roman" w:hAnsi="Times New Roman"/>
          <w:bCs/>
          <w:sz w:val="28"/>
          <w:szCs w:val="28"/>
        </w:rPr>
        <w:t xml:space="preserve"> </w:t>
      </w:r>
      <w:r w:rsidR="00E712A5">
        <w:rPr>
          <w:rFonts w:ascii="Times New Roman" w:hAnsi="Times New Roman"/>
          <w:bCs/>
          <w:sz w:val="28"/>
          <w:szCs w:val="28"/>
        </w:rPr>
        <w:t>сельском поселении</w:t>
      </w:r>
    </w:p>
    <w:p w14:paraId="5055A65A" w14:textId="77777777" w:rsidR="00EE071B" w:rsidRDefault="00EE071B" w:rsidP="00033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358E18" w14:textId="77777777" w:rsidR="00EE071B" w:rsidRDefault="00EE071B" w:rsidP="00033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A5661" w14:textId="7298CFFC" w:rsidR="000339CE" w:rsidRDefault="000E6C47" w:rsidP="000339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483A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</w:t>
      </w:r>
      <w:r w:rsidR="00483A83">
        <w:rPr>
          <w:rFonts w:ascii="Times New Roman" w:hAnsi="Times New Roman"/>
          <w:sz w:val="28"/>
          <w:szCs w:val="28"/>
        </w:rPr>
        <w:t xml:space="preserve">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483A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уководствуясь</w:t>
      </w:r>
      <w:r w:rsidR="00E712A5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E712A5">
        <w:rPr>
          <w:rFonts w:ascii="Times New Roman" w:hAnsi="Times New Roman"/>
          <w:sz w:val="28"/>
          <w:szCs w:val="28"/>
        </w:rPr>
        <w:t xml:space="preserve">ом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E712A5">
        <w:rPr>
          <w:rFonts w:ascii="Times New Roman" w:hAnsi="Times New Roman"/>
          <w:sz w:val="28"/>
          <w:szCs w:val="28"/>
        </w:rPr>
        <w:t xml:space="preserve"> сельского </w:t>
      </w:r>
      <w:r w:rsidR="00D365B1">
        <w:rPr>
          <w:rFonts w:ascii="Times New Roman" w:hAnsi="Times New Roman"/>
          <w:sz w:val="28"/>
          <w:szCs w:val="28"/>
        </w:rPr>
        <w:t xml:space="preserve">поселения, </w:t>
      </w:r>
      <w:proofErr w:type="spellStart"/>
      <w:r w:rsidR="00D365B1">
        <w:rPr>
          <w:rFonts w:ascii="Times New Roman" w:hAnsi="Times New Roman"/>
          <w:sz w:val="28"/>
          <w:szCs w:val="28"/>
        </w:rPr>
        <w:t>Гостомльский</w:t>
      </w:r>
      <w:proofErr w:type="spellEnd"/>
      <w:r w:rsidR="00D365B1">
        <w:rPr>
          <w:rFonts w:ascii="Times New Roman" w:hAnsi="Times New Roman"/>
          <w:sz w:val="28"/>
          <w:szCs w:val="28"/>
        </w:rPr>
        <w:t xml:space="preserve"> </w:t>
      </w:r>
      <w:r w:rsidR="000339CE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483A83">
        <w:rPr>
          <w:rFonts w:ascii="Times New Roman" w:hAnsi="Times New Roman"/>
          <w:sz w:val="28"/>
          <w:szCs w:val="28"/>
        </w:rPr>
        <w:t xml:space="preserve"> </w:t>
      </w:r>
    </w:p>
    <w:p w14:paraId="57107385" w14:textId="77777777" w:rsidR="006905A2" w:rsidRPr="00D365B1" w:rsidRDefault="000339CE" w:rsidP="00EE0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5B1">
        <w:rPr>
          <w:rFonts w:ascii="Times New Roman" w:hAnsi="Times New Roman"/>
          <w:sz w:val="28"/>
          <w:szCs w:val="28"/>
        </w:rPr>
        <w:t xml:space="preserve">р е ш и </w:t>
      </w:r>
      <w:r w:rsidR="00D365B1" w:rsidRPr="00D365B1">
        <w:rPr>
          <w:rFonts w:ascii="Times New Roman" w:hAnsi="Times New Roman"/>
          <w:sz w:val="28"/>
          <w:szCs w:val="28"/>
        </w:rPr>
        <w:t>л:</w:t>
      </w:r>
    </w:p>
    <w:p w14:paraId="2D2C9C92" w14:textId="77777777"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7F4C0E" w14:textId="77777777" w:rsidR="00B55276" w:rsidRDefault="00D270D5" w:rsidP="00EE07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5B1">
        <w:rPr>
          <w:rFonts w:ascii="Times New Roman" w:hAnsi="Times New Roman"/>
          <w:sz w:val="28"/>
          <w:szCs w:val="28"/>
        </w:rPr>
        <w:t>Гостомльском</w:t>
      </w:r>
      <w:proofErr w:type="spellEnd"/>
      <w:r w:rsidR="00D365B1">
        <w:rPr>
          <w:rFonts w:ascii="Times New Roman" w:hAnsi="Times New Roman"/>
          <w:sz w:val="28"/>
          <w:szCs w:val="28"/>
        </w:rPr>
        <w:t xml:space="preserve"> </w:t>
      </w:r>
      <w:r w:rsidR="00E712A5">
        <w:rPr>
          <w:rFonts w:ascii="Times New Roman" w:hAnsi="Times New Roman"/>
          <w:sz w:val="28"/>
          <w:szCs w:val="28"/>
        </w:rPr>
        <w:t>сельском поселении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14:paraId="659585B5" w14:textId="77777777" w:rsidR="00D270D5" w:rsidRPr="00D270D5" w:rsidRDefault="00F41B1C" w:rsidP="00EE0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0339CE">
        <w:rPr>
          <w:rFonts w:ascii="Times New Roman" w:hAnsi="Times New Roman"/>
          <w:sz w:val="28"/>
          <w:szCs w:val="28"/>
        </w:rPr>
        <w:t>Данное р</w:t>
      </w:r>
      <w:r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EE7B76">
        <w:rPr>
          <w:rFonts w:ascii="Times New Roman" w:hAnsi="Times New Roman"/>
          <w:sz w:val="28"/>
          <w:szCs w:val="28"/>
        </w:rPr>
        <w:t xml:space="preserve"> </w:t>
      </w:r>
      <w:r w:rsidR="000339CE">
        <w:rPr>
          <w:rFonts w:ascii="Times New Roman" w:hAnsi="Times New Roman"/>
          <w:sz w:val="28"/>
          <w:szCs w:val="28"/>
        </w:rPr>
        <w:t xml:space="preserve">администрации Кромского района на странице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0339CE">
        <w:rPr>
          <w:rFonts w:ascii="Times New Roman" w:hAnsi="Times New Roman"/>
          <w:sz w:val="28"/>
          <w:szCs w:val="28"/>
        </w:rPr>
        <w:t xml:space="preserve"> сельского </w:t>
      </w:r>
      <w:r w:rsidR="00D365B1">
        <w:rPr>
          <w:rFonts w:ascii="Times New Roman" w:hAnsi="Times New Roman"/>
          <w:sz w:val="28"/>
          <w:szCs w:val="28"/>
        </w:rPr>
        <w:t>поселения в</w:t>
      </w:r>
      <w:r w:rsidR="00D270D5" w:rsidRPr="00D270D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14:paraId="34375BAD" w14:textId="77777777" w:rsidR="00D270D5" w:rsidRPr="00D270D5" w:rsidRDefault="00D270D5" w:rsidP="00EE0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</w:t>
      </w:r>
      <w:r w:rsidR="000339CE">
        <w:rPr>
          <w:rFonts w:ascii="Times New Roman" w:hAnsi="Times New Roman"/>
          <w:sz w:val="28"/>
          <w:szCs w:val="28"/>
        </w:rPr>
        <w:t>.</w:t>
      </w:r>
      <w:r w:rsidR="003F1770">
        <w:rPr>
          <w:rFonts w:ascii="Times New Roman" w:hAnsi="Times New Roman"/>
          <w:sz w:val="28"/>
          <w:szCs w:val="28"/>
        </w:rPr>
        <w:t xml:space="preserve"> </w:t>
      </w:r>
    </w:p>
    <w:p w14:paraId="410D9AF5" w14:textId="77777777" w:rsidR="00EE071B" w:rsidRDefault="00EE071B" w:rsidP="00EE0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8745D1" w14:textId="77777777" w:rsidR="00EE071B" w:rsidRDefault="00EE071B" w:rsidP="00EE0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C7DECD" w14:textId="41FE72CF" w:rsidR="003F1770" w:rsidRDefault="000339CE" w:rsidP="00EE071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816C30">
        <w:rPr>
          <w:rFonts w:ascii="Times New Roman" w:hAnsi="Times New Roman"/>
          <w:sz w:val="28"/>
          <w:szCs w:val="28"/>
        </w:rPr>
        <w:t xml:space="preserve"> </w:t>
      </w:r>
      <w:r w:rsidR="00D365B1">
        <w:rPr>
          <w:rFonts w:ascii="Times New Roman" w:hAnsi="Times New Roman"/>
          <w:sz w:val="28"/>
          <w:szCs w:val="28"/>
        </w:rPr>
        <w:t xml:space="preserve">И.Е. Рыжова </w:t>
      </w:r>
    </w:p>
    <w:p w14:paraId="2C9B7E6E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1F65C8FF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13170395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649F8A68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6DC4CAAC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65A517F2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21ACA17C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1D4A8F35" w14:textId="4E4EEC22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44C5BC34" w14:textId="70D1E749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3FA2D7E7" w14:textId="65418079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1CEA8DB5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0B8388D3" w14:textId="77777777" w:rsidR="00EE071B" w:rsidRDefault="00EE071B" w:rsidP="000339CE">
      <w:pPr>
        <w:spacing w:after="0" w:line="240" w:lineRule="auto"/>
        <w:jc w:val="right"/>
        <w:rPr>
          <w:rFonts w:ascii="Times New Roman" w:hAnsi="Times New Roman"/>
        </w:rPr>
      </w:pPr>
    </w:p>
    <w:p w14:paraId="02C5F5C7" w14:textId="24AFE8D2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>Приложение к</w:t>
      </w:r>
    </w:p>
    <w:p w14:paraId="7F7279A7" w14:textId="77777777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 xml:space="preserve">решению </w:t>
      </w:r>
      <w:r w:rsidR="00D365B1">
        <w:rPr>
          <w:rFonts w:ascii="Times New Roman" w:hAnsi="Times New Roman"/>
        </w:rPr>
        <w:t>Гостомльского</w:t>
      </w:r>
    </w:p>
    <w:p w14:paraId="65B1FBDF" w14:textId="77777777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>сельского Совета народных депутатов</w:t>
      </w:r>
    </w:p>
    <w:p w14:paraId="781882AF" w14:textId="77777777" w:rsid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>от</w:t>
      </w:r>
      <w:r w:rsidR="00D365B1">
        <w:rPr>
          <w:rFonts w:ascii="Times New Roman" w:hAnsi="Times New Roman"/>
        </w:rPr>
        <w:t xml:space="preserve"> 26.12.2020г.   № 52-4</w:t>
      </w:r>
      <w:r w:rsidR="00A60D37">
        <w:rPr>
          <w:rFonts w:ascii="Times New Roman" w:hAnsi="Times New Roman"/>
        </w:rPr>
        <w:t xml:space="preserve"> сс</w:t>
      </w:r>
      <w:r w:rsidR="00C6338C">
        <w:rPr>
          <w:rFonts w:ascii="Times New Roman" w:hAnsi="Times New Roman"/>
        </w:rPr>
        <w:t xml:space="preserve"> </w:t>
      </w:r>
      <w:r w:rsidRPr="000339CE">
        <w:rPr>
          <w:rFonts w:ascii="Times New Roman" w:hAnsi="Times New Roman"/>
        </w:rPr>
        <w:t xml:space="preserve">  </w:t>
      </w:r>
    </w:p>
    <w:p w14:paraId="5F5A6A42" w14:textId="77777777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</w:p>
    <w:p w14:paraId="2AAB5B64" w14:textId="77777777"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ОБ УТВЕРЖДЕНИИ ПОРЯДКА РЕАЛИЗАЦИИ ИНИЦИАТИВНЫХ ПРОЕКТОВ В</w:t>
      </w:r>
      <w:r w:rsidR="005536E0"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D365B1">
        <w:rPr>
          <w:rFonts w:ascii="Times New Roman" w:hAnsi="Times New Roman"/>
          <w:b/>
          <w:sz w:val="28"/>
          <w:szCs w:val="28"/>
        </w:rPr>
        <w:t>ГОСТОМЛЬСКИМ</w:t>
      </w:r>
      <w:r w:rsidR="00EE7B76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14:paraId="0ADDD702" w14:textId="77777777"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8E2CBB" w14:textId="77777777" w:rsidR="00EE7B76" w:rsidRDefault="00EE7B76" w:rsidP="00EE7B7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14:paraId="18570D4E" w14:textId="77777777"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14:paraId="5EA6171E" w14:textId="77777777"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D1B311" w14:textId="77777777"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муниципального образования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14:paraId="1BCF4C80" w14:textId="77777777"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D365B1">
        <w:rPr>
          <w:sz w:val="28"/>
          <w:szCs w:val="28"/>
        </w:rPr>
        <w:t>Гостомльского</w:t>
      </w:r>
      <w:r w:rsidR="00EE7B76">
        <w:rPr>
          <w:sz w:val="28"/>
          <w:szCs w:val="28"/>
        </w:rPr>
        <w:t xml:space="preserve"> сельского </w:t>
      </w:r>
      <w:r w:rsidR="000339CE">
        <w:rPr>
          <w:sz w:val="28"/>
          <w:szCs w:val="28"/>
        </w:rPr>
        <w:t>поселения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r w:rsidR="00D365B1" w:rsidRPr="00705412">
        <w:rPr>
          <w:sz w:val="28"/>
          <w:szCs w:val="28"/>
        </w:rPr>
        <w:t>решения,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14:paraId="7AB67C40" w14:textId="77777777"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r w:rsidR="00D365B1" w:rsidRPr="00DB03DE">
        <w:rPr>
          <w:sz w:val="28"/>
          <w:szCs w:val="28"/>
        </w:rPr>
        <w:t>решения,</w:t>
      </w:r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14:paraId="45C99477" w14:textId="77777777"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615184C0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14:paraId="0F5EACB1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3E13CE34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14:paraId="18DA7ACF" w14:textId="77777777"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10A6097B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14:paraId="4CC66297" w14:textId="77777777"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14:paraId="71C10974" w14:textId="77777777"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14:paraId="159495BD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14:paraId="00412B09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14:paraId="5F1CB4A9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14:paraId="6B4BA0AB" w14:textId="77777777"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14:paraId="4F5FB037" w14:textId="77777777"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14:paraId="24F7FDA2" w14:textId="77777777"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физические лица, </w:t>
      </w:r>
      <w:r w:rsidR="00D365B1" w:rsidRPr="00C144D5">
        <w:rPr>
          <w:rFonts w:ascii="Times New Roman" w:hAnsi="Times New Roman"/>
          <w:sz w:val="28"/>
          <w:szCs w:val="28"/>
        </w:rPr>
        <w:t>предоставившие средства,</w:t>
      </w:r>
      <w:r w:rsidR="00C144D5" w:rsidRPr="00C144D5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14:paraId="58C9E68C" w14:textId="77777777"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49E79A0" w14:textId="77777777"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14:paraId="5EACD720" w14:textId="77777777"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7C5C4F6" w14:textId="77777777"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14:paraId="6921DF24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D365B1">
        <w:rPr>
          <w:sz w:val="28"/>
          <w:szCs w:val="28"/>
        </w:rPr>
        <w:t>Гостомльского</w:t>
      </w:r>
      <w:r w:rsidR="00EE7B76">
        <w:rPr>
          <w:sz w:val="28"/>
          <w:szCs w:val="28"/>
        </w:rPr>
        <w:t xml:space="preserve"> сельского поселения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14:paraId="537A56BF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14:paraId="175EC218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14:paraId="2948CAFE" w14:textId="77777777"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14:paraId="68A0358F" w14:textId="77777777"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D365B1">
        <w:rPr>
          <w:sz w:val="28"/>
          <w:szCs w:val="28"/>
        </w:rPr>
        <w:t>Гостомльского</w:t>
      </w:r>
      <w:r w:rsidR="00EE7B76">
        <w:rPr>
          <w:sz w:val="28"/>
          <w:szCs w:val="28"/>
        </w:rPr>
        <w:t xml:space="preserve"> сельского поселения</w:t>
      </w:r>
      <w:r w:rsidR="0038724D" w:rsidRPr="0038724D">
        <w:rPr>
          <w:sz w:val="28"/>
          <w:szCs w:val="28"/>
        </w:rPr>
        <w:t xml:space="preserve"> или его части; </w:t>
      </w:r>
    </w:p>
    <w:p w14:paraId="65338D22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14:paraId="05BA378F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14:paraId="53F21322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14:paraId="08D4E34F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14:paraId="6A210D03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14:paraId="10FD1897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14:paraId="58A50CEE" w14:textId="77777777"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14:paraId="4EEDE984" w14:textId="77777777"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</w:t>
      </w:r>
      <w:proofErr w:type="gramStart"/>
      <w:r>
        <w:rPr>
          <w:sz w:val="28"/>
          <w:szCs w:val="28"/>
        </w:rPr>
        <w:t xml:space="preserve">в </w:t>
      </w:r>
      <w:r w:rsidR="00D365B1">
        <w:rPr>
          <w:sz w:val="28"/>
          <w:szCs w:val="28"/>
        </w:rPr>
        <w:t>со</w:t>
      </w:r>
      <w:proofErr w:type="gramEnd"/>
      <w:r w:rsidR="00D365B1">
        <w:rPr>
          <w:sz w:val="28"/>
          <w:szCs w:val="28"/>
        </w:rPr>
        <w:t xml:space="preserve"> 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14:paraId="18244BBD" w14:textId="77777777"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</w:t>
      </w:r>
      <w:r w:rsidR="00250F5D" w:rsidRPr="00915622">
        <w:rPr>
          <w:rFonts w:ascii="Times New Roman" w:hAnsi="Times New Roman"/>
          <w:sz w:val="28"/>
          <w:szCs w:val="28"/>
        </w:rPr>
        <w:lastRenderedPageBreak/>
        <w:t xml:space="preserve">определения части территории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EE7B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14:paraId="437A62E2" w14:textId="77777777"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EE7B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14:paraId="49304E0B" w14:textId="77777777"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14:paraId="5D2EE2F2" w14:textId="77777777"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14:paraId="6AC54DC8" w14:textId="77777777"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EE7B76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D365B1">
        <w:rPr>
          <w:rFonts w:ascii="Times New Roman" w:hAnsi="Times New Roman"/>
          <w:b/>
          <w:sz w:val="28"/>
          <w:szCs w:val="28"/>
        </w:rPr>
        <w:t>Гостомльского</w:t>
      </w:r>
      <w:r w:rsidR="00EE7B7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14:paraId="2E45D2C4" w14:textId="77777777"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14:paraId="47B36C44" w14:textId="77777777"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14:paraId="494D35FC" w14:textId="77777777"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321CD0C0" w14:textId="77777777"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14:paraId="1681252D" w14:textId="77777777"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737BF780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0C6746" w:rsidRPr="000C674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14:paraId="75D2E6A1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14:paraId="36E69584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14:paraId="4702B980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14:paraId="4E934774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14:paraId="032912D3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14:paraId="59C3C86C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14:paraId="46ECB1AD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r w:rsidR="00D365B1" w:rsidRPr="00A93E0E">
        <w:rPr>
          <w:rFonts w:ascii="Times New Roman" w:hAnsi="Times New Roman"/>
          <w:sz w:val="28"/>
          <w:szCs w:val="28"/>
        </w:rPr>
        <w:t>со финансирования</w:t>
      </w:r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14:paraId="01690D8C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D365B1" w:rsidRPr="00A93E0E">
        <w:rPr>
          <w:rFonts w:ascii="Times New Roman" w:hAnsi="Times New Roman"/>
          <w:sz w:val="28"/>
          <w:szCs w:val="28"/>
        </w:rPr>
        <w:t>со финансирования</w:t>
      </w:r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36396337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r w:rsidR="00D365B1" w:rsidRPr="00A93E0E">
        <w:rPr>
          <w:rFonts w:ascii="Times New Roman" w:hAnsi="Times New Roman"/>
          <w:sz w:val="28"/>
          <w:szCs w:val="28"/>
        </w:rPr>
        <w:t>со финансирования</w:t>
      </w:r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14:paraId="52A00707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r w:rsidR="00D365B1" w:rsidRPr="00A93E0E">
        <w:rPr>
          <w:rFonts w:ascii="Times New Roman" w:hAnsi="Times New Roman"/>
          <w:sz w:val="28"/>
          <w:szCs w:val="28"/>
        </w:rPr>
        <w:t>не денежной</w:t>
      </w:r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14:paraId="603A78E0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r w:rsidR="00D365B1" w:rsidRPr="00A93E0E">
        <w:rPr>
          <w:rFonts w:ascii="Times New Roman" w:hAnsi="Times New Roman"/>
          <w:sz w:val="28"/>
          <w:szCs w:val="28"/>
        </w:rPr>
        <w:t>со финансирования</w:t>
      </w:r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14:paraId="3E3C0157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14:paraId="1F0C49E3" w14:textId="77777777"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14:paraId="357B56CB" w14:textId="77777777"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14:paraId="57BD6E9B" w14:textId="77777777"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19490761" w14:textId="77777777"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1C52F8">
        <w:rPr>
          <w:sz w:val="28"/>
          <w:szCs w:val="28"/>
        </w:rPr>
        <w:t xml:space="preserve">администрации Кромского района на страничке </w:t>
      </w:r>
      <w:r w:rsidR="00D365B1">
        <w:rPr>
          <w:sz w:val="28"/>
          <w:szCs w:val="28"/>
        </w:rPr>
        <w:t>Гостомльского</w:t>
      </w:r>
      <w:r w:rsidR="001C52F8">
        <w:rPr>
          <w:sz w:val="28"/>
          <w:szCs w:val="28"/>
        </w:rPr>
        <w:t xml:space="preserve"> сельского </w:t>
      </w:r>
      <w:r w:rsidR="00D365B1">
        <w:rPr>
          <w:sz w:val="28"/>
          <w:szCs w:val="28"/>
        </w:rPr>
        <w:t>поселения следующую</w:t>
      </w:r>
      <w:r w:rsidR="00006391">
        <w:rPr>
          <w:sz w:val="28"/>
          <w:szCs w:val="28"/>
        </w:rPr>
        <w:t xml:space="preserve"> информацию</w:t>
      </w:r>
      <w:r w:rsidR="008F47EC">
        <w:rPr>
          <w:sz w:val="28"/>
          <w:szCs w:val="28"/>
        </w:rPr>
        <w:t xml:space="preserve">: </w:t>
      </w:r>
    </w:p>
    <w:p w14:paraId="21ACCA44" w14:textId="77777777"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14:paraId="7CD844C0" w14:textId="77777777"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14:paraId="0FD286D8" w14:textId="77777777"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14:paraId="1A8BC125" w14:textId="77777777"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14:paraId="7E7D7683" w14:textId="77777777"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</w:t>
      </w:r>
      <w:r w:rsidR="00303B6B" w:rsidRPr="000C6746">
        <w:rPr>
          <w:sz w:val="28"/>
          <w:szCs w:val="28"/>
        </w:rPr>
        <w:t>е</w:t>
      </w:r>
      <w:r w:rsidR="00FD5B38" w:rsidRPr="000C6746">
        <w:rPr>
          <w:sz w:val="28"/>
          <w:szCs w:val="28"/>
        </w:rPr>
        <w:t>.</w:t>
      </w:r>
      <w:r w:rsidR="00164F62" w:rsidRPr="000C6746">
        <w:rPr>
          <w:sz w:val="28"/>
          <w:szCs w:val="28"/>
        </w:rPr>
        <w:t xml:space="preserve"> </w:t>
      </w:r>
    </w:p>
    <w:p w14:paraId="2E388A22" w14:textId="77777777"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C75BB1">
        <w:rPr>
          <w:sz w:val="28"/>
          <w:szCs w:val="28"/>
        </w:rPr>
        <w:t xml:space="preserve">администрации </w:t>
      </w:r>
      <w:r w:rsidR="00D365B1">
        <w:rPr>
          <w:sz w:val="28"/>
          <w:szCs w:val="28"/>
        </w:rPr>
        <w:t>Кромского района, страничке</w:t>
      </w:r>
      <w:r w:rsidR="00C75BB1">
        <w:rPr>
          <w:sz w:val="28"/>
          <w:szCs w:val="28"/>
        </w:rPr>
        <w:t xml:space="preserve"> </w:t>
      </w:r>
      <w:r w:rsidR="00D365B1">
        <w:rPr>
          <w:sz w:val="28"/>
          <w:szCs w:val="28"/>
        </w:rPr>
        <w:t>администрации Гостомльского сельского поселения</w:t>
      </w:r>
      <w:r w:rsidR="00C75BB1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14:paraId="4A180EA5" w14:textId="77777777"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17F6B70C" w14:textId="77777777"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14:paraId="6ED8F86F" w14:textId="77777777"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BFB98E" w14:textId="77777777"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D365B1">
        <w:rPr>
          <w:sz w:val="28"/>
          <w:szCs w:val="28"/>
        </w:rPr>
        <w:t>Гостомльского</w:t>
      </w:r>
      <w:r w:rsidR="000C6746">
        <w:rPr>
          <w:sz w:val="28"/>
          <w:szCs w:val="28"/>
        </w:rPr>
        <w:t xml:space="preserve"> сельского 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D365B1">
        <w:rPr>
          <w:sz w:val="28"/>
          <w:szCs w:val="28"/>
        </w:rPr>
        <w:t>Гостомльского</w:t>
      </w:r>
      <w:r w:rsidR="001E0903">
        <w:rPr>
          <w:sz w:val="28"/>
          <w:szCs w:val="28"/>
        </w:rPr>
        <w:t xml:space="preserve"> 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14:paraId="1A3E408C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613F0B08" w14:textId="77777777"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A971962" w14:textId="77777777"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D365B1">
        <w:rPr>
          <w:sz w:val="28"/>
          <w:szCs w:val="28"/>
        </w:rPr>
        <w:t>Гостомльского</w:t>
      </w:r>
      <w:r w:rsidR="001E0903">
        <w:rPr>
          <w:sz w:val="28"/>
          <w:szCs w:val="28"/>
        </w:rPr>
        <w:t xml:space="preserve">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14:paraId="21B59886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14:paraId="4EA910F0" w14:textId="77777777" w:rsidR="00376389" w:rsidRPr="001E0903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2) </w:t>
      </w:r>
      <w:r w:rsidRPr="001E0903">
        <w:rPr>
          <w:rFonts w:ascii="Times New Roman" w:hAnsi="Times New Roman"/>
          <w:sz w:val="28"/>
          <w:szCs w:val="28"/>
        </w:rPr>
        <w:t>несоответстви</w:t>
      </w:r>
      <w:r w:rsidR="00C15E1B" w:rsidRPr="001E0903">
        <w:rPr>
          <w:rFonts w:ascii="Times New Roman" w:hAnsi="Times New Roman"/>
          <w:sz w:val="28"/>
          <w:szCs w:val="28"/>
        </w:rPr>
        <w:t>я</w:t>
      </w:r>
      <w:r w:rsidRPr="001E0903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C75BB1">
        <w:rPr>
          <w:rFonts w:ascii="Times New Roman" w:hAnsi="Times New Roman"/>
          <w:sz w:val="28"/>
          <w:szCs w:val="28"/>
        </w:rPr>
        <w:t xml:space="preserve"> </w:t>
      </w:r>
      <w:r w:rsidR="00D365B1">
        <w:rPr>
          <w:rFonts w:ascii="Times New Roman" w:hAnsi="Times New Roman"/>
          <w:sz w:val="28"/>
          <w:szCs w:val="28"/>
        </w:rPr>
        <w:t>Орловской области,</w:t>
      </w:r>
      <w:r w:rsidRPr="001E0903">
        <w:rPr>
          <w:rFonts w:ascii="Times New Roman" w:hAnsi="Times New Roman"/>
          <w:sz w:val="28"/>
          <w:szCs w:val="28"/>
        </w:rPr>
        <w:t xml:space="preserve"> </w:t>
      </w:r>
      <w:r w:rsidR="001E0903" w:rsidRPr="001E0903">
        <w:rPr>
          <w:rFonts w:ascii="Times New Roman" w:hAnsi="Times New Roman"/>
          <w:sz w:val="28"/>
          <w:szCs w:val="28"/>
        </w:rPr>
        <w:t>У</w:t>
      </w:r>
      <w:r w:rsidRPr="001E0903">
        <w:rPr>
          <w:rFonts w:ascii="Times New Roman" w:hAnsi="Times New Roman"/>
          <w:sz w:val="28"/>
          <w:szCs w:val="28"/>
        </w:rPr>
        <w:t xml:space="preserve">ставу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1E0903" w:rsidRPr="001E09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E0903">
        <w:rPr>
          <w:rFonts w:ascii="Times New Roman" w:hAnsi="Times New Roman"/>
          <w:sz w:val="28"/>
          <w:szCs w:val="28"/>
        </w:rPr>
        <w:t>;</w:t>
      </w:r>
    </w:p>
    <w:p w14:paraId="46FBB33C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D365B1">
        <w:rPr>
          <w:rFonts w:ascii="Times New Roman" w:hAnsi="Times New Roman"/>
          <w:sz w:val="28"/>
          <w:szCs w:val="28"/>
        </w:rPr>
        <w:t>Гостомльского</w:t>
      </w:r>
      <w:r w:rsidR="001E0903" w:rsidRPr="001E09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14:paraId="4117DBCA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B57A9CD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14:paraId="7D19FA01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14:paraId="68990514" w14:textId="77777777"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5164AEE6" w14:textId="77777777"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 xml:space="preserve">внесено несколько инициативных проектов, в том числе с постановкой </w:t>
      </w:r>
      <w:r w:rsidR="0038724D" w:rsidRPr="00C667D7">
        <w:rPr>
          <w:sz w:val="28"/>
          <w:szCs w:val="28"/>
        </w:rPr>
        <w:lastRenderedPageBreak/>
        <w:t>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14:paraId="1E969735" w14:textId="77777777"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14:paraId="12338414" w14:textId="77777777"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D5EB31A" w14:textId="77777777"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14:paraId="1509E35C" w14:textId="77777777"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3763FE04" w14:textId="77777777"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12149EC5" w14:textId="77777777"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14:paraId="3C1BB1B3" w14:textId="77777777"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1E0903">
        <w:rPr>
          <w:sz w:val="28"/>
          <w:szCs w:val="28"/>
        </w:rPr>
        <w:t xml:space="preserve"> </w:t>
      </w:r>
      <w:r w:rsidR="00A146CB" w:rsidRPr="00705412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0D7CFA78" w14:textId="77777777"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14:paraId="0EA18A4A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14:paraId="6642F14D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14:paraId="31300E8F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14:paraId="1BAB59E5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14:paraId="17A466C8" w14:textId="77777777"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14:paraId="1907D02A" w14:textId="77777777"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14:paraId="5BC99600" w14:textId="77777777"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r w:rsidR="00D365B1" w:rsidRPr="00705412">
        <w:rPr>
          <w:rFonts w:ascii="Times New Roman" w:hAnsi="Times New Roman"/>
          <w:sz w:val="28"/>
          <w:szCs w:val="28"/>
        </w:rPr>
        <w:t>со финансирования</w:t>
      </w:r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14:paraId="5F8C676C" w14:textId="77777777"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14:paraId="286889E1" w14:textId="77777777"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4D7E48F1" w14:textId="77777777"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14:paraId="00C114FB" w14:textId="77777777"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r w:rsidR="00D365B1" w:rsidRPr="00705412">
        <w:rPr>
          <w:rFonts w:ascii="Times New Roman" w:hAnsi="Times New Roman"/>
          <w:sz w:val="28"/>
          <w:szCs w:val="28"/>
        </w:rPr>
        <w:t>со финансирования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14:paraId="0A4E82FB" w14:textId="77777777"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14:paraId="01038798" w14:textId="77777777"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14:paraId="7F7577DE" w14:textId="77777777"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14:paraId="58847732" w14:textId="77777777"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</w:t>
      </w:r>
      <w:proofErr w:type="gramStart"/>
      <w:r w:rsidR="0038724D" w:rsidRPr="00C667D7">
        <w:rPr>
          <w:sz w:val="28"/>
          <w:szCs w:val="28"/>
        </w:rPr>
        <w:t>в местный бюджет</w:t>
      </w:r>
      <w:proofErr w:type="gramEnd"/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14:paraId="6CDDAA61" w14:textId="77777777"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14:paraId="0EDE36B0" w14:textId="77777777"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r w:rsidR="00D365B1">
        <w:rPr>
          <w:sz w:val="28"/>
          <w:szCs w:val="28"/>
        </w:rPr>
        <w:t>со финансирования</w:t>
      </w:r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14:paraId="7DE4C3B1" w14:textId="77777777"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14:paraId="4C3461A0" w14:textId="77777777"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0920893" w14:textId="77777777"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14:paraId="4D5FB3E3" w14:textId="77777777"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B84E60D" w14:textId="77777777"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14:paraId="647A71B6" w14:textId="77777777"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1C52F8">
        <w:rPr>
          <w:sz w:val="28"/>
          <w:szCs w:val="28"/>
        </w:rPr>
        <w:t xml:space="preserve">администрации Кромского района на страничке </w:t>
      </w:r>
      <w:r w:rsidR="00D365B1">
        <w:rPr>
          <w:sz w:val="28"/>
          <w:szCs w:val="28"/>
        </w:rPr>
        <w:t>Гостомльского</w:t>
      </w:r>
      <w:r w:rsidR="001C52F8">
        <w:rPr>
          <w:sz w:val="28"/>
          <w:szCs w:val="28"/>
        </w:rPr>
        <w:t xml:space="preserve"> сельского </w:t>
      </w:r>
      <w:r w:rsidR="00D365B1">
        <w:rPr>
          <w:sz w:val="28"/>
          <w:szCs w:val="28"/>
        </w:rPr>
        <w:t xml:space="preserve">поселения </w:t>
      </w:r>
      <w:r w:rsidR="00D365B1" w:rsidRPr="00981FF8">
        <w:rPr>
          <w:sz w:val="28"/>
          <w:szCs w:val="28"/>
        </w:rPr>
        <w:t>в</w:t>
      </w:r>
      <w:r w:rsidR="00C777CC" w:rsidRPr="0038724D">
        <w:rPr>
          <w:sz w:val="28"/>
          <w:szCs w:val="28"/>
        </w:rPr>
        <w:t xml:space="preserve">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14:paraId="48695006" w14:textId="77777777"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D365B1">
        <w:rPr>
          <w:sz w:val="28"/>
          <w:szCs w:val="28"/>
        </w:rPr>
        <w:t>Гостомльского</w:t>
      </w:r>
      <w:r w:rsidR="001E0903" w:rsidRPr="001E0903">
        <w:rPr>
          <w:sz w:val="28"/>
          <w:szCs w:val="28"/>
        </w:rPr>
        <w:t xml:space="preserve"> 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</w:t>
      </w:r>
      <w:r w:rsidR="001C52F8" w:rsidRPr="0038724D">
        <w:rPr>
          <w:sz w:val="28"/>
          <w:szCs w:val="28"/>
        </w:rPr>
        <w:t xml:space="preserve">размещению на официальном сайте </w:t>
      </w:r>
      <w:r w:rsidR="001C52F8">
        <w:rPr>
          <w:sz w:val="28"/>
          <w:szCs w:val="28"/>
        </w:rPr>
        <w:t xml:space="preserve">администрации Кромского района на страничке </w:t>
      </w:r>
      <w:r w:rsidR="00D365B1">
        <w:rPr>
          <w:sz w:val="28"/>
          <w:szCs w:val="28"/>
        </w:rPr>
        <w:t>Гостомльского</w:t>
      </w:r>
      <w:r w:rsidR="001C52F8">
        <w:rPr>
          <w:sz w:val="28"/>
          <w:szCs w:val="28"/>
        </w:rPr>
        <w:t xml:space="preserve"> сельского </w:t>
      </w:r>
      <w:r w:rsidR="00D365B1">
        <w:rPr>
          <w:sz w:val="28"/>
          <w:szCs w:val="28"/>
        </w:rPr>
        <w:t xml:space="preserve">поселения </w:t>
      </w:r>
      <w:r w:rsidR="00D365B1" w:rsidRPr="00981FF8">
        <w:rPr>
          <w:sz w:val="28"/>
          <w:szCs w:val="28"/>
        </w:rPr>
        <w:t>в</w:t>
      </w:r>
      <w:r w:rsidR="001C52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14:paraId="0B2FC828" w14:textId="77777777"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14:paraId="431E4F11" w14:textId="77777777"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7CCC2347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E724E68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236D01C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BDAA454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DDF0269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F6C2C19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3E4662A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C30441B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2B19A65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27D05B0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14FE11F" w14:textId="77777777"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07C0DDF" w14:textId="77777777"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722D09E9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4E2310C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4806783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D0FD160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2E01FFA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B3773F8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968A2C5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E3949D0" w14:textId="77777777" w:rsidR="00D365B1" w:rsidRDefault="00D365B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6D1A022" w14:textId="77777777" w:rsidR="00D365B1" w:rsidRDefault="00D365B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2F8FDA9" w14:textId="77777777" w:rsidR="00B64FC7" w:rsidRPr="007820AD" w:rsidRDefault="00A60D37" w:rsidP="00A60D37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</w:t>
      </w:r>
      <w:r w:rsidR="00B64FC7">
        <w:rPr>
          <w:rFonts w:ascii="PT Astra Serif" w:hAnsi="PT Astra Serif"/>
          <w:sz w:val="24"/>
          <w:szCs w:val="24"/>
        </w:rPr>
        <w:t xml:space="preserve">Приложение </w:t>
      </w:r>
    </w:p>
    <w:p w14:paraId="352816E9" w14:textId="77777777"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D365B1">
        <w:rPr>
          <w:rFonts w:ascii="PT Astra Serif" w:hAnsi="PT Astra Serif"/>
          <w:sz w:val="24"/>
          <w:szCs w:val="24"/>
        </w:rPr>
        <w:t>Гостомльского</w:t>
      </w:r>
      <w:r w:rsidR="001E0903">
        <w:rPr>
          <w:rFonts w:ascii="PT Astra Serif" w:hAnsi="PT Astra Serif"/>
          <w:sz w:val="24"/>
          <w:szCs w:val="24"/>
        </w:rPr>
        <w:t xml:space="preserve"> сельского поселения</w:t>
      </w:r>
      <w:r>
        <w:rPr>
          <w:rFonts w:ascii="PT Astra Serif" w:hAnsi="PT Astra Serif"/>
          <w:sz w:val="24"/>
          <w:szCs w:val="24"/>
        </w:rPr>
        <w:t xml:space="preserve"> </w:t>
      </w:r>
    </w:p>
    <w:p w14:paraId="5E03AC4E" w14:textId="77777777"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4DF60700" w14:textId="77777777"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14:paraId="72775C98" w14:textId="77777777"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lastRenderedPageBreak/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D365B1">
        <w:rPr>
          <w:rFonts w:ascii="PT Astra Serif" w:hAnsi="PT Astra Serif"/>
          <w:b/>
          <w:sz w:val="24"/>
          <w:szCs w:val="24"/>
        </w:rPr>
        <w:t>Гостомльского</w:t>
      </w:r>
      <w:r w:rsidR="001E0903">
        <w:rPr>
          <w:rFonts w:ascii="PT Astra Serif" w:hAnsi="PT Astra Serif"/>
          <w:b/>
          <w:sz w:val="24"/>
          <w:szCs w:val="24"/>
        </w:rPr>
        <w:t xml:space="preserve"> сельского поселения</w:t>
      </w:r>
    </w:p>
    <w:p w14:paraId="68282C00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682CF4B5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«____</w:t>
      </w:r>
      <w:proofErr w:type="gramStart"/>
      <w:r w:rsidRPr="00B00B2E">
        <w:rPr>
          <w:rFonts w:ascii="PT Astra Serif" w:hAnsi="PT Astra Serif"/>
          <w:sz w:val="24"/>
          <w:szCs w:val="24"/>
        </w:rPr>
        <w:t>_»  _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___________ 20____ г. </w:t>
      </w:r>
    </w:p>
    <w:p w14:paraId="1FB4B57F" w14:textId="77777777"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2A398A2" w14:textId="77777777"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</w:t>
      </w:r>
      <w:proofErr w:type="gramStart"/>
      <w:r w:rsidR="001D39E0">
        <w:rPr>
          <w:rFonts w:ascii="PT Astra Serif" w:hAnsi="PT Astra Serif"/>
          <w:sz w:val="24"/>
          <w:szCs w:val="24"/>
        </w:rPr>
        <w:t>):</w:t>
      </w:r>
      <w:r w:rsidR="00B64FC7" w:rsidRPr="00B00B2E">
        <w:rPr>
          <w:rFonts w:ascii="PT Astra Serif" w:hAnsi="PT Astra Serif"/>
          <w:sz w:val="24"/>
          <w:szCs w:val="24"/>
        </w:rPr>
        <w:t>_</w:t>
      </w:r>
      <w:proofErr w:type="gramEnd"/>
      <w:r w:rsidR="00B64FC7" w:rsidRPr="00B00B2E">
        <w:rPr>
          <w:rFonts w:ascii="PT Astra Serif" w:hAnsi="PT Astra Serif"/>
          <w:sz w:val="24"/>
          <w:szCs w:val="24"/>
        </w:rPr>
        <w:t>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14:paraId="09237458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30330041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2F9D7E81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80AD9E1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63555D5C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5CEB7D58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14:paraId="51347A86" w14:textId="77777777"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654D538C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14:paraId="628B1F23" w14:textId="77777777"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14:paraId="0E367688" w14:textId="77777777"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14:paraId="5A6DF9B3" w14:textId="77777777"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14:paraId="48112E01" w14:textId="77777777"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14:paraId="561EBE5E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14:paraId="5DB76E1D" w14:textId="77777777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A0C77" w14:textId="77777777"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3D15CA" w14:textId="77777777"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990DF" w14:textId="77777777"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Start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 xml:space="preserve"> принятые решения</w:t>
            </w:r>
          </w:p>
        </w:tc>
      </w:tr>
      <w:tr w:rsidR="00B64FC7" w:rsidRPr="00B00B2E" w14:paraId="158598E8" w14:textId="77777777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0823BA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4F8491" w14:textId="77777777"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7B07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36453C20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7BC32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BA1AD" w14:textId="77777777"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6700B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7D25BF20" w14:textId="77777777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206148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40CFD7" w14:textId="77777777"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225EC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5029B7AB" w14:textId="77777777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221A26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1F075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28B5F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7162A21E" w14:textId="77777777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77F422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DDB475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0F34D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02498F5D" w14:textId="77777777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F24E3C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B03F05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E79F6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4771CC33" w14:textId="77777777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D90B7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75A396" w14:textId="77777777"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17992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3B3AB86" w14:textId="77777777"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EC81C34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6DEEDFB6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00094DBF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7FF838FA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proofErr w:type="gramStart"/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70AECF8C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14:paraId="7D5D17BB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14:paraId="77645418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proofErr w:type="gramStart"/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proofErr w:type="gramEnd"/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14:paraId="5EFB23F6" w14:textId="77777777"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9F8F53" w14:textId="77777777"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2F12" w14:textId="77777777" w:rsidR="0002358C" w:rsidRDefault="0002358C" w:rsidP="003D1FD5">
      <w:pPr>
        <w:spacing w:after="0" w:line="240" w:lineRule="auto"/>
      </w:pPr>
      <w:r>
        <w:separator/>
      </w:r>
    </w:p>
  </w:endnote>
  <w:endnote w:type="continuationSeparator" w:id="0">
    <w:p w14:paraId="1E7185CE" w14:textId="77777777" w:rsidR="0002358C" w:rsidRDefault="0002358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C3BB" w14:textId="77777777" w:rsidR="0002358C" w:rsidRDefault="0002358C" w:rsidP="003D1FD5">
      <w:pPr>
        <w:spacing w:after="0" w:line="240" w:lineRule="auto"/>
      </w:pPr>
      <w:r>
        <w:separator/>
      </w:r>
    </w:p>
  </w:footnote>
  <w:footnote w:type="continuationSeparator" w:id="0">
    <w:p w14:paraId="7C23E642" w14:textId="77777777" w:rsidR="0002358C" w:rsidRDefault="0002358C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358C"/>
    <w:rsid w:val="00024B5F"/>
    <w:rsid w:val="00024CCE"/>
    <w:rsid w:val="00031F69"/>
    <w:rsid w:val="00032034"/>
    <w:rsid w:val="000339CE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74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52F8"/>
    <w:rsid w:val="001C631E"/>
    <w:rsid w:val="001D1D4F"/>
    <w:rsid w:val="001D39E0"/>
    <w:rsid w:val="001D5D73"/>
    <w:rsid w:val="001D73A8"/>
    <w:rsid w:val="001E0903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B71"/>
    <w:rsid w:val="00466C93"/>
    <w:rsid w:val="00475390"/>
    <w:rsid w:val="00476E78"/>
    <w:rsid w:val="00482415"/>
    <w:rsid w:val="00482451"/>
    <w:rsid w:val="004829D8"/>
    <w:rsid w:val="00483A83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5E0B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16C30"/>
    <w:rsid w:val="008239E7"/>
    <w:rsid w:val="0083049C"/>
    <w:rsid w:val="00833177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1FEF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5ED2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9F4EF4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0D37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16BB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7742E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338C"/>
    <w:rsid w:val="00C667D7"/>
    <w:rsid w:val="00C70E38"/>
    <w:rsid w:val="00C75BB1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365B1"/>
    <w:rsid w:val="00D445B4"/>
    <w:rsid w:val="00D45E38"/>
    <w:rsid w:val="00D54BE3"/>
    <w:rsid w:val="00D70DBE"/>
    <w:rsid w:val="00D71DD2"/>
    <w:rsid w:val="00D73F10"/>
    <w:rsid w:val="00D830F1"/>
    <w:rsid w:val="00D8636B"/>
    <w:rsid w:val="00D902B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36B7"/>
    <w:rsid w:val="00E40FA6"/>
    <w:rsid w:val="00E4540B"/>
    <w:rsid w:val="00E60D55"/>
    <w:rsid w:val="00E712A5"/>
    <w:rsid w:val="00E71D20"/>
    <w:rsid w:val="00E829B9"/>
    <w:rsid w:val="00E90486"/>
    <w:rsid w:val="00E97FC0"/>
    <w:rsid w:val="00EA534F"/>
    <w:rsid w:val="00EB150D"/>
    <w:rsid w:val="00ED1698"/>
    <w:rsid w:val="00ED5082"/>
    <w:rsid w:val="00ED5E99"/>
    <w:rsid w:val="00ED74CB"/>
    <w:rsid w:val="00EE071B"/>
    <w:rsid w:val="00EE7B76"/>
    <w:rsid w:val="00EF1C92"/>
    <w:rsid w:val="00EF5B80"/>
    <w:rsid w:val="00F04A02"/>
    <w:rsid w:val="00F2173E"/>
    <w:rsid w:val="00F21877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2812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85F20"/>
  <w15:docId w15:val="{30DE8B96-9658-46D1-99C1-9A920C3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3407-7836-49DC-98BA-1B7111E4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PK-315</cp:lastModifiedBy>
  <cp:revision>24</cp:revision>
  <cp:lastPrinted>2020-12-26T09:57:00Z</cp:lastPrinted>
  <dcterms:created xsi:type="dcterms:W3CDTF">2020-08-28T03:53:00Z</dcterms:created>
  <dcterms:modified xsi:type="dcterms:W3CDTF">2021-02-19T15:43:00Z</dcterms:modified>
</cp:coreProperties>
</file>